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BEC24" w14:textId="77777777" w:rsidR="00B960B8" w:rsidRPr="003872CC" w:rsidRDefault="00B960B8" w:rsidP="00F13300">
      <w:pPr>
        <w:pStyle w:val="Covertitle"/>
        <w:ind w:left="0" w:right="69" w:firstLine="5245"/>
        <w:jc w:val="left"/>
        <w:rPr>
          <w:rFonts w:ascii="Palemonas" w:hAnsi="Palemonas"/>
          <w:color w:val="auto"/>
          <w:sz w:val="24"/>
          <w:szCs w:val="24"/>
        </w:rPr>
      </w:pPr>
      <w:r w:rsidRPr="003872CC">
        <w:rPr>
          <w:rFonts w:ascii="Palemonas" w:hAnsi="Palemonas"/>
          <w:color w:val="auto"/>
          <w:sz w:val="24"/>
          <w:szCs w:val="24"/>
        </w:rPr>
        <w:t>PATVIRTINTA</w:t>
      </w:r>
    </w:p>
    <w:p w14:paraId="298EEDE2" w14:textId="1773F0EF" w:rsidR="00B960B8" w:rsidRPr="003872CC" w:rsidRDefault="00B960B8" w:rsidP="00F13300">
      <w:pPr>
        <w:pStyle w:val="Covertitle"/>
        <w:ind w:left="0" w:right="69" w:firstLine="5245"/>
        <w:jc w:val="left"/>
        <w:rPr>
          <w:rFonts w:ascii="Palemonas" w:hAnsi="Palemonas"/>
          <w:b w:val="0"/>
          <w:color w:val="auto"/>
          <w:sz w:val="24"/>
          <w:szCs w:val="24"/>
        </w:rPr>
      </w:pPr>
      <w:r w:rsidRPr="003872CC">
        <w:rPr>
          <w:rFonts w:ascii="Palemonas" w:hAnsi="Palemonas"/>
          <w:b w:val="0"/>
          <w:color w:val="auto"/>
          <w:sz w:val="24"/>
          <w:szCs w:val="24"/>
        </w:rPr>
        <w:t>Klai</w:t>
      </w:r>
      <w:r w:rsidR="009133D6">
        <w:rPr>
          <w:rFonts w:ascii="Palemonas" w:hAnsi="Palemonas"/>
          <w:b w:val="0"/>
          <w:color w:val="auto"/>
          <w:sz w:val="24"/>
          <w:szCs w:val="24"/>
        </w:rPr>
        <w:t>P</w:t>
      </w:r>
      <w:r w:rsidRPr="003872CC">
        <w:rPr>
          <w:rFonts w:ascii="Palemonas" w:hAnsi="Palemonas"/>
          <w:b w:val="0"/>
          <w:color w:val="auto"/>
          <w:sz w:val="24"/>
          <w:szCs w:val="24"/>
        </w:rPr>
        <w:t xml:space="preserve">ėdos rajono savivaldybės </w:t>
      </w:r>
    </w:p>
    <w:p w14:paraId="6B48B18B" w14:textId="77777777" w:rsidR="00B960B8" w:rsidRPr="003872CC" w:rsidRDefault="00B960B8" w:rsidP="00F13300">
      <w:pPr>
        <w:pStyle w:val="Covertitle"/>
        <w:ind w:left="0" w:right="69" w:firstLine="5245"/>
        <w:jc w:val="left"/>
        <w:rPr>
          <w:rFonts w:ascii="Palemonas" w:hAnsi="Palemonas"/>
          <w:b w:val="0"/>
          <w:color w:val="auto"/>
          <w:sz w:val="24"/>
          <w:szCs w:val="24"/>
        </w:rPr>
      </w:pPr>
      <w:r w:rsidRPr="003872CC">
        <w:rPr>
          <w:rFonts w:ascii="Palemonas" w:hAnsi="Palemonas"/>
          <w:b w:val="0"/>
          <w:color w:val="auto"/>
          <w:sz w:val="24"/>
          <w:szCs w:val="24"/>
        </w:rPr>
        <w:t>administracijos direktoriaus</w:t>
      </w:r>
    </w:p>
    <w:p w14:paraId="5ED01569" w14:textId="4470DA68" w:rsidR="00B960B8" w:rsidRPr="003872CC" w:rsidRDefault="00B960B8" w:rsidP="00F13300">
      <w:pPr>
        <w:pStyle w:val="Covertitle"/>
        <w:ind w:left="0" w:right="69" w:firstLine="5245"/>
        <w:jc w:val="left"/>
        <w:rPr>
          <w:rFonts w:ascii="Palemonas" w:hAnsi="Palemonas"/>
          <w:b w:val="0"/>
          <w:color w:val="auto"/>
          <w:sz w:val="24"/>
          <w:szCs w:val="24"/>
        </w:rPr>
      </w:pPr>
      <w:r w:rsidRPr="003872CC">
        <w:rPr>
          <w:rFonts w:ascii="Palemonas" w:hAnsi="Palemonas"/>
          <w:b w:val="0"/>
          <w:color w:val="auto"/>
          <w:sz w:val="24"/>
          <w:szCs w:val="24"/>
        </w:rPr>
        <w:t xml:space="preserve">2021-12- </w:t>
      </w:r>
      <w:r w:rsidR="000B684C">
        <w:rPr>
          <w:rFonts w:ascii="Palemonas" w:hAnsi="Palemonas"/>
          <w:b w:val="0"/>
          <w:color w:val="auto"/>
          <w:sz w:val="24"/>
          <w:szCs w:val="24"/>
        </w:rPr>
        <w:t>29</w:t>
      </w:r>
      <w:r w:rsidRPr="003872CC">
        <w:rPr>
          <w:rFonts w:ascii="Palemonas" w:hAnsi="Palemonas"/>
          <w:b w:val="0"/>
          <w:color w:val="auto"/>
          <w:sz w:val="24"/>
          <w:szCs w:val="24"/>
        </w:rPr>
        <w:t xml:space="preserve">    įsakymu Nr. AV- </w:t>
      </w:r>
      <w:r w:rsidR="000B684C">
        <w:rPr>
          <w:rFonts w:ascii="Palemonas" w:hAnsi="Palemonas"/>
          <w:b w:val="0"/>
          <w:color w:val="auto"/>
          <w:sz w:val="24"/>
          <w:szCs w:val="24"/>
        </w:rPr>
        <w:t>3704</w:t>
      </w:r>
      <w:r w:rsidRPr="003872CC">
        <w:rPr>
          <w:rFonts w:ascii="Palemonas" w:hAnsi="Palemonas"/>
          <w:b w:val="0"/>
          <w:color w:val="auto"/>
          <w:sz w:val="24"/>
          <w:szCs w:val="24"/>
        </w:rPr>
        <w:t xml:space="preserve">   </w:t>
      </w:r>
    </w:p>
    <w:p w14:paraId="6FD236FB" w14:textId="77777777" w:rsidR="00B960B8" w:rsidRPr="00F13300" w:rsidRDefault="00B960B8" w:rsidP="00F13300">
      <w:pPr>
        <w:pStyle w:val="Covertitle"/>
        <w:tabs>
          <w:tab w:val="left" w:pos="9072"/>
        </w:tabs>
        <w:ind w:left="0" w:right="69" w:firstLine="0"/>
        <w:rPr>
          <w:rFonts w:ascii="Palemonas" w:hAnsi="Palemonas"/>
          <w:color w:val="385623" w:themeColor="accent6" w:themeShade="80"/>
          <w:sz w:val="24"/>
          <w:szCs w:val="24"/>
        </w:rPr>
      </w:pPr>
    </w:p>
    <w:p w14:paraId="6E943337"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467DC4E2"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61F6EE56" w14:textId="77777777" w:rsidR="00B960B8" w:rsidRPr="00F13300" w:rsidRDefault="00B960B8" w:rsidP="00F13300">
      <w:pPr>
        <w:pStyle w:val="Covertitle"/>
        <w:tabs>
          <w:tab w:val="left" w:pos="720"/>
          <w:tab w:val="left" w:pos="9072"/>
        </w:tabs>
        <w:ind w:left="0" w:right="69" w:firstLine="0"/>
        <w:jc w:val="left"/>
        <w:rPr>
          <w:rFonts w:ascii="Palemonas" w:hAnsi="Palemonas"/>
          <w:color w:val="339966"/>
          <w:sz w:val="24"/>
          <w:szCs w:val="24"/>
        </w:rPr>
      </w:pPr>
      <w:r w:rsidRPr="00F13300">
        <w:rPr>
          <w:rFonts w:ascii="Palemonas" w:hAnsi="Palemonas"/>
          <w:color w:val="339966"/>
          <w:sz w:val="24"/>
          <w:szCs w:val="24"/>
        </w:rPr>
        <w:tab/>
      </w:r>
    </w:p>
    <w:p w14:paraId="59224A15"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1380F69A"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558125CB"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5693D142"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7FCFBC1F"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5F70E7B9"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097684CB"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22D11865" w14:textId="635A4930" w:rsidR="00B960B8" w:rsidRPr="00F13300" w:rsidRDefault="00B960B8" w:rsidP="00F13300">
      <w:pPr>
        <w:pStyle w:val="Covertitle"/>
        <w:tabs>
          <w:tab w:val="left" w:pos="9072"/>
        </w:tabs>
        <w:ind w:left="0" w:right="69" w:firstLine="0"/>
        <w:rPr>
          <w:rFonts w:ascii="Palemonas" w:hAnsi="Palemonas"/>
          <w:color w:val="339966"/>
          <w:sz w:val="24"/>
          <w:szCs w:val="24"/>
        </w:rPr>
      </w:pPr>
      <w:r w:rsidRPr="00F13300">
        <w:rPr>
          <w:rFonts w:ascii="Palemonas" w:hAnsi="Palemonas"/>
          <w:noProof/>
        </w:rPr>
        <w:drawing>
          <wp:anchor distT="0" distB="0" distL="114300" distR="114300" simplePos="0" relativeHeight="251658240" behindDoc="1" locked="0" layoutInCell="1" allowOverlap="1" wp14:anchorId="260FD004" wp14:editId="5F4B35C2">
            <wp:simplePos x="0" y="0"/>
            <wp:positionH relativeFrom="margin">
              <wp:align>center</wp:align>
            </wp:positionH>
            <wp:positionV relativeFrom="paragraph">
              <wp:posOffset>9525</wp:posOffset>
            </wp:positionV>
            <wp:extent cx="967740" cy="1129030"/>
            <wp:effectExtent l="0" t="0" r="3810" b="0"/>
            <wp:wrapTight wrapText="bothSides">
              <wp:wrapPolygon edited="0">
                <wp:start x="0" y="0"/>
                <wp:lineTo x="0" y="21138"/>
                <wp:lineTo x="21260" y="21138"/>
                <wp:lineTo x="21260" y="0"/>
                <wp:lineTo x="0" y="0"/>
              </wp:wrapPolygon>
            </wp:wrapTight>
            <wp:docPr id="1" name="Paveikslėlis 1" descr="http://www.klaipedos-r.lt/klaipedosr/m/m_images/wfiles/icj6y18.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laipedos-r.lt/klaipedosr/m/m_images/wfiles/icj6y18.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7740" cy="1129030"/>
                    </a:xfrm>
                    <a:prstGeom prst="rect">
                      <a:avLst/>
                    </a:prstGeom>
                    <a:noFill/>
                  </pic:spPr>
                </pic:pic>
              </a:graphicData>
            </a:graphic>
            <wp14:sizeRelH relativeFrom="page">
              <wp14:pctWidth>0</wp14:pctWidth>
            </wp14:sizeRelH>
            <wp14:sizeRelV relativeFrom="page">
              <wp14:pctHeight>0</wp14:pctHeight>
            </wp14:sizeRelV>
          </wp:anchor>
        </w:drawing>
      </w:r>
    </w:p>
    <w:p w14:paraId="4AA19A74"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34AF4416"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42D3C1B4"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50BAFBB1"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3056A552"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07110379"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32BEF3C7"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629AE352"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6B0FAC4F"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535245A3"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164670A2"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275BB857" w14:textId="77777777" w:rsidR="00B960B8" w:rsidRPr="00F13300" w:rsidRDefault="00B960B8" w:rsidP="00F13300">
      <w:pPr>
        <w:pStyle w:val="Covertitle"/>
        <w:tabs>
          <w:tab w:val="left" w:pos="9072"/>
        </w:tabs>
        <w:ind w:left="0" w:right="69" w:firstLine="0"/>
        <w:rPr>
          <w:rFonts w:ascii="Palemonas" w:hAnsi="Palemonas"/>
          <w:color w:val="339966"/>
          <w:sz w:val="24"/>
          <w:szCs w:val="24"/>
        </w:rPr>
      </w:pPr>
    </w:p>
    <w:p w14:paraId="04BBB202" w14:textId="77777777" w:rsidR="00B960B8" w:rsidRPr="00F13300" w:rsidRDefault="00B960B8" w:rsidP="00F13300">
      <w:pPr>
        <w:pStyle w:val="Covertitle"/>
        <w:tabs>
          <w:tab w:val="left" w:pos="9072"/>
        </w:tabs>
        <w:ind w:left="0" w:right="69" w:firstLine="0"/>
        <w:rPr>
          <w:rFonts w:ascii="Palemonas" w:hAnsi="Palemonas"/>
          <w:color w:val="385623" w:themeColor="accent6" w:themeShade="80"/>
          <w:sz w:val="32"/>
          <w:szCs w:val="32"/>
        </w:rPr>
      </w:pPr>
      <w:r w:rsidRPr="00F13300">
        <w:rPr>
          <w:rFonts w:ascii="Palemonas" w:hAnsi="Palemonas"/>
          <w:color w:val="385623" w:themeColor="accent6" w:themeShade="80"/>
          <w:sz w:val="32"/>
          <w:szCs w:val="32"/>
        </w:rPr>
        <w:t>klaipėdos rajono savivaldybėS</w:t>
      </w:r>
    </w:p>
    <w:p w14:paraId="2FA8A662" w14:textId="26845AF5" w:rsidR="00B960B8" w:rsidRPr="00F13300" w:rsidRDefault="00B960B8" w:rsidP="00F13300">
      <w:pPr>
        <w:pStyle w:val="Covertitle"/>
        <w:tabs>
          <w:tab w:val="left" w:pos="9072"/>
        </w:tabs>
        <w:ind w:left="0" w:right="69" w:firstLine="0"/>
        <w:rPr>
          <w:rFonts w:ascii="Palemonas" w:hAnsi="Palemonas"/>
          <w:color w:val="385623" w:themeColor="accent6" w:themeShade="80"/>
          <w:sz w:val="32"/>
          <w:szCs w:val="32"/>
        </w:rPr>
      </w:pPr>
      <w:r w:rsidRPr="00F13300">
        <w:rPr>
          <w:rFonts w:ascii="Palemonas" w:hAnsi="Palemonas"/>
          <w:color w:val="385623" w:themeColor="accent6" w:themeShade="80"/>
          <w:sz w:val="32"/>
          <w:szCs w:val="32"/>
        </w:rPr>
        <w:t>Jaunimo politikos kokybės 2018</w:t>
      </w:r>
      <w:r w:rsidR="00596D4F">
        <w:rPr>
          <w:rFonts w:ascii="Palemonas" w:hAnsi="Palemonas"/>
          <w:color w:val="385623" w:themeColor="accent6" w:themeShade="80"/>
          <w:sz w:val="32"/>
          <w:szCs w:val="32"/>
        </w:rPr>
        <w:t>–</w:t>
      </w:r>
      <w:r w:rsidRPr="00F13300">
        <w:rPr>
          <w:rFonts w:ascii="Palemonas" w:hAnsi="Palemonas"/>
          <w:color w:val="385623" w:themeColor="accent6" w:themeShade="80"/>
          <w:sz w:val="32"/>
          <w:szCs w:val="32"/>
        </w:rPr>
        <w:t>202</w:t>
      </w:r>
      <w:r w:rsidR="00596D4F">
        <w:rPr>
          <w:rFonts w:ascii="Palemonas" w:hAnsi="Palemonas"/>
          <w:color w:val="385623" w:themeColor="accent6" w:themeShade="80"/>
          <w:sz w:val="32"/>
          <w:szCs w:val="32"/>
        </w:rPr>
        <w:t>0</w:t>
      </w:r>
      <w:r w:rsidRPr="00F13300">
        <w:rPr>
          <w:rFonts w:ascii="Palemonas" w:hAnsi="Palemonas"/>
          <w:color w:val="385623" w:themeColor="accent6" w:themeShade="80"/>
          <w:sz w:val="32"/>
          <w:szCs w:val="32"/>
        </w:rPr>
        <w:t xml:space="preserve"> m. </w:t>
      </w:r>
    </w:p>
    <w:p w14:paraId="7403C528" w14:textId="77777777" w:rsidR="00B960B8" w:rsidRPr="00F13300" w:rsidRDefault="00B960B8" w:rsidP="00F13300">
      <w:pPr>
        <w:pStyle w:val="Covertitle"/>
        <w:tabs>
          <w:tab w:val="left" w:pos="9072"/>
        </w:tabs>
        <w:ind w:left="0" w:right="69" w:firstLine="0"/>
        <w:rPr>
          <w:rFonts w:ascii="Palemonas" w:hAnsi="Palemonas"/>
          <w:color w:val="385623" w:themeColor="accent6" w:themeShade="80"/>
          <w:sz w:val="32"/>
          <w:szCs w:val="32"/>
        </w:rPr>
      </w:pPr>
      <w:r w:rsidRPr="00F13300">
        <w:rPr>
          <w:rFonts w:ascii="Palemonas" w:hAnsi="Palemonas"/>
          <w:color w:val="385623" w:themeColor="accent6" w:themeShade="80"/>
          <w:sz w:val="32"/>
          <w:szCs w:val="32"/>
        </w:rPr>
        <w:t>vertinimO ATASKAITA</w:t>
      </w:r>
    </w:p>
    <w:p w14:paraId="4FAF7B47" w14:textId="77777777" w:rsidR="00B960B8" w:rsidRPr="00F13300" w:rsidRDefault="00B960B8" w:rsidP="00F13300">
      <w:pPr>
        <w:pStyle w:val="Covertitle"/>
        <w:tabs>
          <w:tab w:val="left" w:pos="9072"/>
        </w:tabs>
        <w:ind w:left="0" w:right="69" w:firstLine="0"/>
        <w:rPr>
          <w:rFonts w:ascii="Palemonas" w:hAnsi="Palemonas"/>
          <w:color w:val="385623" w:themeColor="accent6" w:themeShade="80"/>
          <w:sz w:val="32"/>
          <w:szCs w:val="32"/>
        </w:rPr>
      </w:pPr>
    </w:p>
    <w:p w14:paraId="1A19346D" w14:textId="77777777" w:rsidR="00B960B8" w:rsidRPr="00F13300" w:rsidRDefault="00B960B8" w:rsidP="00F13300">
      <w:pPr>
        <w:pStyle w:val="Covertitle"/>
        <w:tabs>
          <w:tab w:val="left" w:pos="9072"/>
        </w:tabs>
        <w:ind w:left="0" w:right="69" w:firstLine="0"/>
        <w:rPr>
          <w:rFonts w:ascii="Palemonas" w:hAnsi="Palemonas"/>
          <w:color w:val="339966"/>
          <w:sz w:val="32"/>
          <w:szCs w:val="32"/>
        </w:rPr>
      </w:pPr>
    </w:p>
    <w:p w14:paraId="53FD0713" w14:textId="77777777" w:rsidR="00B960B8" w:rsidRPr="00F13300" w:rsidRDefault="00B960B8" w:rsidP="00F13300">
      <w:pPr>
        <w:pStyle w:val="Covertitle"/>
        <w:tabs>
          <w:tab w:val="left" w:pos="9072"/>
        </w:tabs>
        <w:ind w:left="0" w:right="69" w:firstLine="0"/>
        <w:rPr>
          <w:rFonts w:ascii="Palemonas" w:hAnsi="Palemonas"/>
          <w:color w:val="339966"/>
          <w:sz w:val="32"/>
          <w:szCs w:val="32"/>
        </w:rPr>
      </w:pPr>
    </w:p>
    <w:p w14:paraId="2D0536B3" w14:textId="77777777" w:rsidR="00B960B8" w:rsidRPr="00F13300" w:rsidRDefault="00B960B8" w:rsidP="00F13300">
      <w:pPr>
        <w:pStyle w:val="Covertitle"/>
        <w:tabs>
          <w:tab w:val="left" w:pos="9072"/>
        </w:tabs>
        <w:ind w:left="0" w:right="69" w:firstLine="0"/>
        <w:rPr>
          <w:rFonts w:ascii="Palemonas" w:hAnsi="Palemonas"/>
          <w:color w:val="339966"/>
          <w:sz w:val="32"/>
          <w:szCs w:val="32"/>
        </w:rPr>
      </w:pPr>
    </w:p>
    <w:p w14:paraId="3C103FDA" w14:textId="77777777" w:rsidR="00B960B8" w:rsidRPr="00F13300" w:rsidRDefault="00B960B8" w:rsidP="00F13300">
      <w:pPr>
        <w:pStyle w:val="Covertitle"/>
        <w:tabs>
          <w:tab w:val="left" w:pos="9072"/>
        </w:tabs>
        <w:ind w:left="0" w:right="69" w:firstLine="0"/>
        <w:rPr>
          <w:rFonts w:ascii="Palemonas" w:hAnsi="Palemonas"/>
          <w:color w:val="339966"/>
          <w:sz w:val="32"/>
          <w:szCs w:val="32"/>
        </w:rPr>
      </w:pPr>
    </w:p>
    <w:p w14:paraId="566E6B55" w14:textId="77777777" w:rsidR="00B960B8" w:rsidRPr="00F13300" w:rsidRDefault="00B960B8" w:rsidP="00F13300">
      <w:pPr>
        <w:pStyle w:val="Covertitle"/>
        <w:tabs>
          <w:tab w:val="left" w:pos="9072"/>
        </w:tabs>
        <w:ind w:left="0" w:right="69" w:firstLine="0"/>
        <w:rPr>
          <w:rFonts w:ascii="Palemonas" w:hAnsi="Palemonas"/>
          <w:color w:val="339966"/>
          <w:sz w:val="32"/>
          <w:szCs w:val="32"/>
        </w:rPr>
      </w:pPr>
    </w:p>
    <w:p w14:paraId="65186D40" w14:textId="77777777" w:rsidR="00B960B8" w:rsidRPr="00F13300" w:rsidRDefault="00B960B8" w:rsidP="00F13300">
      <w:pPr>
        <w:pStyle w:val="Covertitle"/>
        <w:tabs>
          <w:tab w:val="left" w:pos="9072"/>
        </w:tabs>
        <w:ind w:left="0" w:right="69" w:firstLine="0"/>
        <w:rPr>
          <w:rFonts w:ascii="Palemonas" w:hAnsi="Palemonas"/>
          <w:color w:val="339966"/>
          <w:sz w:val="32"/>
          <w:szCs w:val="32"/>
        </w:rPr>
      </w:pPr>
    </w:p>
    <w:p w14:paraId="75241420" w14:textId="77777777" w:rsidR="00B960B8" w:rsidRPr="00F13300" w:rsidRDefault="00B960B8" w:rsidP="00F13300">
      <w:pPr>
        <w:pStyle w:val="Covertitle"/>
        <w:tabs>
          <w:tab w:val="left" w:pos="9072"/>
        </w:tabs>
        <w:ind w:left="0" w:right="69" w:firstLine="0"/>
        <w:rPr>
          <w:rFonts w:ascii="Palemonas" w:hAnsi="Palemonas"/>
          <w:color w:val="339966"/>
          <w:sz w:val="32"/>
          <w:szCs w:val="32"/>
        </w:rPr>
      </w:pPr>
    </w:p>
    <w:p w14:paraId="042514B4" w14:textId="0930B12A" w:rsidR="00B960B8" w:rsidRPr="00F13300" w:rsidRDefault="00B960B8" w:rsidP="00F13300">
      <w:pPr>
        <w:pStyle w:val="Covertitle"/>
        <w:tabs>
          <w:tab w:val="left" w:pos="9072"/>
        </w:tabs>
        <w:ind w:left="0" w:right="69" w:firstLine="0"/>
        <w:rPr>
          <w:rFonts w:ascii="Palemonas" w:hAnsi="Palemonas"/>
          <w:b w:val="0"/>
          <w:color w:val="385623" w:themeColor="accent6" w:themeShade="80"/>
          <w:sz w:val="24"/>
          <w:szCs w:val="24"/>
        </w:rPr>
      </w:pPr>
      <w:r w:rsidRPr="00F13300">
        <w:rPr>
          <w:rFonts w:ascii="Palemonas" w:hAnsi="Palemonas"/>
          <w:b w:val="0"/>
          <w:color w:val="385623" w:themeColor="accent6" w:themeShade="80"/>
          <w:sz w:val="24"/>
          <w:szCs w:val="24"/>
        </w:rPr>
        <w:t>Gargždai, 2021</w:t>
      </w:r>
    </w:p>
    <w:p w14:paraId="3E44B2D3" w14:textId="6997FC35" w:rsidR="00B960B8" w:rsidRPr="00F13300" w:rsidRDefault="00B960B8" w:rsidP="00F13300">
      <w:pPr>
        <w:spacing w:line="240" w:lineRule="auto"/>
      </w:pPr>
      <w:r w:rsidRPr="00F13300">
        <w:br w:type="page"/>
      </w:r>
    </w:p>
    <w:p w14:paraId="06B37884" w14:textId="2C093D0D" w:rsidR="00CB4F99" w:rsidRPr="00F13300" w:rsidRDefault="00B960B8" w:rsidP="00F13300">
      <w:pPr>
        <w:spacing w:line="240" w:lineRule="auto"/>
        <w:ind w:firstLine="0"/>
        <w:jc w:val="center"/>
        <w:rPr>
          <w:b/>
          <w:bCs/>
          <w:color w:val="385623" w:themeColor="accent6" w:themeShade="80"/>
          <w:sz w:val="28"/>
          <w:szCs w:val="28"/>
        </w:rPr>
      </w:pPr>
      <w:r w:rsidRPr="00F13300">
        <w:rPr>
          <w:b/>
          <w:bCs/>
          <w:color w:val="385623" w:themeColor="accent6" w:themeShade="80"/>
          <w:sz w:val="28"/>
          <w:szCs w:val="28"/>
        </w:rPr>
        <w:lastRenderedPageBreak/>
        <w:t>TURINYS</w:t>
      </w:r>
    </w:p>
    <w:sdt>
      <w:sdtPr>
        <w:rPr>
          <w:rFonts w:ascii="Palemonas" w:eastAsiaTheme="minorHAnsi" w:hAnsi="Palemonas" w:cstheme="minorBidi"/>
          <w:color w:val="auto"/>
          <w:sz w:val="24"/>
          <w:szCs w:val="22"/>
          <w:lang w:eastAsia="en-US"/>
        </w:rPr>
        <w:id w:val="1766417458"/>
        <w:docPartObj>
          <w:docPartGallery w:val="Table of Contents"/>
          <w:docPartUnique/>
        </w:docPartObj>
      </w:sdtPr>
      <w:sdtEndPr>
        <w:rPr>
          <w:b/>
          <w:bCs/>
        </w:rPr>
      </w:sdtEndPr>
      <w:sdtContent>
        <w:p w14:paraId="723D90FA" w14:textId="1DED7589" w:rsidR="00F13300" w:rsidRPr="00AA171B" w:rsidRDefault="00F13300" w:rsidP="003872CC">
          <w:pPr>
            <w:pStyle w:val="Turinioantrat"/>
            <w:spacing w:before="0" w:line="360" w:lineRule="auto"/>
            <w:rPr>
              <w:rFonts w:ascii="Palemonas" w:hAnsi="Palemonas"/>
              <w:color w:val="auto"/>
              <w:sz w:val="24"/>
              <w:szCs w:val="24"/>
            </w:rPr>
          </w:pPr>
        </w:p>
        <w:p w14:paraId="657E6C2A" w14:textId="292D9EC8" w:rsidR="003872CC" w:rsidRDefault="00F13300" w:rsidP="003872CC">
          <w:pPr>
            <w:pStyle w:val="Turinys1"/>
            <w:spacing w:after="0" w:line="360" w:lineRule="auto"/>
            <w:rPr>
              <w:rFonts w:asciiTheme="minorHAnsi" w:eastAsiaTheme="minorEastAsia" w:hAnsiTheme="minorHAnsi"/>
              <w:noProof/>
              <w:sz w:val="22"/>
              <w:lang w:eastAsia="lt-LT"/>
            </w:rPr>
          </w:pPr>
          <w:r w:rsidRPr="00AA171B">
            <w:fldChar w:fldCharType="begin"/>
          </w:r>
          <w:r w:rsidRPr="00AA171B">
            <w:instrText xml:space="preserve"> TOC \o "1-3" \h \z \u </w:instrText>
          </w:r>
          <w:r w:rsidRPr="00AA171B">
            <w:fldChar w:fldCharType="separate"/>
          </w:r>
          <w:hyperlink w:anchor="_Toc91089779" w:history="1">
            <w:r w:rsidR="003872CC" w:rsidRPr="006C0865">
              <w:rPr>
                <w:rStyle w:val="Hipersaitas"/>
                <w:noProof/>
              </w:rPr>
              <w:t>ĮVADAS</w:t>
            </w:r>
            <w:r w:rsidR="003872CC">
              <w:rPr>
                <w:noProof/>
                <w:webHidden/>
              </w:rPr>
              <w:tab/>
            </w:r>
            <w:r w:rsidR="003872CC">
              <w:rPr>
                <w:noProof/>
                <w:webHidden/>
              </w:rPr>
              <w:fldChar w:fldCharType="begin"/>
            </w:r>
            <w:r w:rsidR="003872CC">
              <w:rPr>
                <w:noProof/>
                <w:webHidden/>
              </w:rPr>
              <w:instrText xml:space="preserve"> PAGEREF _Toc91089779 \h </w:instrText>
            </w:r>
            <w:r w:rsidR="003872CC">
              <w:rPr>
                <w:noProof/>
                <w:webHidden/>
              </w:rPr>
            </w:r>
            <w:r w:rsidR="003872CC">
              <w:rPr>
                <w:noProof/>
                <w:webHidden/>
              </w:rPr>
              <w:fldChar w:fldCharType="separate"/>
            </w:r>
            <w:r w:rsidR="00B37648">
              <w:rPr>
                <w:noProof/>
                <w:webHidden/>
              </w:rPr>
              <w:t>3</w:t>
            </w:r>
            <w:r w:rsidR="003872CC">
              <w:rPr>
                <w:noProof/>
                <w:webHidden/>
              </w:rPr>
              <w:fldChar w:fldCharType="end"/>
            </w:r>
          </w:hyperlink>
        </w:p>
        <w:p w14:paraId="3E08763B" w14:textId="349FA7DE" w:rsidR="003872CC" w:rsidRDefault="00C3405A" w:rsidP="003872CC">
          <w:pPr>
            <w:pStyle w:val="Turinys1"/>
            <w:spacing w:after="0" w:line="360" w:lineRule="auto"/>
            <w:rPr>
              <w:rFonts w:asciiTheme="minorHAnsi" w:eastAsiaTheme="minorEastAsia" w:hAnsiTheme="minorHAnsi"/>
              <w:noProof/>
              <w:sz w:val="22"/>
              <w:lang w:eastAsia="lt-LT"/>
            </w:rPr>
          </w:pPr>
          <w:hyperlink w:anchor="_Toc91089780" w:history="1">
            <w:r w:rsidR="003872CC" w:rsidRPr="006C0865">
              <w:rPr>
                <w:rStyle w:val="Hipersaitas"/>
                <w:noProof/>
              </w:rPr>
              <w:t>KLAIPĖDOS RAJONO SAVIVALDYBĖ JAUNIMO POLITIKOS KONTEKSTE</w:t>
            </w:r>
            <w:r w:rsidR="003872CC">
              <w:rPr>
                <w:noProof/>
                <w:webHidden/>
              </w:rPr>
              <w:tab/>
            </w:r>
            <w:r w:rsidR="003872CC">
              <w:rPr>
                <w:noProof/>
                <w:webHidden/>
              </w:rPr>
              <w:fldChar w:fldCharType="begin"/>
            </w:r>
            <w:r w:rsidR="003872CC">
              <w:rPr>
                <w:noProof/>
                <w:webHidden/>
              </w:rPr>
              <w:instrText xml:space="preserve"> PAGEREF _Toc91089780 \h </w:instrText>
            </w:r>
            <w:r w:rsidR="003872CC">
              <w:rPr>
                <w:noProof/>
                <w:webHidden/>
              </w:rPr>
            </w:r>
            <w:r w:rsidR="003872CC">
              <w:rPr>
                <w:noProof/>
                <w:webHidden/>
              </w:rPr>
              <w:fldChar w:fldCharType="separate"/>
            </w:r>
            <w:r w:rsidR="00B37648">
              <w:rPr>
                <w:noProof/>
                <w:webHidden/>
              </w:rPr>
              <w:t>5</w:t>
            </w:r>
            <w:r w:rsidR="003872CC">
              <w:rPr>
                <w:noProof/>
                <w:webHidden/>
              </w:rPr>
              <w:fldChar w:fldCharType="end"/>
            </w:r>
          </w:hyperlink>
        </w:p>
        <w:p w14:paraId="65AC8049" w14:textId="1B589954" w:rsidR="003872CC" w:rsidRDefault="00C3405A" w:rsidP="003872CC">
          <w:pPr>
            <w:pStyle w:val="Turinys1"/>
            <w:spacing w:after="0" w:line="360" w:lineRule="auto"/>
            <w:rPr>
              <w:rFonts w:asciiTheme="minorHAnsi" w:eastAsiaTheme="minorEastAsia" w:hAnsiTheme="minorHAnsi"/>
              <w:noProof/>
              <w:sz w:val="22"/>
              <w:lang w:eastAsia="lt-LT"/>
            </w:rPr>
          </w:pPr>
          <w:hyperlink w:anchor="_Toc91089781" w:history="1">
            <w:r w:rsidR="003872CC" w:rsidRPr="006C0865">
              <w:rPr>
                <w:rStyle w:val="Hipersaitas"/>
                <w:noProof/>
              </w:rPr>
              <w:t xml:space="preserve">1 sritis. </w:t>
            </w:r>
            <w:r w:rsidR="003872CC" w:rsidRPr="006C0865">
              <w:rPr>
                <w:rStyle w:val="Hipersaitas"/>
                <w:rFonts w:eastAsia="Calibri" w:cs="Times New Roman"/>
                <w:bCs/>
                <w:noProof/>
              </w:rPr>
              <w:t>Jaunimo politikos formavimas ir įgyvendinimas</w:t>
            </w:r>
            <w:r w:rsidR="003872CC">
              <w:rPr>
                <w:noProof/>
                <w:webHidden/>
              </w:rPr>
              <w:tab/>
            </w:r>
            <w:r w:rsidR="003872CC">
              <w:rPr>
                <w:noProof/>
                <w:webHidden/>
              </w:rPr>
              <w:fldChar w:fldCharType="begin"/>
            </w:r>
            <w:r w:rsidR="003872CC">
              <w:rPr>
                <w:noProof/>
                <w:webHidden/>
              </w:rPr>
              <w:instrText xml:space="preserve"> PAGEREF _Toc91089781 \h </w:instrText>
            </w:r>
            <w:r w:rsidR="003872CC">
              <w:rPr>
                <w:noProof/>
                <w:webHidden/>
              </w:rPr>
            </w:r>
            <w:r w:rsidR="003872CC">
              <w:rPr>
                <w:noProof/>
                <w:webHidden/>
              </w:rPr>
              <w:fldChar w:fldCharType="separate"/>
            </w:r>
            <w:r w:rsidR="00B37648">
              <w:rPr>
                <w:noProof/>
                <w:webHidden/>
              </w:rPr>
              <w:t>6</w:t>
            </w:r>
            <w:r w:rsidR="003872CC">
              <w:rPr>
                <w:noProof/>
                <w:webHidden/>
              </w:rPr>
              <w:fldChar w:fldCharType="end"/>
            </w:r>
          </w:hyperlink>
        </w:p>
        <w:p w14:paraId="25C25BF8" w14:textId="3CC9076E" w:rsidR="003872CC" w:rsidRDefault="00C3405A" w:rsidP="003872CC">
          <w:pPr>
            <w:pStyle w:val="Turinys1"/>
            <w:spacing w:after="0" w:line="360" w:lineRule="auto"/>
            <w:rPr>
              <w:rFonts w:asciiTheme="minorHAnsi" w:eastAsiaTheme="minorEastAsia" w:hAnsiTheme="minorHAnsi"/>
              <w:noProof/>
              <w:sz w:val="22"/>
              <w:lang w:eastAsia="lt-LT"/>
            </w:rPr>
          </w:pPr>
          <w:hyperlink w:anchor="_Toc91089782" w:history="1">
            <w:r w:rsidR="003872CC" w:rsidRPr="006C0865">
              <w:rPr>
                <w:rStyle w:val="Hipersaitas"/>
                <w:noProof/>
              </w:rPr>
              <w:t>2 sritis. Jaunimo dalyvavimas</w:t>
            </w:r>
            <w:r w:rsidR="003872CC">
              <w:rPr>
                <w:noProof/>
                <w:webHidden/>
              </w:rPr>
              <w:tab/>
            </w:r>
            <w:r w:rsidR="003872CC">
              <w:rPr>
                <w:noProof/>
                <w:webHidden/>
              </w:rPr>
              <w:fldChar w:fldCharType="begin"/>
            </w:r>
            <w:r w:rsidR="003872CC">
              <w:rPr>
                <w:noProof/>
                <w:webHidden/>
              </w:rPr>
              <w:instrText xml:space="preserve"> PAGEREF _Toc91089782 \h </w:instrText>
            </w:r>
            <w:r w:rsidR="003872CC">
              <w:rPr>
                <w:noProof/>
                <w:webHidden/>
              </w:rPr>
            </w:r>
            <w:r w:rsidR="003872CC">
              <w:rPr>
                <w:noProof/>
                <w:webHidden/>
              </w:rPr>
              <w:fldChar w:fldCharType="separate"/>
            </w:r>
            <w:r w:rsidR="00B37648">
              <w:rPr>
                <w:noProof/>
                <w:webHidden/>
              </w:rPr>
              <w:t>13</w:t>
            </w:r>
            <w:r w:rsidR="003872CC">
              <w:rPr>
                <w:noProof/>
                <w:webHidden/>
              </w:rPr>
              <w:fldChar w:fldCharType="end"/>
            </w:r>
          </w:hyperlink>
        </w:p>
        <w:p w14:paraId="2C4EFEB4" w14:textId="29E94760" w:rsidR="003872CC" w:rsidRDefault="00C3405A" w:rsidP="003872CC">
          <w:pPr>
            <w:pStyle w:val="Turinys1"/>
            <w:spacing w:after="0" w:line="360" w:lineRule="auto"/>
            <w:rPr>
              <w:rFonts w:asciiTheme="minorHAnsi" w:eastAsiaTheme="minorEastAsia" w:hAnsiTheme="minorHAnsi"/>
              <w:noProof/>
              <w:sz w:val="22"/>
              <w:lang w:eastAsia="lt-LT"/>
            </w:rPr>
          </w:pPr>
          <w:hyperlink w:anchor="_Toc91089783" w:history="1">
            <w:r w:rsidR="003872CC" w:rsidRPr="006C0865">
              <w:rPr>
                <w:rStyle w:val="Hipersaitas"/>
                <w:noProof/>
                <w:lang w:val="en-US"/>
              </w:rPr>
              <w:t xml:space="preserve">3 sritis. </w:t>
            </w:r>
            <w:r w:rsidR="003872CC" w:rsidRPr="006C0865">
              <w:rPr>
                <w:rStyle w:val="Hipersaitas"/>
                <w:rFonts w:cs="Times New Roman"/>
                <w:bCs/>
                <w:noProof/>
              </w:rPr>
              <w:t>I</w:t>
            </w:r>
            <w:r w:rsidR="003872CC" w:rsidRPr="006C0865">
              <w:rPr>
                <w:rStyle w:val="Hipersaitas"/>
                <w:rFonts w:eastAsia="Calibri" w:cs="Times New Roman"/>
                <w:bCs/>
                <w:noProof/>
              </w:rPr>
              <w:t>nformavimo, konsultavimo, orientavimo, paramos ir pagalbos teikimo, instruktavimo, mokymo ir nukreipimo į kitas institucijas paslaugų, skirtų jauniems žmonėms, visuma</w:t>
            </w:r>
            <w:r w:rsidR="003872CC">
              <w:rPr>
                <w:noProof/>
                <w:webHidden/>
              </w:rPr>
              <w:tab/>
            </w:r>
            <w:r w:rsidR="003872CC">
              <w:rPr>
                <w:noProof/>
                <w:webHidden/>
              </w:rPr>
              <w:fldChar w:fldCharType="begin"/>
            </w:r>
            <w:r w:rsidR="003872CC">
              <w:rPr>
                <w:noProof/>
                <w:webHidden/>
              </w:rPr>
              <w:instrText xml:space="preserve"> PAGEREF _Toc91089783 \h </w:instrText>
            </w:r>
            <w:r w:rsidR="003872CC">
              <w:rPr>
                <w:noProof/>
                <w:webHidden/>
              </w:rPr>
            </w:r>
            <w:r w:rsidR="003872CC">
              <w:rPr>
                <w:noProof/>
                <w:webHidden/>
              </w:rPr>
              <w:fldChar w:fldCharType="separate"/>
            </w:r>
            <w:r w:rsidR="00B37648">
              <w:rPr>
                <w:noProof/>
                <w:webHidden/>
              </w:rPr>
              <w:t>19</w:t>
            </w:r>
            <w:r w:rsidR="003872CC">
              <w:rPr>
                <w:noProof/>
                <w:webHidden/>
              </w:rPr>
              <w:fldChar w:fldCharType="end"/>
            </w:r>
          </w:hyperlink>
        </w:p>
        <w:p w14:paraId="6D8E0F69" w14:textId="154FF9C8" w:rsidR="003872CC" w:rsidRDefault="00C3405A" w:rsidP="003872CC">
          <w:pPr>
            <w:pStyle w:val="Turinys1"/>
            <w:spacing w:after="0" w:line="360" w:lineRule="auto"/>
            <w:rPr>
              <w:rFonts w:asciiTheme="minorHAnsi" w:eastAsiaTheme="minorEastAsia" w:hAnsiTheme="minorHAnsi"/>
              <w:noProof/>
              <w:sz w:val="22"/>
              <w:lang w:eastAsia="lt-LT"/>
            </w:rPr>
          </w:pPr>
          <w:hyperlink w:anchor="_Toc91089784" w:history="1">
            <w:r w:rsidR="003872CC" w:rsidRPr="006C0865">
              <w:rPr>
                <w:rStyle w:val="Hipersaitas"/>
                <w:noProof/>
              </w:rPr>
              <w:t>4 sritis. Jaunų žmonių veiklos finansavimas</w:t>
            </w:r>
            <w:r w:rsidR="003872CC">
              <w:rPr>
                <w:noProof/>
                <w:webHidden/>
              </w:rPr>
              <w:tab/>
            </w:r>
            <w:r w:rsidR="003872CC">
              <w:rPr>
                <w:noProof/>
                <w:webHidden/>
              </w:rPr>
              <w:fldChar w:fldCharType="begin"/>
            </w:r>
            <w:r w:rsidR="003872CC">
              <w:rPr>
                <w:noProof/>
                <w:webHidden/>
              </w:rPr>
              <w:instrText xml:space="preserve"> PAGEREF _Toc91089784 \h </w:instrText>
            </w:r>
            <w:r w:rsidR="003872CC">
              <w:rPr>
                <w:noProof/>
                <w:webHidden/>
              </w:rPr>
            </w:r>
            <w:r w:rsidR="003872CC">
              <w:rPr>
                <w:noProof/>
                <w:webHidden/>
              </w:rPr>
              <w:fldChar w:fldCharType="separate"/>
            </w:r>
            <w:r w:rsidR="00B37648">
              <w:rPr>
                <w:noProof/>
                <w:webHidden/>
              </w:rPr>
              <w:t>25</w:t>
            </w:r>
            <w:r w:rsidR="003872CC">
              <w:rPr>
                <w:noProof/>
                <w:webHidden/>
              </w:rPr>
              <w:fldChar w:fldCharType="end"/>
            </w:r>
          </w:hyperlink>
        </w:p>
        <w:p w14:paraId="7DF22F0B" w14:textId="5EED4DAD" w:rsidR="003872CC" w:rsidRDefault="00C3405A" w:rsidP="003872CC">
          <w:pPr>
            <w:pStyle w:val="Turinys1"/>
            <w:spacing w:after="0" w:line="360" w:lineRule="auto"/>
            <w:rPr>
              <w:rFonts w:asciiTheme="minorHAnsi" w:eastAsiaTheme="minorEastAsia" w:hAnsiTheme="minorHAnsi"/>
              <w:noProof/>
              <w:sz w:val="22"/>
              <w:lang w:eastAsia="lt-LT"/>
            </w:rPr>
          </w:pPr>
          <w:hyperlink w:anchor="_Toc91089785" w:history="1">
            <w:r w:rsidR="003872CC" w:rsidRPr="006C0865">
              <w:rPr>
                <w:rStyle w:val="Hipersaitas"/>
                <w:noProof/>
              </w:rPr>
              <w:t>5 sritis. Tarpžinybiškumas, tarpsektoriškumas</w:t>
            </w:r>
            <w:r w:rsidR="003872CC">
              <w:rPr>
                <w:noProof/>
                <w:webHidden/>
              </w:rPr>
              <w:tab/>
            </w:r>
            <w:r w:rsidR="003872CC">
              <w:rPr>
                <w:noProof/>
                <w:webHidden/>
              </w:rPr>
              <w:fldChar w:fldCharType="begin"/>
            </w:r>
            <w:r w:rsidR="003872CC">
              <w:rPr>
                <w:noProof/>
                <w:webHidden/>
              </w:rPr>
              <w:instrText xml:space="preserve"> PAGEREF _Toc91089785 \h </w:instrText>
            </w:r>
            <w:r w:rsidR="003872CC">
              <w:rPr>
                <w:noProof/>
                <w:webHidden/>
              </w:rPr>
            </w:r>
            <w:r w:rsidR="003872CC">
              <w:rPr>
                <w:noProof/>
                <w:webHidden/>
              </w:rPr>
              <w:fldChar w:fldCharType="separate"/>
            </w:r>
            <w:r w:rsidR="00B37648">
              <w:rPr>
                <w:noProof/>
                <w:webHidden/>
              </w:rPr>
              <w:t>36</w:t>
            </w:r>
            <w:r w:rsidR="003872CC">
              <w:rPr>
                <w:noProof/>
                <w:webHidden/>
              </w:rPr>
              <w:fldChar w:fldCharType="end"/>
            </w:r>
          </w:hyperlink>
        </w:p>
        <w:p w14:paraId="4F03BB98" w14:textId="6669D901" w:rsidR="003872CC" w:rsidRDefault="00C3405A" w:rsidP="003872CC">
          <w:pPr>
            <w:pStyle w:val="Turinys1"/>
            <w:spacing w:after="0" w:line="360" w:lineRule="auto"/>
            <w:rPr>
              <w:rFonts w:asciiTheme="minorHAnsi" w:eastAsiaTheme="minorEastAsia" w:hAnsiTheme="minorHAnsi"/>
              <w:noProof/>
              <w:sz w:val="22"/>
              <w:lang w:eastAsia="lt-LT"/>
            </w:rPr>
          </w:pPr>
          <w:hyperlink w:anchor="_Toc91089786" w:history="1">
            <w:r w:rsidR="003872CC" w:rsidRPr="006C0865">
              <w:rPr>
                <w:rStyle w:val="Hipersaitas"/>
                <w:noProof/>
              </w:rPr>
              <w:t>6 sritis. Jaunimo mokymai ir konsultavimas</w:t>
            </w:r>
            <w:r w:rsidR="003872CC">
              <w:rPr>
                <w:noProof/>
                <w:webHidden/>
              </w:rPr>
              <w:tab/>
            </w:r>
            <w:r w:rsidR="003872CC">
              <w:rPr>
                <w:noProof/>
                <w:webHidden/>
              </w:rPr>
              <w:fldChar w:fldCharType="begin"/>
            </w:r>
            <w:r w:rsidR="003872CC">
              <w:rPr>
                <w:noProof/>
                <w:webHidden/>
              </w:rPr>
              <w:instrText xml:space="preserve"> PAGEREF _Toc91089786 \h </w:instrText>
            </w:r>
            <w:r w:rsidR="003872CC">
              <w:rPr>
                <w:noProof/>
                <w:webHidden/>
              </w:rPr>
            </w:r>
            <w:r w:rsidR="003872CC">
              <w:rPr>
                <w:noProof/>
                <w:webHidden/>
              </w:rPr>
              <w:fldChar w:fldCharType="separate"/>
            </w:r>
            <w:r w:rsidR="00B37648">
              <w:rPr>
                <w:noProof/>
                <w:webHidden/>
              </w:rPr>
              <w:t>42</w:t>
            </w:r>
            <w:r w:rsidR="003872CC">
              <w:rPr>
                <w:noProof/>
                <w:webHidden/>
              </w:rPr>
              <w:fldChar w:fldCharType="end"/>
            </w:r>
          </w:hyperlink>
        </w:p>
        <w:p w14:paraId="5D40A722" w14:textId="55CCD324" w:rsidR="003872CC" w:rsidRDefault="00C3405A" w:rsidP="003872CC">
          <w:pPr>
            <w:pStyle w:val="Turinys1"/>
            <w:spacing w:after="0" w:line="360" w:lineRule="auto"/>
            <w:rPr>
              <w:rFonts w:asciiTheme="minorHAnsi" w:eastAsiaTheme="minorEastAsia" w:hAnsiTheme="minorHAnsi"/>
              <w:noProof/>
              <w:sz w:val="22"/>
              <w:lang w:eastAsia="lt-LT"/>
            </w:rPr>
          </w:pPr>
          <w:hyperlink w:anchor="_Toc91089787" w:history="1">
            <w:r w:rsidR="003872CC" w:rsidRPr="006C0865">
              <w:rPr>
                <w:rStyle w:val="Hipersaitas"/>
                <w:noProof/>
              </w:rPr>
              <w:t>7 sritis. Atlikti jaunimo tyrimai ir apklausos</w:t>
            </w:r>
            <w:r w:rsidR="003872CC">
              <w:rPr>
                <w:noProof/>
                <w:webHidden/>
              </w:rPr>
              <w:tab/>
            </w:r>
            <w:r w:rsidR="003872CC">
              <w:rPr>
                <w:noProof/>
                <w:webHidden/>
              </w:rPr>
              <w:fldChar w:fldCharType="begin"/>
            </w:r>
            <w:r w:rsidR="003872CC">
              <w:rPr>
                <w:noProof/>
                <w:webHidden/>
              </w:rPr>
              <w:instrText xml:space="preserve"> PAGEREF _Toc91089787 \h </w:instrText>
            </w:r>
            <w:r w:rsidR="003872CC">
              <w:rPr>
                <w:noProof/>
                <w:webHidden/>
              </w:rPr>
            </w:r>
            <w:r w:rsidR="003872CC">
              <w:rPr>
                <w:noProof/>
                <w:webHidden/>
              </w:rPr>
              <w:fldChar w:fldCharType="separate"/>
            </w:r>
            <w:r w:rsidR="00B37648">
              <w:rPr>
                <w:noProof/>
                <w:webHidden/>
              </w:rPr>
              <w:t>44</w:t>
            </w:r>
            <w:r w:rsidR="003872CC">
              <w:rPr>
                <w:noProof/>
                <w:webHidden/>
              </w:rPr>
              <w:fldChar w:fldCharType="end"/>
            </w:r>
          </w:hyperlink>
        </w:p>
        <w:p w14:paraId="1458B94B" w14:textId="2CF2C820" w:rsidR="003872CC" w:rsidRDefault="00C3405A" w:rsidP="003872CC">
          <w:pPr>
            <w:pStyle w:val="Turinys1"/>
            <w:spacing w:after="0" w:line="360" w:lineRule="auto"/>
            <w:rPr>
              <w:rFonts w:asciiTheme="minorHAnsi" w:eastAsiaTheme="minorEastAsia" w:hAnsiTheme="minorHAnsi"/>
              <w:noProof/>
              <w:sz w:val="22"/>
              <w:lang w:eastAsia="lt-LT"/>
            </w:rPr>
          </w:pPr>
          <w:hyperlink w:anchor="_Toc91089788" w:history="1">
            <w:r w:rsidR="003872CC" w:rsidRPr="006C0865">
              <w:rPr>
                <w:rStyle w:val="Hipersaitas"/>
                <w:noProof/>
              </w:rPr>
              <w:t>8 sritis. Įgyvendinant jaunimo politiką savivaldybėje taikomi nauji metodai, mokslinių tyrimų rezultatai, informacinės technologijos, užsienio šalių ar kitų Lietuvos savivaldybių geroji patirtis</w:t>
            </w:r>
            <w:r w:rsidR="003872CC">
              <w:rPr>
                <w:noProof/>
                <w:webHidden/>
              </w:rPr>
              <w:tab/>
            </w:r>
            <w:r w:rsidR="003872CC">
              <w:rPr>
                <w:noProof/>
                <w:webHidden/>
              </w:rPr>
              <w:fldChar w:fldCharType="begin"/>
            </w:r>
            <w:r w:rsidR="003872CC">
              <w:rPr>
                <w:noProof/>
                <w:webHidden/>
              </w:rPr>
              <w:instrText xml:space="preserve"> PAGEREF _Toc91089788 \h </w:instrText>
            </w:r>
            <w:r w:rsidR="003872CC">
              <w:rPr>
                <w:noProof/>
                <w:webHidden/>
              </w:rPr>
            </w:r>
            <w:r w:rsidR="003872CC">
              <w:rPr>
                <w:noProof/>
                <w:webHidden/>
              </w:rPr>
              <w:fldChar w:fldCharType="separate"/>
            </w:r>
            <w:r w:rsidR="00B37648">
              <w:rPr>
                <w:noProof/>
                <w:webHidden/>
              </w:rPr>
              <w:t>50</w:t>
            </w:r>
            <w:r w:rsidR="003872CC">
              <w:rPr>
                <w:noProof/>
                <w:webHidden/>
              </w:rPr>
              <w:fldChar w:fldCharType="end"/>
            </w:r>
          </w:hyperlink>
        </w:p>
        <w:p w14:paraId="2AC921FA" w14:textId="4C8F3F75" w:rsidR="003872CC" w:rsidRDefault="00C3405A" w:rsidP="003872CC">
          <w:pPr>
            <w:pStyle w:val="Turinys1"/>
            <w:spacing w:after="0" w:line="360" w:lineRule="auto"/>
            <w:rPr>
              <w:rFonts w:asciiTheme="minorHAnsi" w:eastAsiaTheme="minorEastAsia" w:hAnsiTheme="minorHAnsi"/>
              <w:noProof/>
              <w:sz w:val="22"/>
              <w:lang w:eastAsia="lt-LT"/>
            </w:rPr>
          </w:pPr>
          <w:hyperlink w:anchor="_Toc91089789" w:history="1">
            <w:r w:rsidR="003872CC" w:rsidRPr="006C0865">
              <w:rPr>
                <w:rStyle w:val="Hipersaitas"/>
                <w:noProof/>
              </w:rPr>
              <w:t>Tyrimo duomenų šaltiniai</w:t>
            </w:r>
            <w:r w:rsidR="003872CC">
              <w:rPr>
                <w:noProof/>
                <w:webHidden/>
              </w:rPr>
              <w:tab/>
            </w:r>
            <w:r w:rsidR="003872CC">
              <w:rPr>
                <w:noProof/>
                <w:webHidden/>
              </w:rPr>
              <w:fldChar w:fldCharType="begin"/>
            </w:r>
            <w:r w:rsidR="003872CC">
              <w:rPr>
                <w:noProof/>
                <w:webHidden/>
              </w:rPr>
              <w:instrText xml:space="preserve"> PAGEREF _Toc91089789 \h </w:instrText>
            </w:r>
            <w:r w:rsidR="003872CC">
              <w:rPr>
                <w:noProof/>
                <w:webHidden/>
              </w:rPr>
            </w:r>
            <w:r w:rsidR="003872CC">
              <w:rPr>
                <w:noProof/>
                <w:webHidden/>
              </w:rPr>
              <w:fldChar w:fldCharType="separate"/>
            </w:r>
            <w:r w:rsidR="00B37648">
              <w:rPr>
                <w:noProof/>
                <w:webHidden/>
              </w:rPr>
              <w:t>53</w:t>
            </w:r>
            <w:r w:rsidR="003872CC">
              <w:rPr>
                <w:noProof/>
                <w:webHidden/>
              </w:rPr>
              <w:fldChar w:fldCharType="end"/>
            </w:r>
          </w:hyperlink>
        </w:p>
        <w:p w14:paraId="01294259" w14:textId="57D60531" w:rsidR="003872CC" w:rsidRDefault="00C3405A" w:rsidP="003872CC">
          <w:pPr>
            <w:pStyle w:val="Turinys1"/>
            <w:spacing w:after="0" w:line="360" w:lineRule="auto"/>
            <w:rPr>
              <w:rFonts w:asciiTheme="minorHAnsi" w:eastAsiaTheme="minorEastAsia" w:hAnsiTheme="minorHAnsi"/>
              <w:noProof/>
              <w:sz w:val="22"/>
              <w:lang w:eastAsia="lt-LT"/>
            </w:rPr>
          </w:pPr>
          <w:hyperlink w:anchor="_Toc91089790" w:history="1">
            <w:r w:rsidR="003872CC" w:rsidRPr="006C0865">
              <w:rPr>
                <w:rStyle w:val="Hipersaitas"/>
                <w:noProof/>
                <w:lang w:val="ru-RU"/>
              </w:rPr>
              <w:t>PRIEDAI</w:t>
            </w:r>
            <w:r w:rsidR="003872CC">
              <w:rPr>
                <w:noProof/>
                <w:webHidden/>
              </w:rPr>
              <w:tab/>
            </w:r>
            <w:r w:rsidR="003872CC">
              <w:rPr>
                <w:noProof/>
                <w:webHidden/>
              </w:rPr>
              <w:fldChar w:fldCharType="begin"/>
            </w:r>
            <w:r w:rsidR="003872CC">
              <w:rPr>
                <w:noProof/>
                <w:webHidden/>
              </w:rPr>
              <w:instrText xml:space="preserve"> PAGEREF _Toc91089790 \h </w:instrText>
            </w:r>
            <w:r w:rsidR="003872CC">
              <w:rPr>
                <w:noProof/>
                <w:webHidden/>
              </w:rPr>
            </w:r>
            <w:r w:rsidR="003872CC">
              <w:rPr>
                <w:noProof/>
                <w:webHidden/>
              </w:rPr>
              <w:fldChar w:fldCharType="separate"/>
            </w:r>
            <w:r w:rsidR="00B37648">
              <w:rPr>
                <w:noProof/>
                <w:webHidden/>
              </w:rPr>
              <w:t>54</w:t>
            </w:r>
            <w:r w:rsidR="003872CC">
              <w:rPr>
                <w:noProof/>
                <w:webHidden/>
              </w:rPr>
              <w:fldChar w:fldCharType="end"/>
            </w:r>
          </w:hyperlink>
        </w:p>
        <w:p w14:paraId="3EEFB5F0" w14:textId="7026D613" w:rsidR="00F13300" w:rsidRDefault="00F13300" w:rsidP="003872CC">
          <w:pPr>
            <w:spacing w:line="360" w:lineRule="auto"/>
            <w:ind w:firstLine="0"/>
          </w:pPr>
          <w:r w:rsidRPr="00AA171B">
            <w:rPr>
              <w:b/>
              <w:bCs/>
            </w:rPr>
            <w:fldChar w:fldCharType="end"/>
          </w:r>
        </w:p>
      </w:sdtContent>
    </w:sdt>
    <w:p w14:paraId="2B0D2E9B" w14:textId="6DC94109" w:rsidR="00B960B8" w:rsidRPr="00F13300" w:rsidRDefault="00B960B8" w:rsidP="00AA171B">
      <w:pPr>
        <w:spacing w:line="360" w:lineRule="auto"/>
        <w:ind w:firstLine="0"/>
        <w:jc w:val="both"/>
        <w:rPr>
          <w:color w:val="385623" w:themeColor="accent6" w:themeShade="80"/>
          <w:szCs w:val="24"/>
        </w:rPr>
      </w:pPr>
    </w:p>
    <w:p w14:paraId="5CD0F473" w14:textId="573EB51F" w:rsidR="00B960B8" w:rsidRPr="00F13300" w:rsidRDefault="00B960B8" w:rsidP="00AA171B">
      <w:pPr>
        <w:spacing w:line="360" w:lineRule="auto"/>
        <w:ind w:firstLine="0"/>
        <w:jc w:val="both"/>
        <w:rPr>
          <w:color w:val="385623" w:themeColor="accent6" w:themeShade="80"/>
          <w:szCs w:val="24"/>
        </w:rPr>
      </w:pPr>
    </w:p>
    <w:p w14:paraId="1BB73BD5" w14:textId="5F7F1E7D" w:rsidR="00B960B8" w:rsidRPr="00F13300" w:rsidRDefault="00B960B8" w:rsidP="00AA171B">
      <w:pPr>
        <w:spacing w:line="360" w:lineRule="auto"/>
        <w:ind w:firstLine="0"/>
        <w:jc w:val="both"/>
        <w:rPr>
          <w:color w:val="385623" w:themeColor="accent6" w:themeShade="80"/>
          <w:szCs w:val="24"/>
        </w:rPr>
      </w:pPr>
    </w:p>
    <w:p w14:paraId="2AC17F86" w14:textId="5C45F08D" w:rsidR="00B960B8" w:rsidRPr="00F13300" w:rsidRDefault="00B960B8" w:rsidP="00F13300">
      <w:pPr>
        <w:spacing w:line="240" w:lineRule="auto"/>
        <w:ind w:firstLine="0"/>
        <w:jc w:val="both"/>
        <w:rPr>
          <w:color w:val="385623" w:themeColor="accent6" w:themeShade="80"/>
          <w:szCs w:val="24"/>
        </w:rPr>
      </w:pPr>
    </w:p>
    <w:p w14:paraId="022A25E5" w14:textId="2D430BED" w:rsidR="00B960B8" w:rsidRPr="00F13300" w:rsidRDefault="00B960B8" w:rsidP="00F13300">
      <w:pPr>
        <w:spacing w:line="240" w:lineRule="auto"/>
        <w:rPr>
          <w:color w:val="385623" w:themeColor="accent6" w:themeShade="80"/>
          <w:szCs w:val="24"/>
        </w:rPr>
      </w:pPr>
      <w:r w:rsidRPr="00F13300">
        <w:rPr>
          <w:color w:val="385623" w:themeColor="accent6" w:themeShade="80"/>
          <w:szCs w:val="24"/>
        </w:rPr>
        <w:br w:type="page"/>
      </w:r>
    </w:p>
    <w:p w14:paraId="74D3B72F" w14:textId="0051834E" w:rsidR="00AA171B" w:rsidRDefault="00AA171B" w:rsidP="00AA171B">
      <w:pPr>
        <w:pStyle w:val="Antrat1"/>
      </w:pPr>
      <w:bookmarkStart w:id="0" w:name="_Toc91089779"/>
      <w:r>
        <w:lastRenderedPageBreak/>
        <w:t>ĮVADAS</w:t>
      </w:r>
      <w:bookmarkEnd w:id="0"/>
    </w:p>
    <w:p w14:paraId="7B140846" w14:textId="11B28342" w:rsidR="0006328C" w:rsidRDefault="0006328C" w:rsidP="0006328C">
      <w:pPr>
        <w:spacing w:line="240" w:lineRule="auto"/>
        <w:ind w:firstLine="851"/>
        <w:jc w:val="both"/>
        <w:rPr>
          <w:szCs w:val="24"/>
        </w:rPr>
      </w:pPr>
      <w:r>
        <w:rPr>
          <w:szCs w:val="24"/>
        </w:rPr>
        <w:t>Savivaldybė, kaip viena i</w:t>
      </w:r>
      <w:r w:rsidR="00514D7F">
        <w:rPr>
          <w:szCs w:val="24"/>
        </w:rPr>
        <w:t>š</w:t>
      </w:r>
      <w:r>
        <w:rPr>
          <w:szCs w:val="24"/>
        </w:rPr>
        <w:t xml:space="preserve"> jaunimo politikos formavimo institucijų</w:t>
      </w:r>
      <w:r w:rsidR="00514D7F">
        <w:rPr>
          <w:szCs w:val="24"/>
        </w:rPr>
        <w:t>,</w:t>
      </w:r>
      <w:r>
        <w:rPr>
          <w:szCs w:val="24"/>
        </w:rPr>
        <w:t xml:space="preserve"> turi sukurti tokią aplinką jaunimui ir turimus savivaldybės biudžeto išteklius planuoti ir naudoti taip, kad jie didele dalimi prisidėtų prie jaunimo problemų identifikavimo ir sprendimo. Skiriamos šios svarbiausios jaunimo politikos sritys: jaunimo politikos formavimas ir įgyvendinimas; galimybės jaunimui aktyviai dalyvauti politiniame, pilietiniame ir visuomeniniame gyvenime; informavimo, konsultavimo, orientavimo, paramos ir pagalbos teikimo, instruktavimo, mokymo ir nukreipimo į kitas institucijas</w:t>
      </w:r>
      <w:r w:rsidR="00514D7F">
        <w:rPr>
          <w:szCs w:val="24"/>
        </w:rPr>
        <w:t>,</w:t>
      </w:r>
      <w:r>
        <w:rPr>
          <w:szCs w:val="24"/>
        </w:rPr>
        <w:t xml:space="preserve"> paslaugų, skirtų jauniems žmonėms, visuma; jaunų žmonių veiklos finansavimas; </w:t>
      </w:r>
      <w:proofErr w:type="spellStart"/>
      <w:r>
        <w:rPr>
          <w:szCs w:val="24"/>
        </w:rPr>
        <w:t>tarpžinybiškumas</w:t>
      </w:r>
      <w:proofErr w:type="spellEnd"/>
      <w:r>
        <w:rPr>
          <w:szCs w:val="24"/>
        </w:rPr>
        <w:t xml:space="preserve">, </w:t>
      </w:r>
      <w:proofErr w:type="spellStart"/>
      <w:r>
        <w:rPr>
          <w:szCs w:val="24"/>
        </w:rPr>
        <w:t>tarpsektoriškumas</w:t>
      </w:r>
      <w:proofErr w:type="spellEnd"/>
      <w:r>
        <w:rPr>
          <w:szCs w:val="24"/>
        </w:rPr>
        <w:t>; jaunimo mokymai ir konsultavimas; atlikti jaunimo tyrimai ir apklausos</w:t>
      </w:r>
      <w:r w:rsidR="00514D7F">
        <w:rPr>
          <w:szCs w:val="24"/>
        </w:rPr>
        <w:t>.</w:t>
      </w:r>
      <w:r>
        <w:rPr>
          <w:szCs w:val="24"/>
        </w:rPr>
        <w:t xml:space="preserve"> </w:t>
      </w:r>
      <w:r w:rsidR="00514D7F">
        <w:rPr>
          <w:szCs w:val="24"/>
        </w:rPr>
        <w:t>Į</w:t>
      </w:r>
      <w:r>
        <w:rPr>
          <w:szCs w:val="24"/>
        </w:rPr>
        <w:t>gyvendinant jaunimo politiką savivaldybėje taikomi nauji metodai, mokslinių tyrimų rezultatai, informacinės technologijos, užsienio šalių ar kitų Lietuvos savivaldybių geroji patirtis. Šių sričių įgyvendinimo sėkmė yra sąlygota savivaldybės jaunimo politikos kokybės</w:t>
      </w:r>
      <w:r>
        <w:rPr>
          <w:rStyle w:val="Puslapioinaosnuoroda"/>
          <w:szCs w:val="24"/>
        </w:rPr>
        <w:footnoteReference w:id="1"/>
      </w:r>
      <w:r>
        <w:rPr>
          <w:szCs w:val="24"/>
        </w:rPr>
        <w:t xml:space="preserve">. </w:t>
      </w:r>
    </w:p>
    <w:p w14:paraId="5226F065" w14:textId="6C5B7ED5" w:rsidR="00AA171B" w:rsidRPr="00AA171B" w:rsidRDefault="00AA171B" w:rsidP="0006328C">
      <w:pPr>
        <w:spacing w:line="240" w:lineRule="auto"/>
        <w:ind w:firstLine="851"/>
        <w:jc w:val="both"/>
      </w:pPr>
      <w:r w:rsidRPr="00AA171B">
        <w:t xml:space="preserve">Jaunimo politikos kokybės vertinimas (toliau – vertinimas) Klaipėdos rajono savivaldybėje (toliau – </w:t>
      </w:r>
      <w:r w:rsidR="008F20FB">
        <w:t>S</w:t>
      </w:r>
      <w:r w:rsidRPr="00AA171B">
        <w:t>avivaldybė) atliktas vadovaujantis Lietuvos Respublikos socialinės apsaugos ir darbo ministro 2008 m. gegužės 19 d. įsakymu Nr. A1-157 (Lietuvos Respublikos socialinės apsaugos ir darbo ministro 2015 m. sausio 2 d. įsakymo Nr. A1-1 redakcija).</w:t>
      </w:r>
    </w:p>
    <w:p w14:paraId="3AE14136" w14:textId="618B6CF4" w:rsidR="00AA171B" w:rsidRPr="00AA171B" w:rsidRDefault="00AA171B" w:rsidP="00AA171B">
      <w:pPr>
        <w:spacing w:line="240" w:lineRule="auto"/>
        <w:ind w:firstLine="851"/>
        <w:jc w:val="both"/>
        <w:rPr>
          <w:lang w:val="en-US"/>
        </w:rPr>
      </w:pPr>
      <w:proofErr w:type="spellStart"/>
      <w:r w:rsidRPr="00AA171B">
        <w:rPr>
          <w:lang w:val="en-US"/>
        </w:rPr>
        <w:t>Vertinamos</w:t>
      </w:r>
      <w:proofErr w:type="spellEnd"/>
      <w:r w:rsidRPr="00AA171B">
        <w:rPr>
          <w:lang w:val="en-US"/>
        </w:rPr>
        <w:t xml:space="preserve"> </w:t>
      </w:r>
      <w:proofErr w:type="spellStart"/>
      <w:proofErr w:type="gramStart"/>
      <w:r w:rsidRPr="00AA171B">
        <w:rPr>
          <w:lang w:val="en-US"/>
        </w:rPr>
        <w:t>buvo</w:t>
      </w:r>
      <w:proofErr w:type="spellEnd"/>
      <w:r w:rsidRPr="00AA171B">
        <w:rPr>
          <w:lang w:val="en-US"/>
        </w:rPr>
        <w:t xml:space="preserve">  </w:t>
      </w:r>
      <w:proofErr w:type="spellStart"/>
      <w:r w:rsidRPr="00AA171B">
        <w:rPr>
          <w:lang w:val="en-US"/>
        </w:rPr>
        <w:t>jaunimo</w:t>
      </w:r>
      <w:proofErr w:type="spellEnd"/>
      <w:proofErr w:type="gramEnd"/>
      <w:r w:rsidRPr="00AA171B">
        <w:rPr>
          <w:lang w:val="en-US"/>
        </w:rPr>
        <w:t xml:space="preserve"> </w:t>
      </w:r>
      <w:proofErr w:type="spellStart"/>
      <w:r w:rsidRPr="00AA171B">
        <w:rPr>
          <w:lang w:val="en-US"/>
        </w:rPr>
        <w:t>politikos</w:t>
      </w:r>
      <w:proofErr w:type="spellEnd"/>
      <w:r w:rsidRPr="00AA171B">
        <w:rPr>
          <w:lang w:val="en-US"/>
        </w:rPr>
        <w:t xml:space="preserve"> </w:t>
      </w:r>
      <w:r w:rsidR="00E827EB" w:rsidRPr="00AA171B">
        <w:rPr>
          <w:lang w:val="en-US"/>
        </w:rPr>
        <w:t>8</w:t>
      </w:r>
      <w:r w:rsidR="00E827EB">
        <w:rPr>
          <w:lang w:val="en-US"/>
        </w:rPr>
        <w:t xml:space="preserve"> </w:t>
      </w:r>
      <w:proofErr w:type="spellStart"/>
      <w:r w:rsidRPr="00AA171B">
        <w:rPr>
          <w:lang w:val="en-US"/>
        </w:rPr>
        <w:t>sritys</w:t>
      </w:r>
      <w:proofErr w:type="spellEnd"/>
      <w:r w:rsidRPr="00AA171B">
        <w:rPr>
          <w:lang w:val="en-US"/>
        </w:rPr>
        <w:t xml:space="preserve"> </w:t>
      </w:r>
      <w:proofErr w:type="spellStart"/>
      <w:r w:rsidR="008F20FB">
        <w:rPr>
          <w:lang w:val="en-US"/>
        </w:rPr>
        <w:t>S</w:t>
      </w:r>
      <w:r w:rsidRPr="00AA171B">
        <w:rPr>
          <w:lang w:val="en-US"/>
        </w:rPr>
        <w:t>avivaldybėje</w:t>
      </w:r>
      <w:proofErr w:type="spellEnd"/>
      <w:r w:rsidRPr="00AA171B">
        <w:rPr>
          <w:lang w:val="en-US"/>
        </w:rPr>
        <w:t>:</w:t>
      </w:r>
    </w:p>
    <w:p w14:paraId="6E8F99C5" w14:textId="77777777" w:rsidR="00AA171B" w:rsidRPr="00AA171B" w:rsidRDefault="00AA171B" w:rsidP="00AA171B">
      <w:pPr>
        <w:spacing w:line="240" w:lineRule="auto"/>
        <w:ind w:firstLine="851"/>
      </w:pPr>
      <w:r w:rsidRPr="00AA171B">
        <w:t>1. Jaunimo politikos formavimas ir įgyvendinimas;</w:t>
      </w:r>
    </w:p>
    <w:p w14:paraId="160AFCA7" w14:textId="72CCE978" w:rsidR="00AA171B" w:rsidRPr="00AA171B" w:rsidRDefault="00AA171B" w:rsidP="00AA171B">
      <w:pPr>
        <w:spacing w:line="240" w:lineRule="auto"/>
        <w:ind w:firstLine="851"/>
      </w:pPr>
      <w:r w:rsidRPr="00AA171B">
        <w:t>2. Galimybės jaunimui aktyviai dalyvauti politiniame, pilietiniame ir visuomeniniame gyvenime (toliau – jaunimo dalyvavimas)</w:t>
      </w:r>
      <w:r w:rsidR="00E827EB">
        <w:t>;</w:t>
      </w:r>
    </w:p>
    <w:p w14:paraId="3E8B3D4D" w14:textId="77777777" w:rsidR="00AA171B" w:rsidRPr="00AA171B" w:rsidRDefault="00AA171B" w:rsidP="00AA171B">
      <w:pPr>
        <w:spacing w:line="240" w:lineRule="auto"/>
        <w:ind w:firstLine="851"/>
      </w:pPr>
      <w:r w:rsidRPr="00AA171B">
        <w:t>3. Informavimo, konsultavimo, orientavimo, paramos ir pagalbos teikimo, instruktavimo, mokymo ir nukreipimo į kitas institucijas paslaugų, skirtų jauniems žmonėms, visuma (toliau – jaunimo informavimas ir konsultavimas);</w:t>
      </w:r>
    </w:p>
    <w:p w14:paraId="7EBB9A5F" w14:textId="77777777" w:rsidR="00AA171B" w:rsidRPr="00AA171B" w:rsidRDefault="00AA171B" w:rsidP="00AA171B">
      <w:pPr>
        <w:spacing w:line="240" w:lineRule="auto"/>
        <w:ind w:firstLine="851"/>
      </w:pPr>
      <w:r w:rsidRPr="00AA171B">
        <w:t>4. Jaunų žmonių veiklos finansavimas;</w:t>
      </w:r>
    </w:p>
    <w:p w14:paraId="7E1E21D3" w14:textId="77777777" w:rsidR="00AA171B" w:rsidRPr="00AA171B" w:rsidRDefault="00AA171B" w:rsidP="00AA171B">
      <w:pPr>
        <w:spacing w:line="240" w:lineRule="auto"/>
        <w:ind w:firstLine="851"/>
      </w:pPr>
      <w:r w:rsidRPr="00AA171B">
        <w:t xml:space="preserve">5. </w:t>
      </w:r>
      <w:proofErr w:type="spellStart"/>
      <w:r w:rsidRPr="00AA171B">
        <w:t>Tarpžinybiškumas</w:t>
      </w:r>
      <w:proofErr w:type="spellEnd"/>
      <w:r w:rsidRPr="00AA171B">
        <w:t xml:space="preserve">, </w:t>
      </w:r>
      <w:proofErr w:type="spellStart"/>
      <w:r w:rsidRPr="00AA171B">
        <w:t>tarpsektoriškumas</w:t>
      </w:r>
      <w:proofErr w:type="spellEnd"/>
      <w:r w:rsidRPr="00AA171B">
        <w:t>;</w:t>
      </w:r>
    </w:p>
    <w:p w14:paraId="65048A78" w14:textId="77777777" w:rsidR="00AA171B" w:rsidRPr="00AA171B" w:rsidRDefault="00AA171B" w:rsidP="00AA171B">
      <w:pPr>
        <w:spacing w:line="240" w:lineRule="auto"/>
        <w:ind w:firstLine="851"/>
      </w:pPr>
      <w:r w:rsidRPr="00AA171B">
        <w:t>6. Jaunimo mokymai ir konsultavimas;</w:t>
      </w:r>
    </w:p>
    <w:p w14:paraId="7A41104E" w14:textId="77777777" w:rsidR="00AA171B" w:rsidRPr="00AA171B" w:rsidRDefault="00AA171B" w:rsidP="00AA171B">
      <w:pPr>
        <w:spacing w:line="240" w:lineRule="auto"/>
        <w:ind w:firstLine="851"/>
      </w:pPr>
      <w:r w:rsidRPr="00AA171B">
        <w:t>7. Atlikti jaunimo tyrimai ir apklausos;</w:t>
      </w:r>
    </w:p>
    <w:p w14:paraId="2D1B8410" w14:textId="77777777" w:rsidR="00AA171B" w:rsidRPr="00AA171B" w:rsidRDefault="00AA171B" w:rsidP="00AA171B">
      <w:pPr>
        <w:spacing w:line="240" w:lineRule="auto"/>
        <w:ind w:firstLine="851"/>
      </w:pPr>
      <w:r w:rsidRPr="00AA171B">
        <w:t>8. Įgyvendinant jaunimo politiką savivaldybėje taikomi nauji metodai, mokslinių tyrimų rezultatai, informacinės technologijos, užsienio šalių ar kitų Lietuvos savivaldybių geroji patirtis (toliau – inovacijos).</w:t>
      </w:r>
    </w:p>
    <w:p w14:paraId="13A619E1" w14:textId="77777777" w:rsidR="00AA171B" w:rsidRPr="00AA171B" w:rsidRDefault="00AA171B" w:rsidP="00AA171B">
      <w:pPr>
        <w:spacing w:line="240" w:lineRule="auto"/>
        <w:ind w:firstLine="851"/>
        <w:jc w:val="both"/>
      </w:pPr>
      <w:r w:rsidRPr="00AA171B">
        <w:t>Vertinimo tikslas – siekti maksimalaus vykdomų programų bei priemonių jaunimo politikos srityje efektyvumo, harmoningos jaunimo politikos plėtros savivaldybėje, nukreiptos į jaunimui aktualių klausimų sprendimą, nuolatinį institucinių gebėjimų tobulinimą.</w:t>
      </w:r>
    </w:p>
    <w:p w14:paraId="663B8BD3" w14:textId="77777777" w:rsidR="00AA171B" w:rsidRPr="00AA171B" w:rsidRDefault="00AA171B" w:rsidP="00AA171B">
      <w:pPr>
        <w:spacing w:line="240" w:lineRule="auto"/>
        <w:ind w:firstLine="851"/>
        <w:jc w:val="both"/>
      </w:pPr>
      <w:r w:rsidRPr="00AA171B">
        <w:t>Vertinimo uždaviniai:</w:t>
      </w:r>
    </w:p>
    <w:p w14:paraId="15701B9C" w14:textId="77777777" w:rsidR="00AA171B" w:rsidRPr="00AA171B" w:rsidRDefault="00AA171B" w:rsidP="00AA171B">
      <w:pPr>
        <w:numPr>
          <w:ilvl w:val="0"/>
          <w:numId w:val="3"/>
        </w:numPr>
        <w:spacing w:line="240" w:lineRule="auto"/>
        <w:ind w:left="0" w:firstLine="851"/>
        <w:contextualSpacing/>
        <w:jc w:val="both"/>
        <w:rPr>
          <w:rFonts w:eastAsia="Times New Roman" w:cs="Times New Roman"/>
          <w:szCs w:val="24"/>
          <w:lang w:eastAsia="lt-LT"/>
        </w:rPr>
      </w:pPr>
      <w:r w:rsidRPr="00AA171B">
        <w:rPr>
          <w:rFonts w:eastAsia="Palemonas" w:cs="Times New Roman"/>
          <w:szCs w:val="24"/>
          <w:lang w:eastAsia="lt-LT"/>
        </w:rPr>
        <w:t>Surinkti duomenis apie jaunimo politikos padėtį savivaldybėje, įgyvendinamas įvairias programas ir priemones, kurios orientuotos į jaunimą;</w:t>
      </w:r>
    </w:p>
    <w:p w14:paraId="08DFF01D" w14:textId="77777777" w:rsidR="00AA171B" w:rsidRPr="00AA171B" w:rsidRDefault="00AA171B" w:rsidP="00AA171B">
      <w:pPr>
        <w:numPr>
          <w:ilvl w:val="0"/>
          <w:numId w:val="3"/>
        </w:numPr>
        <w:spacing w:line="240" w:lineRule="auto"/>
        <w:ind w:left="0" w:firstLine="851"/>
        <w:contextualSpacing/>
        <w:jc w:val="both"/>
        <w:rPr>
          <w:rFonts w:eastAsia="Times New Roman" w:cs="Times New Roman"/>
          <w:szCs w:val="24"/>
          <w:lang w:eastAsia="lt-LT"/>
        </w:rPr>
      </w:pPr>
      <w:r w:rsidRPr="00AA171B">
        <w:rPr>
          <w:rFonts w:eastAsia="Palemonas" w:cs="Times New Roman"/>
          <w:szCs w:val="24"/>
          <w:lang w:eastAsia="lt-LT"/>
        </w:rPr>
        <w:t>Išsiaiškinti jaunimo politikos privalumus bei tobulintinas sritis savivaldybėje;</w:t>
      </w:r>
    </w:p>
    <w:p w14:paraId="120B441B" w14:textId="77777777" w:rsidR="00AA171B" w:rsidRPr="00AA171B" w:rsidRDefault="00AA171B" w:rsidP="00AA171B">
      <w:pPr>
        <w:numPr>
          <w:ilvl w:val="0"/>
          <w:numId w:val="3"/>
        </w:numPr>
        <w:spacing w:line="240" w:lineRule="auto"/>
        <w:ind w:left="0" w:firstLine="851"/>
        <w:contextualSpacing/>
        <w:jc w:val="both"/>
        <w:rPr>
          <w:rFonts w:eastAsia="Times New Roman" w:cs="Times New Roman"/>
          <w:szCs w:val="24"/>
          <w:lang w:eastAsia="lt-LT"/>
        </w:rPr>
      </w:pPr>
      <w:r w:rsidRPr="00AA171B">
        <w:rPr>
          <w:rFonts w:eastAsia="Palemonas" w:cs="Times New Roman"/>
          <w:szCs w:val="24"/>
          <w:lang w:eastAsia="lt-LT"/>
        </w:rPr>
        <w:t>Užtikrinti jaunimo politiką savivaldybėje formuojančių ir įgyvendinančių institucijų bei įstaigų, jaunimo ir su jaunimu dirbančių organizacijų įsitraukimą į vertinimą, tarpusavio dialogą, bendrų savivaldybės jaunimo politikos vystymo prioritetų nustatymą;</w:t>
      </w:r>
    </w:p>
    <w:p w14:paraId="554082CB" w14:textId="77777777" w:rsidR="00AA171B" w:rsidRPr="00AA171B" w:rsidRDefault="00AA171B" w:rsidP="00AA171B">
      <w:pPr>
        <w:numPr>
          <w:ilvl w:val="0"/>
          <w:numId w:val="3"/>
        </w:numPr>
        <w:spacing w:line="240" w:lineRule="auto"/>
        <w:ind w:left="0" w:firstLine="851"/>
        <w:contextualSpacing/>
        <w:jc w:val="both"/>
        <w:rPr>
          <w:rFonts w:eastAsia="Times New Roman" w:cs="Times New Roman"/>
          <w:szCs w:val="24"/>
          <w:lang w:eastAsia="lt-LT"/>
        </w:rPr>
      </w:pPr>
      <w:r w:rsidRPr="00AA171B">
        <w:rPr>
          <w:rFonts w:eastAsia="Palemonas" w:cs="Times New Roman"/>
          <w:szCs w:val="24"/>
          <w:lang w:eastAsia="lt-LT"/>
        </w:rPr>
        <w:t>Aptarti ir paviešinti gerosios praktikos pavyzdžius.</w:t>
      </w:r>
    </w:p>
    <w:p w14:paraId="26E68E6C" w14:textId="54009937" w:rsidR="00AA171B" w:rsidRPr="00AA171B" w:rsidRDefault="00AA171B" w:rsidP="00AA171B">
      <w:pPr>
        <w:spacing w:line="240" w:lineRule="auto"/>
        <w:ind w:firstLine="851"/>
        <w:jc w:val="both"/>
      </w:pPr>
      <w:r w:rsidRPr="00AA171B">
        <w:t>Vertinimo etapai: organizavimas</w:t>
      </w:r>
      <w:r w:rsidR="00E827EB">
        <w:t>,</w:t>
      </w:r>
      <w:r w:rsidRPr="00AA171B">
        <w:t xml:space="preserve"> vertinimas</w:t>
      </w:r>
      <w:r w:rsidR="00E827EB">
        <w:t>,</w:t>
      </w:r>
      <w:r w:rsidRPr="00AA171B">
        <w:t xml:space="preserve"> visapusiškas vertinimas, atsiskaitymas ir informavimas. </w:t>
      </w:r>
    </w:p>
    <w:p w14:paraId="75F2958E" w14:textId="42A8A769" w:rsidR="00AA171B" w:rsidRPr="00AA171B" w:rsidRDefault="00AA171B" w:rsidP="00AA171B">
      <w:pPr>
        <w:spacing w:line="240" w:lineRule="auto"/>
        <w:ind w:firstLine="851"/>
        <w:jc w:val="both"/>
      </w:pPr>
      <w:r w:rsidRPr="00AA171B">
        <w:t xml:space="preserve">Naudota 5 lygių (1 lygis – blogai, 2 lygis – silpnai, 3 lygis – vidutiniškai, 4 lygis – gerai, 5 lygis – labai gerai) vertinimo skalė, leidusi įvertinti visas  jaunimo politikos </w:t>
      </w:r>
      <w:r w:rsidR="00E827EB" w:rsidRPr="00AA171B">
        <w:t>8</w:t>
      </w:r>
      <w:r w:rsidR="00E827EB">
        <w:t xml:space="preserve"> </w:t>
      </w:r>
      <w:r w:rsidRPr="00AA171B">
        <w:t>sritis bei išskirti pagrindinius analizuojamos srities privalumus bei tobulintinas sritis.</w:t>
      </w:r>
    </w:p>
    <w:p w14:paraId="76605DFF" w14:textId="3B7D4280" w:rsidR="00AA171B" w:rsidRPr="00AA171B" w:rsidRDefault="0006328C" w:rsidP="00AA171B">
      <w:pPr>
        <w:spacing w:line="240" w:lineRule="auto"/>
        <w:ind w:firstLine="851"/>
        <w:jc w:val="both"/>
      </w:pPr>
      <w:r>
        <w:rPr>
          <w:szCs w:val="24"/>
          <w:lang w:eastAsia="x-none"/>
        </w:rPr>
        <w:lastRenderedPageBreak/>
        <w:t>Klaipėdos rajono savivaldybės administracijos direktoriaus 20</w:t>
      </w:r>
      <w:r w:rsidRPr="0006328C">
        <w:rPr>
          <w:szCs w:val="24"/>
          <w:lang w:val="en-US" w:eastAsia="x-none"/>
        </w:rPr>
        <w:t>21</w:t>
      </w:r>
      <w:r>
        <w:rPr>
          <w:szCs w:val="24"/>
          <w:lang w:eastAsia="x-none"/>
        </w:rPr>
        <w:t xml:space="preserve"> m.</w:t>
      </w:r>
      <w:r w:rsidR="00F600D1">
        <w:rPr>
          <w:szCs w:val="24"/>
          <w:lang w:eastAsia="x-none"/>
        </w:rPr>
        <w:t xml:space="preserve"> spalio 19 </w:t>
      </w:r>
      <w:r>
        <w:rPr>
          <w:szCs w:val="24"/>
          <w:lang w:eastAsia="x-none"/>
        </w:rPr>
        <w:t>d. įsakymu Nr. AV-</w:t>
      </w:r>
      <w:r w:rsidR="00F600D1">
        <w:rPr>
          <w:szCs w:val="24"/>
          <w:lang w:eastAsia="x-none"/>
        </w:rPr>
        <w:t>2943</w:t>
      </w:r>
      <w:r>
        <w:rPr>
          <w:szCs w:val="24"/>
          <w:lang w:eastAsia="x-none"/>
        </w:rPr>
        <w:t xml:space="preserve"> sudaryta Klaipėdos rajono jaunimo politikos kokybės vertinimo darbo grupė. Darbo grupės nariai kiekvieną jaunimo politikos sritį įvertino individualiai, tuomet buvo nutarta dėl bendro vertinimo</w:t>
      </w:r>
      <w:r w:rsidR="00F600D1">
        <w:rPr>
          <w:szCs w:val="24"/>
          <w:lang w:eastAsia="x-none"/>
        </w:rPr>
        <w:t xml:space="preserve">. </w:t>
      </w:r>
      <w:r>
        <w:rPr>
          <w:szCs w:val="24"/>
          <w:lang w:eastAsia="x-none"/>
        </w:rPr>
        <w:t xml:space="preserve"> </w:t>
      </w:r>
      <w:r w:rsidR="00AA171B" w:rsidRPr="00AA171B">
        <w:t xml:space="preserve">Šio vertinimo rezultatas ir sėkmė priklausė nuo </w:t>
      </w:r>
      <w:r w:rsidRPr="0006328C">
        <w:t>šios</w:t>
      </w:r>
      <w:r w:rsidR="00AA171B" w:rsidRPr="00AA171B">
        <w:t xml:space="preserve"> darbo grupės indėlio</w:t>
      </w:r>
      <w:r w:rsidRPr="0006328C">
        <w:t>:</w:t>
      </w:r>
      <w:r w:rsidR="00F600D1">
        <w:t xml:space="preserve"> pateiktos medžiagos, informacijos, pasiūlymų.</w:t>
      </w:r>
    </w:p>
    <w:p w14:paraId="161F3ED8" w14:textId="36F1C9B3" w:rsidR="00B960B8" w:rsidRPr="00F13300" w:rsidRDefault="00B960B8" w:rsidP="003F490B">
      <w:pPr>
        <w:spacing w:line="240" w:lineRule="auto"/>
        <w:ind w:firstLine="851"/>
        <w:jc w:val="both"/>
        <w:rPr>
          <w:b/>
          <w:bCs/>
          <w:color w:val="385623" w:themeColor="accent6" w:themeShade="80"/>
          <w:szCs w:val="24"/>
          <w:lang w:eastAsia="x-none"/>
        </w:rPr>
      </w:pPr>
      <w:r w:rsidRPr="00F13300">
        <w:rPr>
          <w:b/>
          <w:bCs/>
          <w:color w:val="385623" w:themeColor="accent6" w:themeShade="80"/>
          <w:szCs w:val="24"/>
          <w:lang w:eastAsia="x-none"/>
        </w:rPr>
        <w:t>SANTRUMPOS:</w:t>
      </w:r>
    </w:p>
    <w:p w14:paraId="4508A3DB" w14:textId="1BC3604D" w:rsidR="00926984" w:rsidRPr="00F13300" w:rsidRDefault="00926984" w:rsidP="003F490B">
      <w:pPr>
        <w:spacing w:line="240" w:lineRule="auto"/>
        <w:ind w:firstLine="851"/>
        <w:jc w:val="both"/>
      </w:pPr>
      <w:r w:rsidRPr="00F13300">
        <w:t>Gargždų atviras jaunimo centras – GAJC;</w:t>
      </w:r>
    </w:p>
    <w:p w14:paraId="6459206E" w14:textId="342E4398" w:rsidR="008F1DE2" w:rsidRPr="00F13300" w:rsidRDefault="008F1DE2" w:rsidP="003F490B">
      <w:pPr>
        <w:spacing w:line="240" w:lineRule="auto"/>
        <w:ind w:firstLine="851"/>
        <w:jc w:val="both"/>
        <w:rPr>
          <w:szCs w:val="24"/>
          <w:lang w:val="en-US" w:eastAsia="x-none"/>
        </w:rPr>
      </w:pPr>
      <w:r w:rsidRPr="00F13300">
        <w:t>Jaunimo politikos kokybės vertinimas – vertinimas</w:t>
      </w:r>
      <w:r w:rsidRPr="00F13300">
        <w:rPr>
          <w:lang w:val="en-US"/>
        </w:rPr>
        <w:t>;</w:t>
      </w:r>
    </w:p>
    <w:p w14:paraId="47BA9A7E" w14:textId="77777777" w:rsidR="00B960B8" w:rsidRPr="00F13300" w:rsidRDefault="00B960B8" w:rsidP="003F490B">
      <w:pPr>
        <w:spacing w:line="240" w:lineRule="auto"/>
        <w:ind w:firstLine="851"/>
        <w:jc w:val="both"/>
        <w:rPr>
          <w:szCs w:val="24"/>
          <w:lang w:eastAsia="x-none"/>
        </w:rPr>
      </w:pPr>
      <w:r w:rsidRPr="00F13300">
        <w:rPr>
          <w:szCs w:val="24"/>
          <w:lang w:eastAsia="x-none"/>
        </w:rPr>
        <w:t>Jaunimo reikalų departamentas prie Socialinės apsaugos ir darbo ministerijos – JRD;</w:t>
      </w:r>
    </w:p>
    <w:p w14:paraId="5CC5AC30" w14:textId="6DAD0A60" w:rsidR="00B960B8" w:rsidRPr="00F13300" w:rsidRDefault="00B960B8" w:rsidP="003F490B">
      <w:pPr>
        <w:spacing w:line="240" w:lineRule="auto"/>
        <w:ind w:firstLine="851"/>
        <w:jc w:val="both"/>
        <w:rPr>
          <w:szCs w:val="24"/>
          <w:lang w:eastAsia="x-none"/>
        </w:rPr>
      </w:pPr>
      <w:r w:rsidRPr="00F13300">
        <w:rPr>
          <w:szCs w:val="24"/>
          <w:lang w:eastAsia="x-none"/>
        </w:rPr>
        <w:t xml:space="preserve">Klaipėdos rajono savivaldybė – </w:t>
      </w:r>
      <w:r w:rsidR="00535811">
        <w:rPr>
          <w:szCs w:val="24"/>
          <w:lang w:eastAsia="x-none"/>
        </w:rPr>
        <w:t>S</w:t>
      </w:r>
      <w:r w:rsidRPr="00F13300">
        <w:rPr>
          <w:szCs w:val="24"/>
          <w:lang w:eastAsia="x-none"/>
        </w:rPr>
        <w:t>avivaldybė;</w:t>
      </w:r>
    </w:p>
    <w:p w14:paraId="266B942B" w14:textId="5FC2C5DB" w:rsidR="00B960B8" w:rsidRPr="00F13300" w:rsidRDefault="00B960B8" w:rsidP="003F490B">
      <w:pPr>
        <w:spacing w:line="240" w:lineRule="auto"/>
        <w:ind w:firstLine="851"/>
        <w:jc w:val="both"/>
        <w:rPr>
          <w:szCs w:val="24"/>
        </w:rPr>
      </w:pPr>
      <w:r w:rsidRPr="00F13300">
        <w:rPr>
          <w:szCs w:val="24"/>
        </w:rPr>
        <w:t>Klaipėdos rajono savivaldybės administracijos vyriausiasis specialistas (jaunimo reikalų koordinatorius) – JRK;</w:t>
      </w:r>
    </w:p>
    <w:p w14:paraId="081FEA39" w14:textId="77777777" w:rsidR="00B960B8" w:rsidRPr="00F13300" w:rsidRDefault="00B960B8" w:rsidP="003F490B">
      <w:pPr>
        <w:spacing w:line="240" w:lineRule="auto"/>
        <w:ind w:firstLine="851"/>
        <w:jc w:val="both"/>
        <w:rPr>
          <w:szCs w:val="24"/>
        </w:rPr>
      </w:pPr>
      <w:r w:rsidRPr="00F13300">
        <w:rPr>
          <w:szCs w:val="24"/>
        </w:rPr>
        <w:t>Klaipėdos rajono savivaldybės taryba – Taryba;</w:t>
      </w:r>
    </w:p>
    <w:p w14:paraId="4B6953D0" w14:textId="59A557AD" w:rsidR="00B960B8" w:rsidRPr="00F13300" w:rsidRDefault="00B960B8" w:rsidP="003F490B">
      <w:pPr>
        <w:spacing w:line="240" w:lineRule="auto"/>
        <w:ind w:firstLine="851"/>
        <w:jc w:val="both"/>
        <w:rPr>
          <w:szCs w:val="24"/>
        </w:rPr>
      </w:pPr>
      <w:r w:rsidRPr="00F13300">
        <w:rPr>
          <w:szCs w:val="24"/>
        </w:rPr>
        <w:t>Klaipėdos rajono savivaldybės Jaunimo reikalų taryba – JRT</w:t>
      </w:r>
      <w:r w:rsidR="00F600D1">
        <w:rPr>
          <w:szCs w:val="24"/>
        </w:rPr>
        <w:t>;</w:t>
      </w:r>
    </w:p>
    <w:p w14:paraId="1C3ED0EF" w14:textId="3DBE1890" w:rsidR="003F490B" w:rsidRDefault="00B960B8" w:rsidP="003F490B">
      <w:pPr>
        <w:spacing w:line="240" w:lineRule="auto"/>
        <w:ind w:firstLine="851"/>
        <w:jc w:val="both"/>
        <w:rPr>
          <w:rFonts w:eastAsia="Times New Roman" w:cs="Times New Roman"/>
          <w:szCs w:val="24"/>
          <w:lang w:eastAsia="lt-LT"/>
        </w:rPr>
      </w:pPr>
      <w:r w:rsidRPr="00F13300">
        <w:rPr>
          <w:rFonts w:eastAsia="Times New Roman" w:cs="Times New Roman"/>
          <w:szCs w:val="24"/>
          <w:lang w:eastAsia="lt-LT"/>
        </w:rPr>
        <w:t xml:space="preserve">Klaipėdos rajono visuomeninių jaunimo organizacijų sąjunga „Apskritasis stalas“ </w:t>
      </w:r>
      <w:r w:rsidRPr="00F13300">
        <w:rPr>
          <w:rFonts w:eastAsia="Times New Roman" w:cs="Times New Roman"/>
          <w:b/>
          <w:szCs w:val="24"/>
          <w:lang w:eastAsia="lt-LT"/>
        </w:rPr>
        <w:t>–</w:t>
      </w:r>
      <w:r w:rsidRPr="00F13300">
        <w:rPr>
          <w:rFonts w:eastAsia="Times New Roman" w:cs="Times New Roman"/>
          <w:szCs w:val="24"/>
          <w:lang w:eastAsia="lt-LT"/>
        </w:rPr>
        <w:t>KRVJOS</w:t>
      </w:r>
      <w:r w:rsidR="00E862E7">
        <w:rPr>
          <w:rFonts w:eastAsia="Times New Roman" w:cs="Times New Roman"/>
          <w:szCs w:val="24"/>
          <w:lang w:eastAsia="lt-LT"/>
        </w:rPr>
        <w:t xml:space="preserve"> „Apskritasis stalas“.</w:t>
      </w:r>
    </w:p>
    <w:p w14:paraId="5FF29CC3" w14:textId="225E71C1" w:rsidR="00B960B8" w:rsidRPr="00F13300" w:rsidRDefault="00B960B8" w:rsidP="003F490B">
      <w:pPr>
        <w:spacing w:line="240" w:lineRule="auto"/>
        <w:ind w:firstLine="851"/>
        <w:jc w:val="both"/>
        <w:rPr>
          <w:szCs w:val="24"/>
        </w:rPr>
      </w:pPr>
      <w:r w:rsidRPr="00F13300">
        <w:rPr>
          <w:szCs w:val="24"/>
        </w:rPr>
        <w:br w:type="page"/>
      </w:r>
    </w:p>
    <w:p w14:paraId="137A91DE" w14:textId="3ED2A183" w:rsidR="00B960B8" w:rsidRPr="00F13300" w:rsidRDefault="00B960B8" w:rsidP="00F13300">
      <w:pPr>
        <w:pStyle w:val="Antrat1"/>
        <w:spacing w:line="240" w:lineRule="auto"/>
      </w:pPr>
      <w:bookmarkStart w:id="1" w:name="_Toc91089780"/>
      <w:r w:rsidRPr="00F13300">
        <w:lastRenderedPageBreak/>
        <w:t>KLAIPĖDOS RAJONO SAVIVALDYBĖ JAUNIMO POLITIKOS KONTEKSTE</w:t>
      </w:r>
      <w:bookmarkEnd w:id="1"/>
    </w:p>
    <w:p w14:paraId="105EF864" w14:textId="318AE613" w:rsidR="00B960B8" w:rsidRPr="00F13300" w:rsidRDefault="00B960B8" w:rsidP="00F13300">
      <w:pPr>
        <w:spacing w:line="240" w:lineRule="auto"/>
        <w:ind w:firstLine="0"/>
        <w:jc w:val="both"/>
        <w:rPr>
          <w:szCs w:val="24"/>
        </w:rPr>
      </w:pPr>
    </w:p>
    <w:p w14:paraId="549687A4" w14:textId="77777777" w:rsidR="004531FA" w:rsidRDefault="009B79D5" w:rsidP="004531FA">
      <w:pPr>
        <w:spacing w:line="240" w:lineRule="auto"/>
        <w:ind w:firstLine="851"/>
        <w:jc w:val="both"/>
        <w:rPr>
          <w:szCs w:val="24"/>
        </w:rPr>
      </w:pPr>
      <w:r w:rsidRPr="009B79D5">
        <w:t xml:space="preserve">Jaunimo politika – priemonių, kuriomis sprendžiami jaunimui aktualūs klausimai ir siekiama sudaryti palankias sąlygas formuotis jauno žmogaus asmenybei ir jo integravimuisi į visuomenės gyvenimą, visuma. </w:t>
      </w:r>
      <w:r w:rsidR="004531FA">
        <w:rPr>
          <w:szCs w:val="24"/>
        </w:rPr>
        <w:t>Jaunimo politikos pagrindų įstatyme pabrėžiama, kad jaunimo politika suprantama kaip kryptinga veikla, kuria sprendžiamos jaunimo problemos ir siekiama sudaryti palankias sąlygas formuotis jauno žmogaus asmenybei bei jo integravimuisi į visuomenės gyvenimą, taip pat veikla, kuria siekiama visuomenės ir tam tikrų jos grupių supratimo bei tolerancijos jauniems žmonėms. Lietuvoje jaunu žmogumi laikomas 14–29 metų asmuo</w:t>
      </w:r>
      <w:r w:rsidR="004531FA">
        <w:rPr>
          <w:rStyle w:val="Puslapioinaosnuoroda"/>
          <w:szCs w:val="24"/>
        </w:rPr>
        <w:footnoteReference w:id="2"/>
      </w:r>
      <w:r w:rsidR="004531FA">
        <w:rPr>
          <w:szCs w:val="24"/>
        </w:rPr>
        <w:t>.</w:t>
      </w:r>
    </w:p>
    <w:p w14:paraId="45F4AF38" w14:textId="648E0FF8" w:rsidR="0006328C" w:rsidRDefault="004531FA" w:rsidP="0006328C">
      <w:pPr>
        <w:spacing w:line="240" w:lineRule="auto"/>
        <w:ind w:firstLine="851"/>
        <w:jc w:val="both"/>
        <w:rPr>
          <w:szCs w:val="24"/>
        </w:rPr>
      </w:pPr>
      <w:r>
        <w:rPr>
          <w:szCs w:val="24"/>
        </w:rPr>
        <w:t>Jaunimo politiką Lietuvoje formuoja Socialinės apsaugos ir darbo ministerija, o socialinės apsaugos ir darbo srityje įgyvendina Jaunimo reikalų departamentas, Socialinių paslaugų priežiūros departamentas, savivaldybės, kitos įstaigos ir institucijos, bendradarbiaujama su nevyriausybiniu sektoriumi. Aktualu ir svarbu įvertinti jaunimo politikos situaciją konkrečioje savivaldybėje atliekant jaunimo politikos kokybės vertinimą. Jaunimo politikos k</w:t>
      </w:r>
      <w:r>
        <w:t xml:space="preserve">okybės vertinimo tikslas – siekti maksimalaus valstybės ir savivaldybių vykdomų programų bei priemonių jaunimo politikos srityje efektyvumo, harmoningos jaunimo politikos plėtros visose Lietuvos Respublikos savivaldybėse, nukreiptos </w:t>
      </w:r>
      <w:r>
        <w:rPr>
          <w:szCs w:val="24"/>
        </w:rPr>
        <w:t>į jaunimui aktualių klausimų sprendimą, nuolat tobulinti institucinius gebėjimus</w:t>
      </w:r>
      <w:r>
        <w:rPr>
          <w:rStyle w:val="Puslapioinaosnuoroda"/>
          <w:szCs w:val="24"/>
        </w:rPr>
        <w:footnoteReference w:id="3"/>
      </w:r>
      <w:r>
        <w:rPr>
          <w:szCs w:val="24"/>
        </w:rPr>
        <w:t>.</w:t>
      </w:r>
    </w:p>
    <w:p w14:paraId="0EE6685D" w14:textId="05EF3C9B" w:rsidR="0006328C" w:rsidRPr="0006328C" w:rsidRDefault="0006328C" w:rsidP="0006328C">
      <w:pPr>
        <w:spacing w:line="240" w:lineRule="auto"/>
        <w:ind w:firstLine="851"/>
        <w:jc w:val="both"/>
        <w:rPr>
          <w:szCs w:val="24"/>
        </w:rPr>
      </w:pPr>
      <w:r>
        <w:rPr>
          <w:rFonts w:eastAsia="Times New Roman" w:cs="Calibri"/>
          <w:color w:val="1F1A17"/>
          <w:szCs w:val="24"/>
        </w:rPr>
        <w:t xml:space="preserve">Klaipėdos rajono teritorija yra </w:t>
      </w:r>
      <w:r>
        <w:rPr>
          <w:rFonts w:eastAsia="Times New Roman" w:cs="Calibri"/>
          <w:bCs/>
          <w:szCs w:val="24"/>
        </w:rPr>
        <w:t xml:space="preserve">133,59 tūkst. ha., </w:t>
      </w:r>
      <w:r>
        <w:rPr>
          <w:rFonts w:eastAsia="Times New Roman" w:cs="Calibri"/>
          <w:color w:val="1F1A17"/>
          <w:szCs w:val="24"/>
        </w:rPr>
        <w:t>suskirstyta į 11 seniūnijų:</w:t>
      </w:r>
      <w:r>
        <w:rPr>
          <w:rFonts w:eastAsia="Times New Roman" w:cs="Calibri"/>
          <w:szCs w:val="24"/>
        </w:rPr>
        <w:t xml:space="preserve"> Agluonėnų, Dauparų-Kvietinių, Dovilų, Endriejavo, Gargždų, Judrėnų, Kretingalės, Priekulės, </w:t>
      </w:r>
      <w:proofErr w:type="spellStart"/>
      <w:r>
        <w:rPr>
          <w:rFonts w:eastAsia="Times New Roman" w:cs="Calibri"/>
          <w:szCs w:val="24"/>
        </w:rPr>
        <w:t>Sendvario</w:t>
      </w:r>
      <w:proofErr w:type="spellEnd"/>
      <w:r>
        <w:rPr>
          <w:rFonts w:eastAsia="Times New Roman" w:cs="Calibri"/>
          <w:szCs w:val="24"/>
        </w:rPr>
        <w:t xml:space="preserve">, Veiviržėnų, </w:t>
      </w:r>
      <w:proofErr w:type="spellStart"/>
      <w:r>
        <w:rPr>
          <w:rFonts w:eastAsia="Times New Roman" w:cs="Calibri"/>
          <w:szCs w:val="24"/>
        </w:rPr>
        <w:t>Vėžaičių</w:t>
      </w:r>
      <w:proofErr w:type="spellEnd"/>
      <w:r>
        <w:rPr>
          <w:rFonts w:eastAsia="Times New Roman" w:cs="Calibri"/>
          <w:szCs w:val="24"/>
        </w:rPr>
        <w:t>.</w:t>
      </w:r>
      <w:r>
        <w:rPr>
          <w:rFonts w:eastAsia="Times New Roman" w:cs="Calibri"/>
          <w:bCs/>
          <w:szCs w:val="24"/>
        </w:rPr>
        <w:t xml:space="preserve"> </w:t>
      </w:r>
      <w:r>
        <w:rPr>
          <w:szCs w:val="24"/>
        </w:rPr>
        <w:t>Klaipėdos rajono savivaldybėje gyveno 54,6 tūkst. nuolatinių gyventojų (Gargždų mieste – 14,4 tūkst.). Palyginti su 2016 m. pradžia, Klaipėdos rajono savivaldybėje gyventojų skaičius padidėjo 1,2 tūkst., o Gargždų mieste – sumažėjo 426 asmenimis</w:t>
      </w:r>
      <w:r>
        <w:rPr>
          <w:rFonts w:eastAsia="Times New Roman" w:cs="Calibri"/>
          <w:b/>
          <w:bCs/>
          <w:szCs w:val="24"/>
        </w:rPr>
        <w:t xml:space="preserve">. </w:t>
      </w:r>
      <w:r>
        <w:rPr>
          <w:szCs w:val="24"/>
        </w:rPr>
        <w:t>Gargždai yra administracinis savivaldybės centras. Patogi Klaipėdos rajono geografinė padėtis , judraus verslo ir pramonės centro, jūrų uosto – Klaipėdos kaimynystė palanki rajono infrastruktūrai, verslo plėtrai, investicijoms</w:t>
      </w:r>
      <w:r>
        <w:rPr>
          <w:rStyle w:val="Puslapioinaosnuoroda"/>
          <w:szCs w:val="24"/>
        </w:rPr>
        <w:footnoteReference w:id="4"/>
      </w:r>
      <w:r>
        <w:rPr>
          <w:szCs w:val="24"/>
        </w:rPr>
        <w:t>.</w:t>
      </w:r>
    </w:p>
    <w:p w14:paraId="551BACD3" w14:textId="085B70BF" w:rsidR="009B79D5" w:rsidRPr="00FB3870" w:rsidRDefault="00FB3870" w:rsidP="009B79D5">
      <w:pPr>
        <w:spacing w:line="240" w:lineRule="auto"/>
        <w:ind w:firstLine="851"/>
        <w:jc w:val="both"/>
      </w:pPr>
      <w:r>
        <w:t>2018 m. Klaip</w:t>
      </w:r>
      <w:r w:rsidRPr="00FB3870">
        <w:t>ė</w:t>
      </w:r>
      <w:r>
        <w:t>dos rajono savivaldyb</w:t>
      </w:r>
      <w:r w:rsidRPr="00FB3870">
        <w:t>ė</w:t>
      </w:r>
      <w:r>
        <w:t xml:space="preserve">je gyveno 10 609 jauni </w:t>
      </w:r>
      <w:r w:rsidRPr="00FB3870">
        <w:t>žmonės, 2019 m. – 10 862, o 2020 m. – 10</w:t>
      </w:r>
      <w:r>
        <w:t> </w:t>
      </w:r>
      <w:r w:rsidRPr="00FB3870">
        <w:t>998. Tai rodo, kad jaunų žmonių skaičius Klaipėdos rajono savivaldybėje nuolat auga</w:t>
      </w:r>
      <w:r>
        <w:rPr>
          <w:rStyle w:val="Puslapioinaosnuoroda"/>
        </w:rPr>
        <w:footnoteReference w:id="5"/>
      </w:r>
      <w:r w:rsidRPr="00FB3870">
        <w:t xml:space="preserve">. </w:t>
      </w:r>
    </w:p>
    <w:p w14:paraId="29ECCA84" w14:textId="255D6E07" w:rsidR="009B79D5" w:rsidRPr="007A6E7E" w:rsidRDefault="0006328C" w:rsidP="009B79D5">
      <w:pPr>
        <w:spacing w:line="240" w:lineRule="auto"/>
        <w:ind w:firstLine="851"/>
        <w:jc w:val="both"/>
      </w:pPr>
      <w:r>
        <w:t>Klaipėdos rajono savivaldybės taryba skiria didelį dėmesį jaunimo politikai. Jaunimo politikos įgyvendinimo sritys formuojamos atsižvelgiant į</w:t>
      </w:r>
      <w:r w:rsidRPr="007A6E7E">
        <w:t xml:space="preserve"> </w:t>
      </w:r>
      <w:r w:rsidR="007A6E7E" w:rsidRPr="007A6E7E">
        <w:t>Jaunimo politikos pagrindų įstatymą</w:t>
      </w:r>
      <w:r w:rsidR="007A6E7E">
        <w:t xml:space="preserve">, JRD rekomendacijas. </w:t>
      </w:r>
    </w:p>
    <w:p w14:paraId="229B4413" w14:textId="398F4519" w:rsidR="00B960B8" w:rsidRPr="009B79D5" w:rsidRDefault="00B960B8" w:rsidP="009B79D5">
      <w:pPr>
        <w:spacing w:line="240" w:lineRule="auto"/>
        <w:ind w:firstLine="851"/>
        <w:jc w:val="both"/>
      </w:pPr>
    </w:p>
    <w:p w14:paraId="485AB2C3" w14:textId="7EAFA28A" w:rsidR="009D0968" w:rsidRPr="00F13300" w:rsidRDefault="009D0968" w:rsidP="00F13300">
      <w:pPr>
        <w:spacing w:line="240" w:lineRule="auto"/>
        <w:rPr>
          <w:szCs w:val="24"/>
        </w:rPr>
      </w:pPr>
      <w:r w:rsidRPr="00F13300">
        <w:rPr>
          <w:szCs w:val="24"/>
        </w:rPr>
        <w:br w:type="page"/>
      </w:r>
    </w:p>
    <w:p w14:paraId="32FB94E3" w14:textId="1F883625" w:rsidR="00B960B8" w:rsidRPr="00F13300" w:rsidRDefault="009D0968" w:rsidP="00F13300">
      <w:pPr>
        <w:pStyle w:val="Antrat1"/>
        <w:spacing w:line="240" w:lineRule="auto"/>
      </w:pPr>
      <w:bookmarkStart w:id="2" w:name="_Toc91089781"/>
      <w:r w:rsidRPr="00F13300">
        <w:lastRenderedPageBreak/>
        <w:t xml:space="preserve">1 sritis. </w:t>
      </w:r>
      <w:r w:rsidRPr="00F13300">
        <w:rPr>
          <w:rFonts w:eastAsia="Calibri" w:cs="Times New Roman"/>
          <w:bCs/>
          <w:szCs w:val="24"/>
        </w:rPr>
        <w:t>Jaunimo politikos formavimas ir įgyvendinimas</w:t>
      </w:r>
      <w:bookmarkEnd w:id="2"/>
    </w:p>
    <w:p w14:paraId="1E3AAEE4" w14:textId="4C542E14" w:rsidR="009D0968" w:rsidRPr="00F13300" w:rsidRDefault="009D0968" w:rsidP="00F13300">
      <w:pPr>
        <w:spacing w:line="240" w:lineRule="auto"/>
        <w:ind w:firstLine="0"/>
        <w:jc w:val="both"/>
        <w:rPr>
          <w:szCs w:val="24"/>
        </w:rPr>
      </w:pPr>
    </w:p>
    <w:p w14:paraId="59984337" w14:textId="77777777" w:rsidR="008900DC" w:rsidRPr="00F13300" w:rsidRDefault="008900DC" w:rsidP="00F13300">
      <w:pPr>
        <w:spacing w:line="240" w:lineRule="auto"/>
        <w:ind w:firstLine="851"/>
        <w:jc w:val="both"/>
        <w:rPr>
          <w:rFonts w:eastAsia="Calibri" w:cs="Times New Roman"/>
          <w:szCs w:val="24"/>
        </w:rPr>
      </w:pPr>
      <w:r w:rsidRPr="00F13300">
        <w:rPr>
          <w:rFonts w:cs="Times New Roman"/>
          <w:b/>
          <w:bCs/>
          <w:szCs w:val="24"/>
        </w:rPr>
        <w:t>Pirmosios srities „</w:t>
      </w:r>
      <w:r w:rsidRPr="00F13300">
        <w:rPr>
          <w:rFonts w:eastAsia="Calibri" w:cs="Times New Roman"/>
          <w:b/>
          <w:bCs/>
          <w:szCs w:val="24"/>
        </w:rPr>
        <w:t>Jaunimo politikos formavimas ir įgyvendinimas“ vertinimas buvo grindžiamas 4 indikatoriais</w:t>
      </w:r>
      <w:r w:rsidRPr="00F13300">
        <w:rPr>
          <w:rFonts w:eastAsia="Calibri" w:cs="Times New Roman"/>
          <w:szCs w:val="24"/>
        </w:rPr>
        <w:t xml:space="preserve">. </w:t>
      </w:r>
    </w:p>
    <w:p w14:paraId="415770EB" w14:textId="77777777" w:rsidR="008900DC" w:rsidRPr="00F13300" w:rsidRDefault="008900DC" w:rsidP="00F13300">
      <w:pPr>
        <w:spacing w:line="240" w:lineRule="auto"/>
        <w:ind w:firstLine="851"/>
        <w:jc w:val="both"/>
        <w:rPr>
          <w:rFonts w:eastAsia="Times New Roman" w:cs="Times New Roman"/>
          <w:szCs w:val="24"/>
        </w:rPr>
      </w:pPr>
      <w:r w:rsidRPr="00F13300">
        <w:rPr>
          <w:rFonts w:cs="Times New Roman"/>
          <w:szCs w:val="24"/>
          <w:u w:val="single"/>
        </w:rPr>
        <w:t xml:space="preserve">Pirmasis indikatorius – </w:t>
      </w:r>
      <w:r w:rsidRPr="00F13300">
        <w:rPr>
          <w:rFonts w:eastAsia="Calibri" w:cs="Times New Roman"/>
          <w:szCs w:val="24"/>
          <w:u w:val="single"/>
        </w:rPr>
        <w:t>teisės aktai, reglamentuojantys jaunimo politikos formavimą ir įgyvendinimą</w:t>
      </w:r>
      <w:r w:rsidRPr="00F13300">
        <w:rPr>
          <w:rFonts w:eastAsia="Calibri" w:cs="Times New Roman"/>
          <w:szCs w:val="24"/>
        </w:rPr>
        <w:t xml:space="preserve">. Vertinant šį indikatorių, buvo vertinami Savivaldybės tarybos sprendimai ir savivaldybės administracijos direktoriaus įsakymai, kurie reglamentuoja jaunimo politikos formavimą ir įgyvendinimą savivaldybėje, t. y. Savivaldybės tarybos sprendimų ir savivaldybės administracijos direktoriaus įsakymų skaičius savivaldybėje per pastaruosius 3 kalendorinius metus. Vertinimo metu nustatyta, kad </w:t>
      </w:r>
      <w:r w:rsidRPr="00F13300">
        <w:rPr>
          <w:rFonts w:eastAsia="Calibri" w:cs="Times New Roman"/>
          <w:b/>
          <w:bCs/>
          <w:szCs w:val="24"/>
        </w:rPr>
        <w:t>2018 m.</w:t>
      </w:r>
      <w:r w:rsidRPr="00F13300">
        <w:rPr>
          <w:rFonts w:eastAsia="Calibri" w:cs="Times New Roman"/>
          <w:szCs w:val="24"/>
        </w:rPr>
        <w:t xml:space="preserve"> j</w:t>
      </w:r>
      <w:r w:rsidRPr="00F13300">
        <w:rPr>
          <w:rFonts w:eastAsia="Times New Roman" w:cs="Times New Roman"/>
          <w:szCs w:val="24"/>
        </w:rPr>
        <w:t>aunimo klausimais parengti Savivaldybės tarybos sprendimų 5 projektai ir  administracijos direktoriaus įsakymų 11 projektų. Šiais metais vienas iš svarbiausių šios srities veiklų buvo tai, kad parengta ir p</w:t>
      </w:r>
      <w:r w:rsidRPr="00F13300">
        <w:rPr>
          <w:rFonts w:cs="Times New Roman"/>
          <w:iCs/>
          <w:szCs w:val="24"/>
        </w:rPr>
        <w:t xml:space="preserve">atvirtinta Jaunimo savanoriškos tarnybos Klaipėdos rajono savivaldybėje programa ir jais skirtas finansavimas; </w:t>
      </w:r>
      <w:r w:rsidRPr="00F13300">
        <w:rPr>
          <w:rFonts w:cs="Times New Roman"/>
          <w:szCs w:val="24"/>
        </w:rPr>
        <w:t>patvirtintas Klaipėdos rajono atvirųjų jaunimo centrų ir atvirųjų jaunimo erdvių veiklos kokybei užtikrinti tvarkos aprašas.</w:t>
      </w:r>
    </w:p>
    <w:p w14:paraId="5293BC57" w14:textId="521D5E2B" w:rsidR="008900DC" w:rsidRPr="00F13300" w:rsidRDefault="008900DC" w:rsidP="00F13300">
      <w:pPr>
        <w:spacing w:line="240" w:lineRule="auto"/>
        <w:ind w:firstLine="851"/>
        <w:jc w:val="both"/>
        <w:rPr>
          <w:rFonts w:eastAsia="Times New Roman" w:cs="Times New Roman"/>
          <w:szCs w:val="24"/>
        </w:rPr>
      </w:pPr>
      <w:r w:rsidRPr="00F13300">
        <w:rPr>
          <w:rFonts w:eastAsia="Times New Roman" w:cs="Times New Roman"/>
          <w:b/>
          <w:bCs/>
          <w:szCs w:val="24"/>
        </w:rPr>
        <w:t>2019 m</w:t>
      </w:r>
      <w:r w:rsidRPr="00F13300">
        <w:rPr>
          <w:rFonts w:eastAsia="Times New Roman" w:cs="Times New Roman"/>
          <w:szCs w:val="24"/>
        </w:rPr>
        <w:t>. jaunimo klausimais parengti Savivaldybės tarybos sprendimų 6 projektai ir  administracijos direktoriaus įsakymų 11 projektų. Kaip svarbiausius dokumentus tikslinga išskirti tai, kad priimti teisės dokumentai d</w:t>
      </w:r>
      <w:r w:rsidRPr="00F13300">
        <w:rPr>
          <w:rFonts w:cs="Times New Roman"/>
          <w:szCs w:val="24"/>
        </w:rPr>
        <w:t xml:space="preserve">ėl </w:t>
      </w:r>
      <w:r w:rsidR="003F490B">
        <w:rPr>
          <w:rFonts w:cs="Times New Roman"/>
          <w:szCs w:val="24"/>
        </w:rPr>
        <w:t>GAJC</w:t>
      </w:r>
      <w:r w:rsidRPr="00F13300">
        <w:rPr>
          <w:rFonts w:cs="Times New Roman"/>
          <w:szCs w:val="24"/>
        </w:rPr>
        <w:t xml:space="preserve"> teikiamų atlygintinų paslaugų kainų nustatymo; dėl leidimo mobiliems jaunimo darbuotojams naudotis savivaldybės administracijos tarnybiniu automobiliu; dėl Jaunimo vasaros akademijos „Kartu mes galim daug!“ nuostatų ir darbo grupės patvirtinimo.</w:t>
      </w:r>
    </w:p>
    <w:p w14:paraId="08AD2EB3" w14:textId="74F8AA5A" w:rsidR="008900DC" w:rsidRPr="00F13300" w:rsidRDefault="008900DC" w:rsidP="00F13300">
      <w:pPr>
        <w:spacing w:line="240" w:lineRule="auto"/>
        <w:ind w:firstLine="851"/>
        <w:jc w:val="both"/>
        <w:rPr>
          <w:rFonts w:eastAsia="Times New Roman" w:cs="Times New Roman"/>
          <w:szCs w:val="24"/>
        </w:rPr>
      </w:pPr>
      <w:r w:rsidRPr="00F13300">
        <w:rPr>
          <w:rFonts w:eastAsia="Times New Roman" w:cs="Times New Roman"/>
          <w:b/>
          <w:bCs/>
          <w:szCs w:val="24"/>
        </w:rPr>
        <w:t>2020</w:t>
      </w:r>
      <w:r w:rsidRPr="00F13300">
        <w:rPr>
          <w:rFonts w:eastAsia="Times New Roman" w:cs="Times New Roman"/>
          <w:szCs w:val="24"/>
        </w:rPr>
        <w:t xml:space="preserve"> m. jaunimo klausimais parengti Savivaldybės tarybos sprendimų 7 projektai ir  administracijos direktoriaus įsakymų 5 projektai. Kaip svarbiausius sprendimus tikslinga išskirti tai, kad buvo parengta ir patvirtinta </w:t>
      </w:r>
      <w:r w:rsidRPr="00F13300">
        <w:rPr>
          <w:rFonts w:cs="Times New Roman"/>
          <w:szCs w:val="24"/>
        </w:rPr>
        <w:t>Klaipėdos rajono savivaldybės jaunimo politikos plėtros 2020-2022 m. programa</w:t>
      </w:r>
      <w:r w:rsidR="003235A6">
        <w:rPr>
          <w:rFonts w:cs="Times New Roman"/>
          <w:szCs w:val="24"/>
        </w:rPr>
        <w:t xml:space="preserve"> (toliau – JPPP)</w:t>
      </w:r>
      <w:r w:rsidRPr="00F13300">
        <w:rPr>
          <w:rFonts w:cs="Times New Roman"/>
          <w:szCs w:val="24"/>
        </w:rPr>
        <w:t xml:space="preserve"> ir priemonių planas; JPPP perkelta iš Žinių visuomenės plėtros programos (1 programa) į Socialinės apsaugos ir NVO politikos programą (5 programa); parengtas ir patvirtintas naujas Klaipėdos rajono savivaldybės jaunimo politikos plėtros programos jaunimo veiklos skatinimo projektų finansavimo tvarkos aprašas; parengta ir patvirtinta Jaunimo užimtumo ir integracijos į darbo rinką programa.</w:t>
      </w:r>
    </w:p>
    <w:p w14:paraId="76E53B60" w14:textId="167CFD71" w:rsidR="008900DC" w:rsidRPr="00F13300" w:rsidRDefault="008900DC" w:rsidP="00F13300">
      <w:pPr>
        <w:spacing w:line="240" w:lineRule="auto"/>
        <w:ind w:firstLine="851"/>
        <w:jc w:val="both"/>
        <w:rPr>
          <w:rFonts w:eastAsia="Calibri" w:cs="Times New Roman"/>
          <w:szCs w:val="24"/>
        </w:rPr>
      </w:pPr>
      <w:r w:rsidRPr="00F13300">
        <w:rPr>
          <w:rFonts w:eastAsia="Calibri" w:cs="Times New Roman"/>
          <w:szCs w:val="24"/>
        </w:rPr>
        <w:t>Taigi svarbu išskirti šiuos faktinius pokyčius ir veiksmus Savivaldybės jaunimo politikos srityje:</w:t>
      </w:r>
      <w:r w:rsidRPr="00F13300">
        <w:rPr>
          <w:rFonts w:cs="Times New Roman"/>
          <w:iCs/>
          <w:szCs w:val="24"/>
        </w:rPr>
        <w:t xml:space="preserve"> </w:t>
      </w:r>
      <w:r w:rsidRPr="00F13300">
        <w:rPr>
          <w:rFonts w:cs="Times New Roman"/>
          <w:b/>
          <w:bCs/>
          <w:szCs w:val="24"/>
        </w:rPr>
        <w:t>2018 m</w:t>
      </w:r>
      <w:r w:rsidRPr="00F13300">
        <w:rPr>
          <w:rFonts w:cs="Times New Roman"/>
          <w:szCs w:val="24"/>
        </w:rPr>
        <w:t>. užtikrinta atvirojo darbo su jaunimu kokybė ir formų plėtra. Pradėtas mobilus darbas su jaunimu 3 seniūnijose. Pradėta įgyvendinti Jaunimo savanoriškos veiklos tarnyba</w:t>
      </w:r>
      <w:r w:rsidR="0089054F">
        <w:rPr>
          <w:rFonts w:cs="Times New Roman"/>
          <w:szCs w:val="24"/>
        </w:rPr>
        <w:t xml:space="preserve"> (toliau-JST),</w:t>
      </w:r>
      <w:r w:rsidRPr="00F13300">
        <w:rPr>
          <w:rFonts w:cs="Times New Roman"/>
          <w:szCs w:val="24"/>
        </w:rPr>
        <w:t xml:space="preserve"> pirmą kartą pradėtas organizuoti pilietiškiausių jaunuolių konkursas. </w:t>
      </w:r>
      <w:r w:rsidRPr="00F13300">
        <w:rPr>
          <w:rFonts w:eastAsia="Calibri" w:cs="Times New Roman"/>
          <w:b/>
          <w:szCs w:val="24"/>
        </w:rPr>
        <w:t xml:space="preserve">2019 m. </w:t>
      </w:r>
      <w:r w:rsidRPr="00F13300">
        <w:rPr>
          <w:rFonts w:cs="Times New Roman"/>
          <w:szCs w:val="24"/>
        </w:rPr>
        <w:t xml:space="preserve"> suorganizuota „Jaunimo vasaros akademija „Kartu mes galim daug“ 20 savivaldybių jaunimui, </w:t>
      </w:r>
      <w:r w:rsidR="0089054F">
        <w:rPr>
          <w:rFonts w:cs="Times New Roman"/>
          <w:szCs w:val="24"/>
        </w:rPr>
        <w:t xml:space="preserve">akredituota </w:t>
      </w:r>
      <w:r w:rsidRPr="00F13300">
        <w:rPr>
          <w:rFonts w:cs="Times New Roman"/>
          <w:szCs w:val="24"/>
        </w:rPr>
        <w:t xml:space="preserve">14 </w:t>
      </w:r>
      <w:r w:rsidR="0089054F">
        <w:rPr>
          <w:rFonts w:cs="Times New Roman"/>
          <w:szCs w:val="24"/>
        </w:rPr>
        <w:t xml:space="preserve">jaunimo </w:t>
      </w:r>
      <w:r w:rsidRPr="00F13300">
        <w:rPr>
          <w:rFonts w:cs="Times New Roman"/>
          <w:szCs w:val="24"/>
        </w:rPr>
        <w:t xml:space="preserve">savanorius </w:t>
      </w:r>
      <w:r w:rsidR="0089054F">
        <w:rPr>
          <w:rFonts w:cs="Times New Roman"/>
          <w:szCs w:val="24"/>
        </w:rPr>
        <w:t>priimančių organizacijų</w:t>
      </w:r>
      <w:r w:rsidRPr="00F13300">
        <w:rPr>
          <w:rFonts w:cs="Times New Roman"/>
          <w:szCs w:val="24"/>
        </w:rPr>
        <w:t>, JST baigė 26</w:t>
      </w:r>
      <w:r w:rsidR="0089054F">
        <w:rPr>
          <w:rFonts w:cs="Times New Roman"/>
          <w:szCs w:val="24"/>
        </w:rPr>
        <w:t xml:space="preserve"> jaunuoliai</w:t>
      </w:r>
      <w:r w:rsidRPr="00F13300">
        <w:rPr>
          <w:rFonts w:cs="Times New Roman"/>
          <w:szCs w:val="24"/>
        </w:rPr>
        <w:t xml:space="preserve">; 5 vietovėse pradėtos teikti mobilaus darbo su jaunimu paslaugos. </w:t>
      </w:r>
      <w:r w:rsidRPr="00F13300">
        <w:rPr>
          <w:rFonts w:eastAsia="Calibri" w:cs="Times New Roman"/>
          <w:b/>
          <w:bCs/>
          <w:szCs w:val="24"/>
        </w:rPr>
        <w:t>2020 m</w:t>
      </w:r>
      <w:r w:rsidRPr="00F13300">
        <w:rPr>
          <w:rFonts w:eastAsia="Calibri" w:cs="Times New Roman"/>
          <w:szCs w:val="24"/>
        </w:rPr>
        <w:t>.</w:t>
      </w:r>
      <w:r w:rsidRPr="00F13300">
        <w:rPr>
          <w:rFonts w:cs="Times New Roman"/>
          <w:szCs w:val="24"/>
        </w:rPr>
        <w:t xml:space="preserve"> pirmą kartą įgyvendinama Jaunimo užimtumo ir integracijos į darbo rinką programa, vasarą 13 verslo įmonių įdarbinta 20 nepilnamečių. </w:t>
      </w:r>
      <w:r w:rsidR="003F490B">
        <w:rPr>
          <w:rFonts w:cs="Times New Roman"/>
          <w:szCs w:val="24"/>
        </w:rPr>
        <w:t>GAJC</w:t>
      </w:r>
      <w:r w:rsidR="0089054F">
        <w:rPr>
          <w:rFonts w:cs="Times New Roman"/>
          <w:szCs w:val="24"/>
        </w:rPr>
        <w:t xml:space="preserve"> įsteigta</w:t>
      </w:r>
      <w:r w:rsidRPr="00F13300">
        <w:rPr>
          <w:rFonts w:cs="Times New Roman"/>
          <w:szCs w:val="24"/>
        </w:rPr>
        <w:t xml:space="preserve"> nauja</w:t>
      </w:r>
      <w:r w:rsidR="0089054F">
        <w:rPr>
          <w:rFonts w:cs="Times New Roman"/>
          <w:szCs w:val="24"/>
        </w:rPr>
        <w:t xml:space="preserve"> pareigybė</w:t>
      </w:r>
      <w:r w:rsidRPr="00F13300">
        <w:rPr>
          <w:rFonts w:cs="Times New Roman"/>
          <w:szCs w:val="24"/>
        </w:rPr>
        <w:t xml:space="preserve"> - jaunimo darbuotojas darbui su projektais, jaunimo konsultavimu ir informavimu bei tarptautine savanoryste, taip pat centro lankytojams pradėtos teikti psichologo paslaugos. J</w:t>
      </w:r>
      <w:r w:rsidR="0089054F">
        <w:rPr>
          <w:rFonts w:cs="Times New Roman"/>
          <w:szCs w:val="24"/>
        </w:rPr>
        <w:t>ST</w:t>
      </w:r>
      <w:r w:rsidRPr="00F13300">
        <w:rPr>
          <w:rFonts w:cs="Times New Roman"/>
          <w:szCs w:val="24"/>
        </w:rPr>
        <w:t xml:space="preserve"> baigė 40 jaunuolių. Vienas iš </w:t>
      </w:r>
      <w:r w:rsidR="0089054F">
        <w:rPr>
          <w:rFonts w:cs="Times New Roman"/>
          <w:szCs w:val="24"/>
        </w:rPr>
        <w:t>d</w:t>
      </w:r>
      <w:r w:rsidRPr="00F13300">
        <w:rPr>
          <w:rFonts w:cs="Times New Roman"/>
          <w:szCs w:val="24"/>
        </w:rPr>
        <w:t>arbo grupės narių kaip esminius pokyčius įvardino „</w:t>
      </w:r>
      <w:r w:rsidRPr="00F13300">
        <w:rPr>
          <w:rFonts w:cs="Times New Roman"/>
          <w:i/>
          <w:iCs/>
          <w:szCs w:val="24"/>
        </w:rPr>
        <w:t xml:space="preserve">&lt;...&gt; </w:t>
      </w:r>
      <w:r w:rsidRPr="00F13300">
        <w:rPr>
          <w:rFonts w:eastAsia="Calibri" w:cs="Times New Roman"/>
          <w:i/>
          <w:iCs/>
          <w:szCs w:val="24"/>
        </w:rPr>
        <w:t>jaunimo įdarbinimo programa, kuri susilaukė tikrai daug dėmesio, aktyvesnis jaunimo politikos  savivaldybėje viešinimas jaunimui patraukliais kanalais</w:t>
      </w:r>
      <w:r w:rsidRPr="00F13300">
        <w:rPr>
          <w:rFonts w:eastAsia="Calibri" w:cs="Times New Roman"/>
          <w:szCs w:val="24"/>
        </w:rPr>
        <w:t xml:space="preserve">“. </w:t>
      </w:r>
      <w:r w:rsidRPr="00F13300">
        <w:rPr>
          <w:rFonts w:cs="Times New Roman"/>
          <w:szCs w:val="24"/>
        </w:rPr>
        <w:t>Interviu su darbo grupės nariais metu buvo pastebėta, kad „</w:t>
      </w:r>
      <w:r w:rsidRPr="00F13300">
        <w:rPr>
          <w:rFonts w:eastAsia="Calibri" w:cs="Times New Roman"/>
          <w:i/>
          <w:iCs/>
          <w:szCs w:val="24"/>
        </w:rPr>
        <w:t xml:space="preserve">Jaunimo politikos formavimui savivaldybėje įtakos pirmiausia turi JRD prie SADM pozicijos, </w:t>
      </w:r>
      <w:proofErr w:type="spellStart"/>
      <w:r w:rsidRPr="00F13300">
        <w:rPr>
          <w:rFonts w:eastAsia="Calibri" w:cs="Times New Roman"/>
          <w:i/>
          <w:iCs/>
          <w:szCs w:val="24"/>
        </w:rPr>
        <w:t>LiJOT</w:t>
      </w:r>
      <w:proofErr w:type="spellEnd"/>
      <w:r w:rsidRPr="00F13300">
        <w:rPr>
          <w:rFonts w:eastAsia="Calibri" w:cs="Times New Roman"/>
          <w:i/>
          <w:iCs/>
          <w:szCs w:val="24"/>
        </w:rPr>
        <w:t xml:space="preserve"> pozicijos, kitų ministerijų veikl</w:t>
      </w:r>
      <w:r w:rsidR="0089054F">
        <w:rPr>
          <w:rFonts w:eastAsia="Calibri" w:cs="Times New Roman"/>
          <w:i/>
          <w:iCs/>
          <w:szCs w:val="24"/>
        </w:rPr>
        <w:t>a</w:t>
      </w:r>
      <w:r w:rsidRPr="00F13300">
        <w:rPr>
          <w:rFonts w:eastAsia="Calibri" w:cs="Times New Roman"/>
          <w:i/>
          <w:iCs/>
          <w:szCs w:val="24"/>
        </w:rPr>
        <w:t xml:space="preserve"> jaunimo lauke, teisės aktai, nutarimai ir kita įstatyminė bazė, kurie tarsi duoda gaires JP formavimui </w:t>
      </w:r>
      <w:r w:rsidR="0089054F">
        <w:rPr>
          <w:rFonts w:eastAsia="Calibri" w:cs="Times New Roman"/>
          <w:i/>
          <w:iCs/>
          <w:szCs w:val="24"/>
        </w:rPr>
        <w:t>S</w:t>
      </w:r>
      <w:r w:rsidRPr="00F13300">
        <w:rPr>
          <w:rFonts w:eastAsia="Calibri" w:cs="Times New Roman"/>
          <w:i/>
          <w:iCs/>
          <w:szCs w:val="24"/>
        </w:rPr>
        <w:t>avivaldybėje vietos lygmenyje</w:t>
      </w:r>
      <w:r w:rsidR="0089054F">
        <w:rPr>
          <w:rFonts w:eastAsia="Calibri" w:cs="Times New Roman"/>
          <w:i/>
          <w:iCs/>
          <w:szCs w:val="24"/>
        </w:rPr>
        <w:t>;</w:t>
      </w:r>
      <w:r w:rsidRPr="00F13300">
        <w:rPr>
          <w:rFonts w:eastAsia="Calibri" w:cs="Times New Roman"/>
          <w:i/>
          <w:iCs/>
          <w:szCs w:val="24"/>
        </w:rPr>
        <w:t xml:space="preserve"> įtakos turi Jaunimo reikalų tarybos veikla, Jaunimo reikalų koordinatoriaus veikla, finansavimo intensyvumas, bendra Klaipėdos rajono strategija</w:t>
      </w:r>
      <w:r w:rsidRPr="00F13300">
        <w:rPr>
          <w:rFonts w:eastAsia="Calibri" w:cs="Times New Roman"/>
          <w:szCs w:val="24"/>
        </w:rPr>
        <w:t>“. Taip pat darbo grupės nariai pastebėjo, kad „</w:t>
      </w:r>
      <w:r w:rsidRPr="00F13300">
        <w:rPr>
          <w:rFonts w:eastAsia="Calibri" w:cs="Times New Roman"/>
          <w:i/>
          <w:iCs/>
          <w:szCs w:val="24"/>
        </w:rPr>
        <w:t>Jaunimo politikos formavimą Savivaldybėje lemia: Savivaldybės teisės aktai, priemonių visuma užtikrinanti jaunų žmonių interesus jų užimtumą, formuojant pilietišką, bendruomenišką aktyvią lyderių kartą</w:t>
      </w:r>
      <w:r w:rsidRPr="00F13300">
        <w:rPr>
          <w:rFonts w:eastAsia="Calibri" w:cs="Times New Roman"/>
          <w:szCs w:val="24"/>
        </w:rPr>
        <w:t>“</w:t>
      </w:r>
      <w:r w:rsidR="006D6791">
        <w:rPr>
          <w:rFonts w:eastAsia="Calibri" w:cs="Times New Roman"/>
          <w:szCs w:val="24"/>
        </w:rPr>
        <w:t>;</w:t>
      </w:r>
      <w:r w:rsidRPr="00F13300">
        <w:rPr>
          <w:rFonts w:eastAsia="Calibri" w:cs="Times New Roman"/>
          <w:szCs w:val="24"/>
        </w:rPr>
        <w:t xml:space="preserve"> „&lt;...&gt; </w:t>
      </w:r>
      <w:r w:rsidRPr="00F13300">
        <w:rPr>
          <w:rFonts w:eastAsia="Calibri" w:cs="Times New Roman"/>
          <w:i/>
          <w:iCs/>
          <w:szCs w:val="24"/>
        </w:rPr>
        <w:lastRenderedPageBreak/>
        <w:t>Jaunimo politikos formavimą lemia esamos jaunimo politikos formavimo sistemos stabilumas, darna, finansavimas ir nuolatinis jos funkcionavimo įsivertinimo vykdymas</w:t>
      </w:r>
      <w:r w:rsidRPr="00F13300">
        <w:rPr>
          <w:rFonts w:eastAsia="Calibri" w:cs="Times New Roman"/>
          <w:szCs w:val="24"/>
        </w:rPr>
        <w:t>“.</w:t>
      </w:r>
    </w:p>
    <w:p w14:paraId="209B16E0" w14:textId="6FDD8144" w:rsidR="008900DC" w:rsidRPr="00F13300" w:rsidRDefault="008900DC" w:rsidP="00F13300">
      <w:pPr>
        <w:pStyle w:val="TableText"/>
        <w:tabs>
          <w:tab w:val="left" w:pos="851"/>
          <w:tab w:val="left" w:pos="1134"/>
        </w:tabs>
        <w:adjustRightInd/>
        <w:ind w:firstLine="851"/>
        <w:jc w:val="both"/>
        <w:rPr>
          <w:rFonts w:ascii="Palemonas" w:hAnsi="Palemonas"/>
          <w:lang w:val="lt-LT"/>
        </w:rPr>
      </w:pPr>
      <w:r w:rsidRPr="00F13300">
        <w:rPr>
          <w:rFonts w:ascii="Palemonas" w:hAnsi="Palemonas"/>
          <w:u w:val="single"/>
          <w:lang w:val="lt-LT"/>
        </w:rPr>
        <w:t xml:space="preserve">Antrasis indikatorius – </w:t>
      </w:r>
      <w:r w:rsidRPr="00F13300">
        <w:rPr>
          <w:rFonts w:ascii="Palemonas" w:eastAsia="Calibri" w:hAnsi="Palemonas"/>
          <w:u w:val="single"/>
          <w:lang w:val="lt-LT"/>
        </w:rPr>
        <w:t xml:space="preserve">iš </w:t>
      </w:r>
      <w:r w:rsidR="006D6791">
        <w:rPr>
          <w:rFonts w:ascii="Palemonas" w:eastAsia="Calibri" w:hAnsi="Palemonas"/>
          <w:u w:val="single"/>
          <w:lang w:val="lt-LT"/>
        </w:rPr>
        <w:t>S</w:t>
      </w:r>
      <w:r w:rsidRPr="00F13300">
        <w:rPr>
          <w:rFonts w:ascii="Palemonas" w:eastAsia="Calibri" w:hAnsi="Palemonas"/>
          <w:u w:val="single"/>
          <w:lang w:val="lt-LT"/>
        </w:rPr>
        <w:t>avivaldybės biudžeto skiriamos lėšos jaunimo politikai įgyvendinti ir su jaunimo politika susijusioms programoms finansuoti</w:t>
      </w:r>
      <w:r w:rsidRPr="00F13300">
        <w:rPr>
          <w:rFonts w:ascii="Palemonas" w:eastAsia="Calibri" w:hAnsi="Palemonas"/>
          <w:lang w:val="lt-LT"/>
        </w:rPr>
        <w:t xml:space="preserve">. Šio indikatoriaus vertinimas grindžiamas Savivaldybėje vykdomų programų ir priemonių finansavimo iš Savivaldybės biudžeto situacija bei Europos Sąjungos ir kitų fondų pritraukimu tenkinti jaunimo politiką formuojančių ir įgyvendinančių institucijų bei jaunų žmonių poreikius. </w:t>
      </w:r>
      <w:r w:rsidRPr="00F13300">
        <w:rPr>
          <w:rFonts w:ascii="Palemonas" w:eastAsia="Calibri" w:hAnsi="Palemonas"/>
          <w:b/>
          <w:bCs/>
          <w:lang w:val="lt-LT"/>
        </w:rPr>
        <w:t>2018 m.</w:t>
      </w:r>
      <w:r w:rsidRPr="00F13300">
        <w:rPr>
          <w:rFonts w:ascii="Palemonas" w:eastAsia="Calibri" w:hAnsi="Palemonas"/>
          <w:lang w:val="lt-LT"/>
        </w:rPr>
        <w:t xml:space="preserve"> – Jaunimo politikos plėtros programos įgyvendinimui skirta 16 400 Eur, </w:t>
      </w:r>
      <w:r w:rsidR="003F490B">
        <w:rPr>
          <w:rFonts w:ascii="Palemonas" w:eastAsia="Calibri" w:hAnsi="Palemonas"/>
          <w:lang w:val="lt-LT"/>
        </w:rPr>
        <w:t>GAJC</w:t>
      </w:r>
      <w:r w:rsidRPr="00F13300">
        <w:rPr>
          <w:rFonts w:ascii="Palemonas" w:eastAsia="Calibri" w:hAnsi="Palemonas"/>
          <w:lang w:val="lt-LT"/>
        </w:rPr>
        <w:t xml:space="preserve"> veiklos užtikrinimui – 76 500 Eur. </w:t>
      </w:r>
      <w:r w:rsidR="006D6791">
        <w:rPr>
          <w:rFonts w:ascii="Palemonas" w:eastAsia="Calibri" w:hAnsi="Palemonas"/>
          <w:lang w:val="lt-LT"/>
        </w:rPr>
        <w:t xml:space="preserve">Tais </w:t>
      </w:r>
      <w:r w:rsidRPr="00F13300">
        <w:rPr>
          <w:rFonts w:ascii="Palemonas" w:eastAsia="Calibri" w:hAnsi="Palemonas"/>
          <w:lang w:val="lt-LT"/>
        </w:rPr>
        <w:t xml:space="preserve"> metais taip pat iš ES lėšų buvo skirtas finansavimas </w:t>
      </w:r>
      <w:r w:rsidR="006D6791">
        <w:rPr>
          <w:rFonts w:ascii="Palemonas" w:hAnsi="Palemonas"/>
          <w:lang w:val="lt-LT"/>
        </w:rPr>
        <w:t>p</w:t>
      </w:r>
      <w:r w:rsidRPr="00F13300">
        <w:rPr>
          <w:rFonts w:ascii="Palemonas" w:hAnsi="Palemonas"/>
          <w:lang w:val="lt-LT"/>
        </w:rPr>
        <w:t xml:space="preserve">ėsčiųjų ir dviračių takų įrengimui Pušų g., Kvietinių g. ir palei Kretingos plentą Gargždų mieste; Stepono Dariaus memorialinio parko pritaikymui turizmo ir aviacinio sporto reikmėms; </w:t>
      </w:r>
      <w:proofErr w:type="spellStart"/>
      <w:r w:rsidRPr="00F13300">
        <w:rPr>
          <w:rFonts w:ascii="Palemonas" w:hAnsi="Palemonas"/>
          <w:lang w:val="lt-LT"/>
        </w:rPr>
        <w:t>Vėžaičių</w:t>
      </w:r>
      <w:proofErr w:type="spellEnd"/>
      <w:r w:rsidRPr="00F13300">
        <w:rPr>
          <w:rFonts w:ascii="Palemonas" w:hAnsi="Palemonas"/>
          <w:lang w:val="lt-LT"/>
        </w:rPr>
        <w:t xml:space="preserve"> pagrindinės mokyklos pastato modernizavimui</w:t>
      </w:r>
      <w:r w:rsidRPr="00F13300">
        <w:rPr>
          <w:rFonts w:ascii="Palemonas" w:eastAsia="Calibri" w:hAnsi="Palemonas"/>
          <w:lang w:val="lt-LT"/>
        </w:rPr>
        <w:t xml:space="preserve">; Endriejavo ir Plikių kultūros namų modernizavimui. </w:t>
      </w:r>
      <w:r w:rsidRPr="00F13300">
        <w:rPr>
          <w:rFonts w:ascii="Palemonas" w:eastAsia="Calibri" w:hAnsi="Palemonas"/>
          <w:b/>
          <w:bCs/>
          <w:lang w:val="lt-LT"/>
        </w:rPr>
        <w:t>2019 m</w:t>
      </w:r>
      <w:r w:rsidRPr="00F13300">
        <w:rPr>
          <w:rFonts w:ascii="Palemonas" w:eastAsia="Calibri" w:hAnsi="Palemonas"/>
          <w:lang w:val="lt-LT"/>
        </w:rPr>
        <w:t xml:space="preserve">. – Jaunimo politikos plėtros programos įgyvendinimui skirta ta pati suma – 16 400 Eur, o </w:t>
      </w:r>
      <w:r w:rsidR="003F490B">
        <w:rPr>
          <w:rFonts w:ascii="Palemonas" w:eastAsia="Calibri" w:hAnsi="Palemonas"/>
          <w:lang w:val="lt-LT"/>
        </w:rPr>
        <w:t>GAJC</w:t>
      </w:r>
      <w:r w:rsidRPr="00F13300">
        <w:rPr>
          <w:rFonts w:ascii="Palemonas" w:eastAsia="Calibri" w:hAnsi="Palemonas"/>
          <w:lang w:val="lt-LT"/>
        </w:rPr>
        <w:t xml:space="preserve"> veiklos užtikrinimui skirtas finansavimas didėjo, skirta 109 900 Eur. Taip pat ES lėšomis buvo vykdomas </w:t>
      </w:r>
      <w:r w:rsidRPr="00F13300">
        <w:rPr>
          <w:rFonts w:ascii="Palemonas" w:hAnsi="Palemonas"/>
          <w:lang w:val="lt-LT"/>
        </w:rPr>
        <w:t xml:space="preserve">Klaipėdos rajono kraštovaizdžio gerinimas; įrengta lauko ir vidaus treniruoklių 17 aikštelių seniūnijose; vykdomas mokyklų tinklo efektyvumo didinimas Klaipėdos rajone; neformaliojo švietimo infrastruktūros tobulinimas Klaipėdos rajone. </w:t>
      </w:r>
      <w:r w:rsidRPr="00F13300">
        <w:rPr>
          <w:rFonts w:ascii="Palemonas" w:eastAsia="Calibri" w:hAnsi="Palemonas"/>
          <w:b/>
          <w:bCs/>
          <w:lang w:val="lt-LT"/>
        </w:rPr>
        <w:t>2020 m.</w:t>
      </w:r>
      <w:r w:rsidRPr="00F13300">
        <w:rPr>
          <w:rFonts w:ascii="Palemonas" w:eastAsia="Calibri" w:hAnsi="Palemonas"/>
          <w:lang w:val="lt-LT"/>
        </w:rPr>
        <w:t xml:space="preserve"> – </w:t>
      </w:r>
      <w:r w:rsidR="006E0213">
        <w:rPr>
          <w:rFonts w:ascii="Palemonas" w:eastAsia="Calibri" w:hAnsi="Palemonas"/>
          <w:lang w:val="lt-LT"/>
        </w:rPr>
        <w:t xml:space="preserve">JPPP </w:t>
      </w:r>
      <w:r w:rsidRPr="00F13300">
        <w:rPr>
          <w:rFonts w:ascii="Palemonas" w:eastAsia="Calibri" w:hAnsi="Palemonas"/>
          <w:lang w:val="lt-LT"/>
        </w:rPr>
        <w:t xml:space="preserve"> skirta 27 900 Eur, o </w:t>
      </w:r>
      <w:r w:rsidR="003F490B">
        <w:rPr>
          <w:rFonts w:ascii="Palemonas" w:eastAsia="Calibri" w:hAnsi="Palemonas"/>
          <w:lang w:val="lt-LT"/>
        </w:rPr>
        <w:t>GAJC</w:t>
      </w:r>
      <w:r w:rsidRPr="00F13300">
        <w:rPr>
          <w:rFonts w:ascii="Palemonas" w:eastAsia="Calibri" w:hAnsi="Palemonas"/>
          <w:lang w:val="lt-LT"/>
        </w:rPr>
        <w:t xml:space="preserve"> veiklos užtikrinimui – 109 700 Eur. Taip pat analizuojamais metais iš kitų fondų buvo </w:t>
      </w:r>
      <w:r w:rsidRPr="00F13300">
        <w:rPr>
          <w:rFonts w:ascii="Palemonas" w:eastAsia="Calibri" w:hAnsi="Palemonas"/>
          <w:b/>
          <w:bCs/>
          <w:lang w:val="lt-LT"/>
        </w:rPr>
        <w:t>į</w:t>
      </w:r>
      <w:r w:rsidRPr="00F13300">
        <w:rPr>
          <w:rFonts w:ascii="Palemonas" w:hAnsi="Palemonas"/>
          <w:lang w:val="lt-LT"/>
        </w:rPr>
        <w:t xml:space="preserve">rengta lauko ir vidaus treniruoklių 11 aikštelių seniūnijose; įgyvendintas stovyklavietės įrengimas Gargždų karjerų teritorijoje; vyko projektas </w:t>
      </w:r>
      <w:proofErr w:type="spellStart"/>
      <w:r w:rsidRPr="00F13300">
        <w:rPr>
          <w:rFonts w:ascii="Palemonas" w:hAnsi="Palemonas"/>
          <w:lang w:val="lt-LT"/>
        </w:rPr>
        <w:t>Veiviržėnai</w:t>
      </w:r>
      <w:proofErr w:type="spellEnd"/>
      <w:r w:rsidRPr="00F13300">
        <w:rPr>
          <w:rFonts w:ascii="Palemonas" w:hAnsi="Palemonas"/>
          <w:lang w:val="lt-LT"/>
        </w:rPr>
        <w:t>-Mažoji kultūros sostinė 2020; sutvarkyta poilsio zona šalia Dangės upės Kretingalėje.</w:t>
      </w:r>
    </w:p>
    <w:p w14:paraId="604C665E" w14:textId="1C52AFDD" w:rsidR="008900DC" w:rsidRPr="00F13300" w:rsidRDefault="008900DC" w:rsidP="00F13300">
      <w:pPr>
        <w:pStyle w:val="TableText"/>
        <w:tabs>
          <w:tab w:val="left" w:pos="851"/>
          <w:tab w:val="left" w:pos="1134"/>
        </w:tabs>
        <w:adjustRightInd/>
        <w:ind w:firstLine="851"/>
        <w:jc w:val="both"/>
        <w:rPr>
          <w:rFonts w:ascii="Palemonas" w:eastAsia="Calibri" w:hAnsi="Palemonas"/>
          <w:lang w:val="lt-LT"/>
        </w:rPr>
      </w:pPr>
      <w:r w:rsidRPr="00F13300">
        <w:rPr>
          <w:rFonts w:ascii="Palemonas" w:hAnsi="Palemonas"/>
          <w:u w:val="single"/>
          <w:lang w:val="lt-LT"/>
        </w:rPr>
        <w:t>Trečiasis indikatorius – planavimo dokumentai</w:t>
      </w:r>
      <w:r w:rsidRPr="00F13300">
        <w:rPr>
          <w:rFonts w:ascii="Palemonas" w:hAnsi="Palemonas"/>
          <w:lang w:val="lt-LT"/>
        </w:rPr>
        <w:t>. Vienas iš rodiklių, vertinant šį indikatorių buvo t</w:t>
      </w:r>
      <w:r w:rsidRPr="00F13300">
        <w:rPr>
          <w:rFonts w:ascii="Palemonas" w:eastAsia="Calibri" w:hAnsi="Palemonas"/>
          <w:lang w:val="lt-LT"/>
        </w:rPr>
        <w:t xml:space="preserve">ikslai ir uždaviniai, skirti jaunimo politikos problemoms spręsti </w:t>
      </w:r>
      <w:r w:rsidR="006E0213">
        <w:rPr>
          <w:rFonts w:ascii="Palemonas" w:eastAsia="Calibri" w:hAnsi="Palemonas"/>
          <w:lang w:val="lt-LT"/>
        </w:rPr>
        <w:t>S</w:t>
      </w:r>
      <w:r w:rsidRPr="00F13300">
        <w:rPr>
          <w:rFonts w:ascii="Palemonas" w:eastAsia="Calibri" w:hAnsi="Palemonas"/>
          <w:lang w:val="lt-LT"/>
        </w:rPr>
        <w:t>avivaldybės strateginio planavimo dokumentuose. 2018 m. ir 2019 m. Žinių visuomenės plėtros programoje buvo dvi priemonės: „Jaunimo politikos plėtros programos įgyvendinimas“ ir „Gargždų atviro jaunimo centro veiklos užtikrinimas“. 2020 m.</w:t>
      </w:r>
      <w:r w:rsidRPr="00F13300">
        <w:rPr>
          <w:rFonts w:ascii="Palemonas" w:hAnsi="Palemonas"/>
          <w:lang w:val="lt-LT"/>
        </w:rPr>
        <w:t xml:space="preserve"> Jaunimo politikos plėtros programa perkelta iš Žinių visuomenės plėtros programos (1 programos) į Socialinės apsaugos ir NVO politikos programą (5 programa). Uždavinys: Įgyvendinti Klaipėdos rajono savivaldybės  jaunimo politikos plėtros 2020-2022 metų programą.</w:t>
      </w:r>
      <w:r w:rsidR="006E0213">
        <w:rPr>
          <w:rFonts w:ascii="Palemonas" w:hAnsi="Palemonas"/>
          <w:lang w:val="lt-LT"/>
        </w:rPr>
        <w:t xml:space="preserve"> Išskirtos </w:t>
      </w:r>
      <w:r w:rsidRPr="00F13300">
        <w:rPr>
          <w:rFonts w:ascii="Palemonas" w:hAnsi="Palemonas"/>
          <w:lang w:val="lt-LT"/>
        </w:rPr>
        <w:t xml:space="preserve"> 2 priemonės: „Jaunimo įgalinimo ir įtraukimo į pilietinę veiklą galimybių kūrimas ir plėtra“ ir </w:t>
      </w:r>
      <w:r w:rsidRPr="00F13300">
        <w:rPr>
          <w:rFonts w:ascii="Palemonas" w:eastAsia="Calibri" w:hAnsi="Palemonas"/>
          <w:lang w:val="lt-LT"/>
        </w:rPr>
        <w:t xml:space="preserve"> „Gargždų atviro jaunimo centro veiklos užtikrinimas“. Kaip indikatoriaus rodiklis buvo vertinama ir Savivaldybės programa, skirta jaunimo politikai įgyvendinti, joje numatytos priemonės ir asignavimai joms įgyvendinti. 2018 m. įgyvendinama Jaunimo politikos plėtros programa, kuriai skirta 16 400 Eur. Šioje programoje iš </w:t>
      </w:r>
      <w:r w:rsidR="006E0213">
        <w:rPr>
          <w:rFonts w:ascii="Palemonas" w:eastAsia="Calibri" w:hAnsi="Palemonas"/>
          <w:lang w:val="lt-LT"/>
        </w:rPr>
        <w:t>S</w:t>
      </w:r>
      <w:r w:rsidRPr="00F13300">
        <w:rPr>
          <w:rFonts w:ascii="Palemonas" w:eastAsia="Calibri" w:hAnsi="Palemonas"/>
          <w:lang w:val="lt-LT"/>
        </w:rPr>
        <w:t xml:space="preserve">avivaldybės biudžeto finansuotos priemonės: </w:t>
      </w:r>
      <w:r w:rsidR="006E0213">
        <w:rPr>
          <w:rFonts w:ascii="Palemonas" w:eastAsia="Calibri" w:hAnsi="Palemonas"/>
          <w:lang w:val="lt-LT"/>
        </w:rPr>
        <w:t>j</w:t>
      </w:r>
      <w:r w:rsidRPr="00F13300">
        <w:rPr>
          <w:rFonts w:ascii="Palemonas" w:eastAsia="Calibri" w:hAnsi="Palemonas"/>
          <w:lang w:val="lt-LT"/>
        </w:rPr>
        <w:t xml:space="preserve">aunimo organizacijų finansavimas per projektines veiklas (skirta 9 520 Eur), jaunimo kūrybiškumo skatinimas (organizuotas konkursas, jaunimui skirta 450 Eur), Jaunimo savanoriška tarnyba (1 000 Eur), Jaunimo politikos kokybės vertinimas (1 000 Eur), renginiai, mokymai, atstovavimas, bendradarbiavimas, šiai priemonei skirta 4 430 Eur. </w:t>
      </w:r>
      <w:r w:rsidR="003F490B">
        <w:rPr>
          <w:rFonts w:ascii="Palemonas" w:eastAsia="Calibri" w:hAnsi="Palemonas"/>
          <w:lang w:val="lt-LT"/>
        </w:rPr>
        <w:t>GAJC</w:t>
      </w:r>
      <w:r w:rsidRPr="00F13300">
        <w:rPr>
          <w:rFonts w:ascii="Palemonas" w:eastAsia="Calibri" w:hAnsi="Palemonas"/>
          <w:lang w:val="lt-LT"/>
        </w:rPr>
        <w:t xml:space="preserve"> veiklos užtikrinimui skirtas 76 500 Eur finansavimas, iš jų 45 360 Eur darbo užmokesčiui. Iš kitų finansavimo šaltinių vykdant projektines veiklas</w:t>
      </w:r>
      <w:r w:rsidR="00B2379F">
        <w:rPr>
          <w:rFonts w:ascii="Palemonas" w:eastAsia="Calibri" w:hAnsi="Palemonas"/>
          <w:lang w:val="lt-LT"/>
        </w:rPr>
        <w:t xml:space="preserve"> GAJC</w:t>
      </w:r>
      <w:r w:rsidRPr="00F13300">
        <w:rPr>
          <w:rFonts w:ascii="Palemonas" w:eastAsia="Calibri" w:hAnsi="Palemonas"/>
          <w:lang w:val="lt-LT"/>
        </w:rPr>
        <w:t xml:space="preserve"> pritrauk</w:t>
      </w:r>
      <w:r w:rsidR="00B2379F">
        <w:rPr>
          <w:rFonts w:ascii="Palemonas" w:eastAsia="Calibri" w:hAnsi="Palemonas"/>
          <w:lang w:val="lt-LT"/>
        </w:rPr>
        <w:t xml:space="preserve">ė </w:t>
      </w:r>
      <w:r w:rsidRPr="00F13300">
        <w:rPr>
          <w:rFonts w:ascii="Palemonas" w:eastAsia="Calibri" w:hAnsi="Palemonas"/>
          <w:lang w:val="lt-LT"/>
        </w:rPr>
        <w:t>24 410 Eur</w:t>
      </w:r>
      <w:r w:rsidR="00B2379F">
        <w:rPr>
          <w:rFonts w:ascii="Palemonas" w:eastAsia="Calibri" w:hAnsi="Palemonas"/>
          <w:lang w:val="lt-LT"/>
        </w:rPr>
        <w:t xml:space="preserve">. </w:t>
      </w:r>
      <w:r w:rsidRPr="00F13300">
        <w:rPr>
          <w:rFonts w:ascii="Palemonas" w:eastAsia="Calibri" w:hAnsi="Palemonas"/>
          <w:lang w:val="lt-LT"/>
        </w:rPr>
        <w:t xml:space="preserve">2019 m. Jaunimo politikos plėtros programai įgyvendinti skirta 16 400 Eur. Programa įgyvendinta šių priemonių pagalba: Jaunimo organizacijų finansavimas per projektines veiklas </w:t>
      </w:r>
      <w:r w:rsidR="00B2379F">
        <w:rPr>
          <w:rFonts w:ascii="Palemonas" w:eastAsia="Calibri" w:hAnsi="Palemonas"/>
          <w:lang w:val="lt-LT"/>
        </w:rPr>
        <w:t xml:space="preserve">- </w:t>
      </w:r>
      <w:r w:rsidRPr="00F13300">
        <w:rPr>
          <w:rFonts w:ascii="Palemonas" w:eastAsia="Calibri" w:hAnsi="Palemonas"/>
          <w:lang w:val="lt-LT"/>
        </w:rPr>
        <w:t>10 170 Eur, jaunimo kūrybiškumo ir pilietiškumo skatinimas konkursų būdu – 610 Eur, Jaunimo savanoriška tarnyba – 2 100 Eur, renginiai, mokymai, atstovavimas, bendradarbiavimas – 3 520 Eur</w:t>
      </w:r>
      <w:r w:rsidR="00B2379F">
        <w:rPr>
          <w:rFonts w:ascii="Palemonas" w:eastAsia="Calibri" w:hAnsi="Palemonas"/>
          <w:lang w:val="lt-LT"/>
        </w:rPr>
        <w:t>.</w:t>
      </w:r>
      <w:r w:rsidRPr="00F13300">
        <w:rPr>
          <w:rFonts w:ascii="Palemonas" w:eastAsia="Calibri" w:hAnsi="Palemonas"/>
          <w:lang w:val="lt-LT"/>
        </w:rPr>
        <w:t xml:space="preserve"> </w:t>
      </w:r>
      <w:r w:rsidR="003F490B">
        <w:rPr>
          <w:rFonts w:ascii="Palemonas" w:eastAsia="Calibri" w:hAnsi="Palemonas"/>
          <w:lang w:val="lt-LT"/>
        </w:rPr>
        <w:t>GAJC</w:t>
      </w:r>
      <w:r w:rsidRPr="00F13300">
        <w:rPr>
          <w:rFonts w:ascii="Palemonas" w:eastAsia="Calibri" w:hAnsi="Palemonas"/>
          <w:lang w:val="lt-LT"/>
        </w:rPr>
        <w:t xml:space="preserve"> veiklos užtikrinimui skirta 109 900 Eur, iš jų 90 150 Eur darbo užmokesčiui. Iš kitų finansavimo šaltinių vykdant projektines veiklas pritraukta 52 030 Eur. 2020 m. jaunimo politikos plėtros 2020-2022 m. programa  apjungė </w:t>
      </w:r>
      <w:r w:rsidR="00B2379F">
        <w:rPr>
          <w:rFonts w:ascii="Palemonas" w:eastAsia="Calibri" w:hAnsi="Palemonas"/>
          <w:lang w:val="lt-LT"/>
        </w:rPr>
        <w:t xml:space="preserve">šias 2 </w:t>
      </w:r>
      <w:r w:rsidRPr="00F13300">
        <w:rPr>
          <w:rFonts w:ascii="Palemonas" w:eastAsia="Calibri" w:hAnsi="Palemonas"/>
          <w:lang w:val="lt-LT"/>
        </w:rPr>
        <w:t xml:space="preserve"> priemones: jaunimo įgalinimo ir įtraukimo į pilietinę veiklą galimybių kūrimą ir GAJC veiklos užtikrinimą. Jaunimo įgalinimo ir įtraukimo į pilietinę veiklą galimybių kūrimui skirta 27 900 Eur. SJRT sprendimu lėšos paskirstytos taip: Jaunimo organizacijų finansavimas per projektines veiklas – 10 470 Eur, jaunimo kūrybiškumo ir pilietiškumo skatinimas konkursų būdu – 770 Eur, Jaunimo savanoriška tarnyba – 4 950 Eur, Jaunimo </w:t>
      </w:r>
      <w:r w:rsidRPr="00F13300">
        <w:rPr>
          <w:rFonts w:ascii="Palemonas" w:eastAsia="Calibri" w:hAnsi="Palemonas"/>
          <w:lang w:val="lt-LT"/>
        </w:rPr>
        <w:lastRenderedPageBreak/>
        <w:t>užimtumo vasarą ir integracijos į darbo rinką programa – 10 820 Eur, mokymai, atstovavimas, bendradarbiavimas –890 Eur</w:t>
      </w:r>
      <w:r w:rsidR="00B2379F">
        <w:rPr>
          <w:rFonts w:ascii="Palemonas" w:eastAsia="Calibri" w:hAnsi="Palemonas"/>
          <w:lang w:val="lt-LT"/>
        </w:rPr>
        <w:t xml:space="preserve">. </w:t>
      </w:r>
      <w:r w:rsidR="003F490B">
        <w:rPr>
          <w:rFonts w:ascii="Palemonas" w:eastAsia="Calibri" w:hAnsi="Palemonas"/>
          <w:lang w:val="lt-LT"/>
        </w:rPr>
        <w:t xml:space="preserve">GAJC </w:t>
      </w:r>
      <w:r w:rsidRPr="00F13300">
        <w:rPr>
          <w:rFonts w:ascii="Palemonas" w:eastAsia="Calibri" w:hAnsi="Palemonas"/>
          <w:lang w:val="lt-LT"/>
        </w:rPr>
        <w:t>veiklos užtikrinim</w:t>
      </w:r>
      <w:r w:rsidR="00B2379F">
        <w:rPr>
          <w:rFonts w:ascii="Palemonas" w:eastAsia="Calibri" w:hAnsi="Palemonas"/>
          <w:lang w:val="lt-LT"/>
        </w:rPr>
        <w:t xml:space="preserve">ui skirta </w:t>
      </w:r>
      <w:r w:rsidRPr="00F13300">
        <w:rPr>
          <w:rFonts w:ascii="Palemonas" w:eastAsia="Calibri" w:hAnsi="Palemonas"/>
          <w:lang w:val="lt-LT"/>
        </w:rPr>
        <w:t xml:space="preserve"> – 109 700 Eur, iš jų darbo užmokesčiui 91 420 Eur. Iš kitų šaltinių per projektines veiklas </w:t>
      </w:r>
      <w:r w:rsidR="00B2379F">
        <w:rPr>
          <w:rFonts w:ascii="Palemonas" w:eastAsia="Calibri" w:hAnsi="Palemonas"/>
          <w:lang w:val="lt-LT"/>
        </w:rPr>
        <w:t xml:space="preserve">GAJC </w:t>
      </w:r>
      <w:r w:rsidRPr="00F13300">
        <w:rPr>
          <w:rFonts w:ascii="Palemonas" w:eastAsia="Calibri" w:hAnsi="Palemonas"/>
          <w:lang w:val="lt-LT"/>
        </w:rPr>
        <w:t>pritrauk</w:t>
      </w:r>
      <w:r w:rsidR="00B2379F">
        <w:rPr>
          <w:rFonts w:ascii="Palemonas" w:eastAsia="Calibri" w:hAnsi="Palemonas"/>
          <w:lang w:val="lt-LT"/>
        </w:rPr>
        <w:t>ė</w:t>
      </w:r>
      <w:r w:rsidRPr="00F13300">
        <w:rPr>
          <w:rFonts w:ascii="Palemonas" w:eastAsia="Calibri" w:hAnsi="Palemonas"/>
          <w:lang w:val="lt-LT"/>
        </w:rPr>
        <w:t xml:space="preserve"> 56 830 Eur, iš jų 5 200 Eur darbo užmokesčiui. 1 pav. matome kaip kito </w:t>
      </w:r>
      <w:bookmarkStart w:id="3" w:name="_Hlk86310260"/>
      <w:r w:rsidR="003F490B">
        <w:rPr>
          <w:rFonts w:ascii="Palemonas" w:eastAsia="Calibri" w:hAnsi="Palemonas"/>
          <w:lang w:val="lt-LT"/>
        </w:rPr>
        <w:t>GAJC</w:t>
      </w:r>
      <w:r w:rsidRPr="00F13300">
        <w:rPr>
          <w:rFonts w:ascii="Palemonas" w:eastAsia="Calibri" w:hAnsi="Palemonas"/>
          <w:lang w:val="lt-LT"/>
        </w:rPr>
        <w:t xml:space="preserve"> veiklos užtikrinimui skiriamas finansavimas 2018-2020 m.</w:t>
      </w:r>
      <w:bookmarkEnd w:id="3"/>
    </w:p>
    <w:p w14:paraId="6E00191C" w14:textId="77777777" w:rsidR="008900DC" w:rsidRPr="00F13300" w:rsidRDefault="008900DC" w:rsidP="00F13300">
      <w:pPr>
        <w:pStyle w:val="TableText"/>
        <w:tabs>
          <w:tab w:val="left" w:pos="851"/>
          <w:tab w:val="left" w:pos="1134"/>
        </w:tabs>
        <w:adjustRightInd/>
        <w:ind w:firstLine="851"/>
        <w:jc w:val="both"/>
        <w:rPr>
          <w:rFonts w:ascii="Palemonas" w:hAnsi="Palemonas"/>
          <w:lang w:val="lt-LT"/>
        </w:rPr>
      </w:pPr>
    </w:p>
    <w:p w14:paraId="14D035C5" w14:textId="77777777" w:rsidR="008900DC" w:rsidRPr="00F13300" w:rsidRDefault="008900DC" w:rsidP="00F13300">
      <w:pPr>
        <w:spacing w:line="240" w:lineRule="auto"/>
        <w:ind w:firstLine="0"/>
        <w:jc w:val="center"/>
        <w:rPr>
          <w:rFonts w:eastAsia="Calibri" w:cs="Times New Roman"/>
          <w:szCs w:val="24"/>
        </w:rPr>
      </w:pPr>
      <w:r w:rsidRPr="00F13300">
        <w:rPr>
          <w:rFonts w:eastAsia="Calibri" w:cs="Times New Roman"/>
          <w:noProof/>
          <w:szCs w:val="24"/>
        </w:rPr>
        <w:drawing>
          <wp:inline distT="0" distB="0" distL="0" distR="0" wp14:anchorId="2C5E8784" wp14:editId="41818C93">
            <wp:extent cx="6238875" cy="2771775"/>
            <wp:effectExtent l="0" t="0" r="9525" b="9525"/>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2AB7DF1" w14:textId="77777777" w:rsidR="008900DC" w:rsidRPr="00F13300" w:rsidRDefault="008900DC" w:rsidP="00F13300">
      <w:pPr>
        <w:spacing w:line="240" w:lineRule="auto"/>
        <w:ind w:firstLine="851"/>
        <w:jc w:val="both"/>
        <w:rPr>
          <w:rFonts w:eastAsia="Calibri" w:cs="Times New Roman"/>
          <w:szCs w:val="24"/>
        </w:rPr>
      </w:pPr>
    </w:p>
    <w:p w14:paraId="580B42F1" w14:textId="121ED5ED" w:rsidR="008900DC" w:rsidRPr="00F13300" w:rsidRDefault="008900DC" w:rsidP="00F13300">
      <w:pPr>
        <w:spacing w:line="240" w:lineRule="auto"/>
        <w:ind w:firstLine="851"/>
        <w:jc w:val="center"/>
        <w:rPr>
          <w:rFonts w:cs="Times New Roman"/>
          <w:szCs w:val="24"/>
        </w:rPr>
      </w:pPr>
      <w:r w:rsidRPr="00F13300">
        <w:rPr>
          <w:rFonts w:cs="Times New Roman"/>
          <w:i/>
          <w:iCs/>
          <w:szCs w:val="24"/>
        </w:rPr>
        <w:t>1 pav.</w:t>
      </w:r>
      <w:r w:rsidRPr="00F13300">
        <w:rPr>
          <w:rFonts w:cs="Times New Roman"/>
          <w:szCs w:val="24"/>
        </w:rPr>
        <w:t xml:space="preserve"> </w:t>
      </w:r>
      <w:r w:rsidR="003F490B">
        <w:rPr>
          <w:rFonts w:eastAsia="Calibri" w:cs="Times New Roman"/>
          <w:i/>
          <w:iCs/>
          <w:szCs w:val="24"/>
        </w:rPr>
        <w:t>GAJC</w:t>
      </w:r>
      <w:r w:rsidRPr="00F13300">
        <w:rPr>
          <w:rFonts w:eastAsia="Calibri" w:cs="Times New Roman"/>
          <w:i/>
          <w:iCs/>
          <w:szCs w:val="24"/>
        </w:rPr>
        <w:t xml:space="preserve"> veiklos užtikrinimui ir darbo užmokesčiui skiriamas finansavimas 2018-2020 m.</w:t>
      </w:r>
    </w:p>
    <w:p w14:paraId="431400D3" w14:textId="77777777" w:rsidR="008900DC" w:rsidRPr="00F13300" w:rsidRDefault="008900DC" w:rsidP="00F13300">
      <w:pPr>
        <w:spacing w:line="240" w:lineRule="auto"/>
        <w:ind w:firstLine="851"/>
        <w:jc w:val="center"/>
        <w:rPr>
          <w:rFonts w:cs="Times New Roman"/>
          <w:szCs w:val="24"/>
        </w:rPr>
      </w:pPr>
    </w:p>
    <w:p w14:paraId="7170805B" w14:textId="0DAB810B" w:rsidR="008900DC" w:rsidRPr="00F13300" w:rsidRDefault="008900DC" w:rsidP="00F13300">
      <w:pPr>
        <w:spacing w:line="240" w:lineRule="auto"/>
        <w:ind w:firstLine="851"/>
        <w:jc w:val="both"/>
        <w:rPr>
          <w:szCs w:val="24"/>
        </w:rPr>
      </w:pPr>
      <w:r w:rsidRPr="00F13300">
        <w:rPr>
          <w:szCs w:val="24"/>
        </w:rPr>
        <w:t xml:space="preserve">2019 m. rengiant Klaipėdos rajono savivaldybės jaunimo politikos plėtros 2020-2022 metų programą ir siekiant išsiaiškinti jaunimo problemas, poreikius, surengti 9 susitikimai ir diskusijos su jaunimu, inicijuoti 5 tarpžinybinio bendradarbiavimo susitikimai, dalyvauta seniūnijų tarpinstitucinių grupių posėdžiuose. </w:t>
      </w:r>
      <w:r w:rsidRPr="00F13300">
        <w:rPr>
          <w:rFonts w:eastAsia="Times New Roman" w:cs="Times New Roman"/>
          <w:szCs w:val="24"/>
        </w:rPr>
        <w:t xml:space="preserve">Parengta ir </w:t>
      </w:r>
      <w:r w:rsidR="003F490B">
        <w:rPr>
          <w:rFonts w:eastAsia="Times New Roman" w:cs="Times New Roman"/>
          <w:szCs w:val="24"/>
        </w:rPr>
        <w:t>s</w:t>
      </w:r>
      <w:r w:rsidRPr="00F13300">
        <w:rPr>
          <w:rFonts w:eastAsia="Times New Roman" w:cs="Times New Roman"/>
          <w:szCs w:val="24"/>
        </w:rPr>
        <w:t>avivaldybės tarybos sprendimu patvirtinta atskira Savivaldybės trimečio strateginio veiklos plano jaunimo politikos įgyvendinimui skirta programa – Klaipėdos rajono savivaldybės jaunimo politikos plėtros 2020-2022 metų programa.</w:t>
      </w:r>
    </w:p>
    <w:p w14:paraId="03F91DDF" w14:textId="77777777" w:rsidR="008900DC" w:rsidRPr="00F13300" w:rsidRDefault="008900DC" w:rsidP="00F13300">
      <w:pPr>
        <w:spacing w:line="240" w:lineRule="auto"/>
        <w:ind w:firstLine="851"/>
        <w:jc w:val="both"/>
        <w:rPr>
          <w:rFonts w:eastAsia="Calibri" w:cs="Times New Roman"/>
          <w:szCs w:val="24"/>
        </w:rPr>
      </w:pPr>
      <w:r w:rsidRPr="00F13300">
        <w:rPr>
          <w:rFonts w:eastAsia="Calibri" w:cs="Times New Roman"/>
          <w:szCs w:val="24"/>
        </w:rPr>
        <w:t>Darbo grupės narių nuomone, „</w:t>
      </w:r>
      <w:r w:rsidRPr="00F13300">
        <w:rPr>
          <w:rFonts w:eastAsia="Calibri" w:cs="Times New Roman"/>
          <w:i/>
          <w:iCs/>
          <w:szCs w:val="24"/>
        </w:rPr>
        <w:t>Pastaraisiais metais didėjo jaunimo politikos įgyvendinimui skiriamų lėšų dydis, Atviras jaunimo centras didėja (etatų skaičius ir tolygiai finansavimas) &lt;...&gt;</w:t>
      </w:r>
      <w:r w:rsidRPr="00F13300">
        <w:rPr>
          <w:rFonts w:eastAsia="Calibri" w:cs="Times New Roman"/>
          <w:szCs w:val="24"/>
        </w:rPr>
        <w:t xml:space="preserve">“; su planavimo dokumentais vienas iš darbo grupės narių siejo ir vieną didžiausių jaunimo politikos Klaipėdos rajono savivaldybėje 2018-2020 m. pokytį: „&lt;...&gt; </w:t>
      </w:r>
      <w:r w:rsidRPr="00F13300">
        <w:rPr>
          <w:rFonts w:eastAsia="Calibri" w:cs="Times New Roman"/>
          <w:i/>
          <w:iCs/>
          <w:szCs w:val="24"/>
        </w:rPr>
        <w:t>programų ir priemonių įvairovė pagal jaunimo poreikius ir jaunimo politikos formavimo siekius ir tikslus</w:t>
      </w:r>
      <w:r w:rsidRPr="00F13300">
        <w:rPr>
          <w:rFonts w:eastAsia="Calibri" w:cs="Times New Roman"/>
          <w:szCs w:val="24"/>
        </w:rPr>
        <w:t xml:space="preserve">“. Taip pat darbo grupės nariai akcentavo, kad „&lt;..&gt; </w:t>
      </w:r>
      <w:r w:rsidRPr="00F13300">
        <w:rPr>
          <w:rFonts w:eastAsia="Calibri" w:cs="Times New Roman"/>
          <w:i/>
          <w:iCs/>
          <w:szCs w:val="24"/>
        </w:rPr>
        <w:t>Svarbu kad būtų išlaikomi asmenys, kurie žino jaunimo politikos vystymąsi ir būtų perduodama istorinė patirtis kitoms jaunimo politikos sistemoje funkcionuojančių grandžių vykdytojams. Jaunimo politikos formavime centrinis asmuo yra jaunas žmogus, todėl jų dalyvavimas visuose procesuose yra svarbus ir esminis</w:t>
      </w:r>
      <w:r w:rsidRPr="00F13300">
        <w:rPr>
          <w:rFonts w:eastAsia="Calibri" w:cs="Times New Roman"/>
          <w:szCs w:val="24"/>
        </w:rPr>
        <w:t>“.</w:t>
      </w:r>
    </w:p>
    <w:p w14:paraId="06FB9C67" w14:textId="1B827866" w:rsidR="008900DC" w:rsidRPr="00F13300" w:rsidRDefault="008900DC" w:rsidP="00F13300">
      <w:pPr>
        <w:spacing w:line="240" w:lineRule="auto"/>
        <w:ind w:firstLine="851"/>
        <w:jc w:val="both"/>
        <w:rPr>
          <w:rFonts w:cs="Times New Roman"/>
          <w:szCs w:val="24"/>
        </w:rPr>
      </w:pPr>
      <w:r w:rsidRPr="00F13300">
        <w:rPr>
          <w:rFonts w:eastAsia="Calibri" w:cs="Times New Roman"/>
          <w:szCs w:val="24"/>
        </w:rPr>
        <w:t xml:space="preserve">Dar vieno šio indikatoriaus rodiklio, t. y. kitų </w:t>
      </w:r>
      <w:r w:rsidR="00FE6536">
        <w:rPr>
          <w:rFonts w:eastAsia="Calibri" w:cs="Times New Roman"/>
          <w:szCs w:val="24"/>
        </w:rPr>
        <w:t>S</w:t>
      </w:r>
      <w:r w:rsidRPr="00F13300">
        <w:rPr>
          <w:rFonts w:eastAsia="Calibri" w:cs="Times New Roman"/>
          <w:szCs w:val="24"/>
        </w:rPr>
        <w:t xml:space="preserve">avivaldybės programų priemonių, susijusių su jaunimo politikos įgyvendinimu ir plėtra savivaldybėje, analizė buvo grindžiama darbo grupės narių interviu. Darbo grupės narių buvo teiraujamasi, kas, jų nuomone, lemia jaunimo politikos formavimą Savivaldybėje ir kokias pagrindines Savivaldybės jaunimo politikos sritis įvardintumėte? Darbo grupės narių nuomone, visų pirma svarbu, kad jaunimo interesai būtų užtikrinami atskirose viešosios politikos srityse: „&lt;...&gt; </w:t>
      </w:r>
      <w:r w:rsidRPr="00F13300">
        <w:rPr>
          <w:rFonts w:eastAsia="Calibri" w:cs="Times New Roman"/>
          <w:i/>
          <w:iCs/>
          <w:szCs w:val="24"/>
        </w:rPr>
        <w:t xml:space="preserve">kaip užtikrinami </w:t>
      </w:r>
      <w:r w:rsidRPr="00F13300">
        <w:rPr>
          <w:rFonts w:cs="Times New Roman"/>
          <w:i/>
          <w:iCs/>
          <w:szCs w:val="24"/>
        </w:rPr>
        <w:t>jaunimo interesai atskirose viešosios politikos srityse – švietimas ir mokslas, kultūra, sportas, darbas ir užimtumas, būstas, sveikata ir  darbo su jaunimu, kaip specifinės jaunimo politikos srities, plėtra (</w:t>
      </w:r>
      <w:proofErr w:type="spellStart"/>
      <w:r w:rsidRPr="00F13300">
        <w:rPr>
          <w:rFonts w:cs="Times New Roman"/>
          <w:i/>
          <w:iCs/>
          <w:szCs w:val="24"/>
        </w:rPr>
        <w:t>youth</w:t>
      </w:r>
      <w:proofErr w:type="spellEnd"/>
      <w:r w:rsidRPr="00F13300">
        <w:rPr>
          <w:rFonts w:cs="Times New Roman"/>
          <w:i/>
          <w:iCs/>
          <w:szCs w:val="24"/>
        </w:rPr>
        <w:t xml:space="preserve"> </w:t>
      </w:r>
      <w:proofErr w:type="spellStart"/>
      <w:r w:rsidRPr="00F13300">
        <w:rPr>
          <w:rFonts w:cs="Times New Roman"/>
          <w:i/>
          <w:iCs/>
          <w:szCs w:val="24"/>
        </w:rPr>
        <w:t>work</w:t>
      </w:r>
      <w:proofErr w:type="spellEnd"/>
      <w:r w:rsidRPr="00F13300">
        <w:rPr>
          <w:rFonts w:cs="Times New Roman"/>
          <w:i/>
          <w:iCs/>
          <w:szCs w:val="24"/>
        </w:rPr>
        <w:t>) – t. y. neformalusis jaunimo ugdymas(</w:t>
      </w:r>
      <w:proofErr w:type="spellStart"/>
      <w:r w:rsidRPr="00F13300">
        <w:rPr>
          <w:rFonts w:cs="Times New Roman"/>
          <w:i/>
          <w:iCs/>
          <w:szCs w:val="24"/>
        </w:rPr>
        <w:t>is</w:t>
      </w:r>
      <w:proofErr w:type="spellEnd"/>
      <w:r w:rsidRPr="00F13300">
        <w:rPr>
          <w:rFonts w:cs="Times New Roman"/>
          <w:i/>
          <w:iCs/>
          <w:szCs w:val="24"/>
        </w:rPr>
        <w:t xml:space="preserve">), kuriuo siekiama sudaryti sąlygas jauniems </w:t>
      </w:r>
      <w:r w:rsidRPr="00F13300">
        <w:rPr>
          <w:rFonts w:cs="Times New Roman"/>
          <w:i/>
          <w:iCs/>
          <w:szCs w:val="24"/>
        </w:rPr>
        <w:lastRenderedPageBreak/>
        <w:t>asmenims mokytis iš patirties ir eksperimentuoti (savanoriškumas, savarankiškumas, savivalda). Jaunimo veikla „pasiekia“ jaunus žmones jų laisvalaikio metu, kai jie yra „ne šeimoje“, „ne pamokose / paskaitose“ ir „ne darbe</w:t>
      </w:r>
      <w:r w:rsidRPr="00F13300">
        <w:rPr>
          <w:rFonts w:cs="Times New Roman"/>
          <w:szCs w:val="24"/>
        </w:rPr>
        <w:t>“; „</w:t>
      </w:r>
      <w:r w:rsidRPr="00F13300">
        <w:rPr>
          <w:rFonts w:eastAsia="Calibri" w:cs="Times New Roman"/>
          <w:i/>
          <w:iCs/>
          <w:szCs w:val="24"/>
        </w:rPr>
        <w:t>Jaunimo politika siejasi su kitomis politikos sritimis, kadangi jaunam žmogui taip pat aktualu kaip ir likusiai visuomenės daliai, kadangi jaunam žmogui taip pat aktualu sveikata, kultūra ir visos kitos sritys. Kai kurios politikos sritys jaunimui kaip tik aktualesnės nei kitoms amžiaus grupėms, pavyzdžiui švietimo. Todėl, manau, jog jaunimo politika turėtų būti derinama su kitomis politikos sritimis</w:t>
      </w:r>
      <w:r w:rsidRPr="00F13300">
        <w:rPr>
          <w:rFonts w:eastAsia="Calibri" w:cs="Times New Roman"/>
          <w:szCs w:val="24"/>
        </w:rPr>
        <w:t>“.</w:t>
      </w:r>
    </w:p>
    <w:p w14:paraId="7DABCB38" w14:textId="57E16C5C" w:rsidR="008900DC" w:rsidRPr="00F13300" w:rsidRDefault="008900DC" w:rsidP="00F13300">
      <w:pPr>
        <w:spacing w:line="240" w:lineRule="auto"/>
        <w:ind w:firstLine="851"/>
        <w:jc w:val="both"/>
        <w:rPr>
          <w:rFonts w:eastAsia="Calibri" w:cs="Times New Roman"/>
          <w:szCs w:val="24"/>
        </w:rPr>
      </w:pPr>
      <w:r w:rsidRPr="00F13300">
        <w:rPr>
          <w:rFonts w:cs="Times New Roman"/>
          <w:szCs w:val="24"/>
        </w:rPr>
        <w:t xml:space="preserve">Kaip pagrindinės sritys, kuriose itin svarbu jaunimo politikos užtikrinimas yra atvirasis darbas su jaunimu „&lt;...&gt; </w:t>
      </w:r>
      <w:r w:rsidRPr="00F13300">
        <w:rPr>
          <w:rFonts w:cs="Times New Roman"/>
          <w:i/>
          <w:iCs/>
          <w:szCs w:val="24"/>
        </w:rPr>
        <w:t xml:space="preserve">Gargždų atviras jaunimo centras, vykdantis darbą su jaunimu pagal </w:t>
      </w:r>
      <w:proofErr w:type="spellStart"/>
      <w:r w:rsidRPr="00F13300">
        <w:rPr>
          <w:rFonts w:cs="Times New Roman"/>
          <w:i/>
          <w:iCs/>
          <w:szCs w:val="24"/>
        </w:rPr>
        <w:t>one</w:t>
      </w:r>
      <w:proofErr w:type="spellEnd"/>
      <w:r w:rsidRPr="00F13300">
        <w:rPr>
          <w:rFonts w:cs="Times New Roman"/>
          <w:i/>
          <w:iCs/>
          <w:szCs w:val="24"/>
        </w:rPr>
        <w:t xml:space="preserve"> stop </w:t>
      </w:r>
      <w:proofErr w:type="spellStart"/>
      <w:r w:rsidRPr="00F13300">
        <w:rPr>
          <w:rFonts w:cs="Times New Roman"/>
          <w:i/>
          <w:iCs/>
          <w:szCs w:val="24"/>
        </w:rPr>
        <w:t>shop</w:t>
      </w:r>
      <w:proofErr w:type="spellEnd"/>
      <w:r w:rsidRPr="00F13300">
        <w:rPr>
          <w:rFonts w:cs="Times New Roman"/>
          <w:i/>
          <w:iCs/>
          <w:szCs w:val="24"/>
        </w:rPr>
        <w:t xml:space="preserve"> principą, turintis  4 jaunimo darbuotojus (2 mobiliam darbui su jaunimu, 2 atvirame jaunimo centre); psicholog</w:t>
      </w:r>
      <w:r w:rsidR="00FE6536">
        <w:rPr>
          <w:rFonts w:cs="Times New Roman"/>
          <w:i/>
          <w:iCs/>
          <w:szCs w:val="24"/>
        </w:rPr>
        <w:t>ą</w:t>
      </w:r>
      <w:r w:rsidRPr="00F13300">
        <w:rPr>
          <w:rFonts w:cs="Times New Roman"/>
          <w:i/>
          <w:iCs/>
          <w:szCs w:val="24"/>
        </w:rPr>
        <w:t>, jaunimo informavimo ir konsultavimo tašką ir specialistą dirbantį jame</w:t>
      </w:r>
      <w:r w:rsidRPr="00F13300">
        <w:rPr>
          <w:rFonts w:cs="Times New Roman"/>
          <w:szCs w:val="24"/>
        </w:rPr>
        <w:t xml:space="preserve"> &lt;..&gt;“; „&lt;...&gt; </w:t>
      </w:r>
      <w:r w:rsidRPr="00F13300">
        <w:rPr>
          <w:rFonts w:eastAsia="Calibri" w:cs="Times New Roman"/>
          <w:i/>
          <w:iCs/>
          <w:szCs w:val="24"/>
        </w:rPr>
        <w:t>atviros jaunimo erdvės, siekiant sudaryti sąlygas jaunimui įsitraukti į įvairiapusę veiklą, sudarant sąlygas formuotis jauno žmogaus asmenybei, pilnavertiškai integruotis į visuomenę, pasirinkti dalyvavimo visuomenėje formą ir kt</w:t>
      </w:r>
      <w:r w:rsidRPr="00F13300">
        <w:rPr>
          <w:rFonts w:eastAsia="Calibri" w:cs="Times New Roman"/>
          <w:szCs w:val="24"/>
        </w:rPr>
        <w:t>. &lt;...&gt;“</w:t>
      </w:r>
      <w:r w:rsidRPr="00F13300">
        <w:rPr>
          <w:rFonts w:cs="Times New Roman"/>
          <w:szCs w:val="24"/>
        </w:rPr>
        <w:t xml:space="preserve">. Taip pat darbo grupės nariai atkreipė dėmesį į </w:t>
      </w:r>
      <w:r w:rsidR="00FE6536">
        <w:rPr>
          <w:rFonts w:cs="Times New Roman"/>
          <w:szCs w:val="24"/>
        </w:rPr>
        <w:t>V</w:t>
      </w:r>
      <w:r w:rsidRPr="00F13300">
        <w:rPr>
          <w:rFonts w:cs="Times New Roman"/>
          <w:szCs w:val="24"/>
        </w:rPr>
        <w:t>isuomenės sveikatos biuro programas</w:t>
      </w:r>
      <w:r w:rsidRPr="00F13300">
        <w:rPr>
          <w:rFonts w:eastAsia="Calibri" w:cs="Times New Roman"/>
          <w:szCs w:val="24"/>
        </w:rPr>
        <w:t xml:space="preserve"> „&lt;...&gt; </w:t>
      </w:r>
      <w:r w:rsidRPr="00F13300">
        <w:rPr>
          <w:rFonts w:eastAsia="Calibri" w:cs="Times New Roman"/>
          <w:i/>
          <w:iCs/>
          <w:szCs w:val="24"/>
        </w:rPr>
        <w:t>sveikatos (jaunimui palankių sveikatos priežiūros paslaugų išlaikymas ir tolimesnės plėtros vykdymas)</w:t>
      </w:r>
      <w:r w:rsidRPr="00F13300">
        <w:rPr>
          <w:rFonts w:eastAsia="Calibri" w:cs="Times New Roman"/>
          <w:szCs w:val="24"/>
        </w:rPr>
        <w:t xml:space="preserve"> &lt;...&gt;“</w:t>
      </w:r>
      <w:r w:rsidRPr="00F13300">
        <w:rPr>
          <w:rFonts w:cs="Times New Roman"/>
          <w:szCs w:val="24"/>
        </w:rPr>
        <w:t>, švietimo bei neformalaus švietimo įstaigų veiklą, JST programą, jaunimo įdarbinimo vasarą programą</w:t>
      </w:r>
      <w:r w:rsidRPr="00F13300">
        <w:rPr>
          <w:rFonts w:eastAsia="Calibri" w:cs="Times New Roman"/>
          <w:szCs w:val="24"/>
        </w:rPr>
        <w:t xml:space="preserve"> „&lt;...&gt; intensyvus jaunuolių įdarbinimas vasaros sezono metu</w:t>
      </w:r>
      <w:r w:rsidRPr="00F13300">
        <w:rPr>
          <w:rFonts w:cs="Times New Roman"/>
          <w:szCs w:val="24"/>
        </w:rPr>
        <w:t xml:space="preserve"> &lt;...&gt;“; „&lt;...&gt;</w:t>
      </w:r>
      <w:r w:rsidRPr="00F13300">
        <w:rPr>
          <w:rFonts w:eastAsia="Calibri" w:cs="Times New Roman"/>
          <w:szCs w:val="24"/>
        </w:rPr>
        <w:t xml:space="preserve"> </w:t>
      </w:r>
      <w:r w:rsidRPr="00F13300">
        <w:rPr>
          <w:rFonts w:eastAsia="Calibri" w:cs="Times New Roman"/>
          <w:i/>
          <w:iCs/>
          <w:szCs w:val="24"/>
        </w:rPr>
        <w:t>užimtumo vasaros laikotarpiu (naujų finansavimo formų įdiegimas savivaldybėje)</w:t>
      </w:r>
      <w:r w:rsidRPr="00F13300">
        <w:rPr>
          <w:rFonts w:eastAsia="Calibri" w:cs="Times New Roman"/>
          <w:szCs w:val="24"/>
        </w:rPr>
        <w:t xml:space="preserve"> &lt;...&gt;“</w:t>
      </w:r>
      <w:r w:rsidRPr="00F13300">
        <w:rPr>
          <w:rFonts w:cs="Times New Roman"/>
          <w:szCs w:val="24"/>
        </w:rPr>
        <w:t xml:space="preserve"> ir kt. d</w:t>
      </w:r>
      <w:r w:rsidRPr="00F13300">
        <w:rPr>
          <w:rFonts w:eastAsia="Calibri" w:cs="Times New Roman"/>
          <w:szCs w:val="24"/>
        </w:rPr>
        <w:t>arbo su jaunimu, laisvalaikio užimtumo ir poilsio, kultūros, švietimo, sporto bei socialinės programos. Kaip viena iš svarbių sričių buvo įvardintos ir jaunimo organizacijos „</w:t>
      </w:r>
      <w:r w:rsidRPr="00F13300">
        <w:rPr>
          <w:rFonts w:eastAsia="Calibri" w:cs="Times New Roman"/>
          <w:i/>
          <w:iCs/>
          <w:szCs w:val="24"/>
        </w:rPr>
        <w:t>Jaunimo organizacijų stiprinimas, jaunimo įgalinimas savivaldybėje, aktyvaus jaunimo paskatinimas, pilietiškumo ugdymas</w:t>
      </w:r>
      <w:r w:rsidRPr="00F13300">
        <w:rPr>
          <w:rFonts w:eastAsia="Calibri" w:cs="Times New Roman"/>
          <w:szCs w:val="24"/>
        </w:rPr>
        <w:t xml:space="preserve">“. Pabrėžta, kad svarbu užtikrinti jaunimo interesus ir „&lt;...&gt; </w:t>
      </w:r>
      <w:r w:rsidRPr="00F13300">
        <w:rPr>
          <w:rFonts w:eastAsia="Calibri" w:cs="Times New Roman"/>
          <w:i/>
          <w:iCs/>
          <w:szCs w:val="24"/>
        </w:rPr>
        <w:t>sporto kryptyje (įvykus viešojo sektoriaus reforma leidžia resursus nukreipti tikslingiau jaunimo sporto skatinimui)</w:t>
      </w:r>
      <w:r w:rsidRPr="00F13300">
        <w:rPr>
          <w:rFonts w:eastAsia="Calibri" w:cs="Times New Roman"/>
          <w:szCs w:val="24"/>
        </w:rPr>
        <w:t xml:space="preserve"> &lt;...&gt;“.</w:t>
      </w:r>
    </w:p>
    <w:p w14:paraId="42A01F33" w14:textId="417056AA" w:rsidR="008900DC" w:rsidRPr="00F13300" w:rsidRDefault="008900DC" w:rsidP="00F13300">
      <w:pPr>
        <w:spacing w:line="240" w:lineRule="auto"/>
        <w:ind w:firstLine="851"/>
        <w:jc w:val="both"/>
        <w:rPr>
          <w:rFonts w:eastAsia="Calibri" w:cs="Times New Roman"/>
          <w:szCs w:val="24"/>
        </w:rPr>
      </w:pPr>
      <w:r w:rsidRPr="00F13300">
        <w:rPr>
          <w:rFonts w:eastAsia="Calibri" w:cs="Times New Roman"/>
          <w:szCs w:val="24"/>
        </w:rPr>
        <w:t xml:space="preserve">Darbo grupės nariai pastebi, kad svarbi yra visų </w:t>
      </w:r>
      <w:r w:rsidR="00FE6536">
        <w:rPr>
          <w:rFonts w:eastAsia="Calibri" w:cs="Times New Roman"/>
          <w:szCs w:val="24"/>
        </w:rPr>
        <w:t>S</w:t>
      </w:r>
      <w:r w:rsidRPr="00F13300">
        <w:rPr>
          <w:rFonts w:eastAsia="Calibri" w:cs="Times New Roman"/>
          <w:szCs w:val="24"/>
        </w:rPr>
        <w:t xml:space="preserve">avivaldybės priemonių visuma, jos dermė su jaunimo politika. „&lt;...&gt; </w:t>
      </w:r>
      <w:r w:rsidRPr="00F13300">
        <w:rPr>
          <w:rFonts w:eastAsia="Calibri" w:cs="Times New Roman"/>
          <w:i/>
          <w:iCs/>
          <w:szCs w:val="24"/>
        </w:rPr>
        <w:t>jaunimo yra absoliučiai visose srityse, ir be jo nebūtų progreso, tad atskirti šiuos dalykus praktiškai neįmanoma, tik teoriniu lygmeniu</w:t>
      </w:r>
      <w:r w:rsidRPr="00F13300">
        <w:rPr>
          <w:rFonts w:eastAsia="Calibri" w:cs="Times New Roman"/>
          <w:szCs w:val="24"/>
        </w:rPr>
        <w:t>“; „</w:t>
      </w:r>
      <w:r w:rsidRPr="00F13300">
        <w:rPr>
          <w:rFonts w:eastAsia="Calibri" w:cs="Times New Roman"/>
          <w:i/>
          <w:iCs/>
          <w:szCs w:val="24"/>
        </w:rPr>
        <w:t>Visos politikos turi įsitraukę dažniausiai su jaunimu susijusias priemones, bet ar jos tarpusavyje yra aptartos ir suderintos sunku atsakyti, atrodo, kad ne, bet gal yra suderintos. Jei kalbėtume ar jos tarpusavyje vykdo integruotas veiklas vėlgi mano manymu ne visai</w:t>
      </w:r>
      <w:r w:rsidRPr="00F13300">
        <w:rPr>
          <w:rFonts w:eastAsia="Calibri" w:cs="Times New Roman"/>
          <w:szCs w:val="24"/>
        </w:rPr>
        <w:t xml:space="preserve"> &lt;...&gt;“; „</w:t>
      </w:r>
      <w:r w:rsidRPr="00F13300">
        <w:rPr>
          <w:rFonts w:eastAsia="Calibri" w:cs="Times New Roman"/>
          <w:i/>
          <w:iCs/>
          <w:szCs w:val="24"/>
        </w:rPr>
        <w:t xml:space="preserve">Jaunimo politika yra tokia politikos sritis, kuri apima daugelį kitų sričių (švietimą, neformalųjį švietimą, sportą, darbą ir užimtumą, sveikatą, socialinę). Todėl yra svarbus atitinkamų specialistų </w:t>
      </w:r>
      <w:r w:rsidR="00FE6536">
        <w:rPr>
          <w:rFonts w:eastAsia="Calibri" w:cs="Times New Roman"/>
          <w:i/>
          <w:iCs/>
          <w:szCs w:val="24"/>
        </w:rPr>
        <w:t>S</w:t>
      </w:r>
      <w:r w:rsidRPr="00F13300">
        <w:rPr>
          <w:rFonts w:eastAsia="Calibri" w:cs="Times New Roman"/>
          <w:i/>
          <w:iCs/>
          <w:szCs w:val="24"/>
        </w:rPr>
        <w:t>avivaldybės administracijoje bendradarbiavimas sprendžiant klausimus susijusius su jaunimu, be abejo, juos derinant su įstaigomis dirbančiomis su jaunimu bei su pačiais jaunuoliais. JRK turėtų būti pagrindinis iniciatorius kuriant tokį bendradarbiavimo tinklą</w:t>
      </w:r>
      <w:r w:rsidRPr="00F13300">
        <w:rPr>
          <w:rFonts w:eastAsia="Calibri" w:cs="Times New Roman"/>
          <w:szCs w:val="24"/>
        </w:rPr>
        <w:t xml:space="preserve"> &lt;...&gt;“; &lt;...&gt; </w:t>
      </w:r>
      <w:r w:rsidRPr="00F13300">
        <w:rPr>
          <w:rFonts w:eastAsia="Calibri" w:cs="Times New Roman"/>
          <w:i/>
          <w:iCs/>
          <w:szCs w:val="24"/>
        </w:rPr>
        <w:t>Jaunimo politika derinama keliomis pagrindinėmis kryptimis: jaunimo interesų užtikrinimas atskirose politikos srityse – kultūros ir mokslo, švietimo ir sporto, sveikatos ir darbo užimtumo</w:t>
      </w:r>
      <w:r w:rsidRPr="00F13300">
        <w:rPr>
          <w:rFonts w:eastAsia="Calibri" w:cs="Times New Roman"/>
          <w:szCs w:val="24"/>
        </w:rPr>
        <w:t xml:space="preserve">“. Taip pat svarbus darbo grupės nario pastebėjimas, kad: „&lt;...&gt; </w:t>
      </w:r>
      <w:r w:rsidRPr="00F13300">
        <w:rPr>
          <w:rFonts w:eastAsia="Calibri" w:cs="Times New Roman"/>
          <w:i/>
          <w:iCs/>
          <w:szCs w:val="24"/>
        </w:rPr>
        <w:t>Integracija yra ir derinama politika, tačiau svarbu atkreipti dėmesį, kad negali būti skubėjimo įgyvendinant procesus. Ir negali vykti labai greiti ir staigūs sprendimų priėmimai, tai reikėtų įsivertinti koks laiko tarpas praeina nuo idėjos sugeneravimo iki sprendimo priėmimo ir kaip tame procese dalyvauja jaunimas, kokia apimtimi ir kokiomis formomis. Tai būtina siekiant išvengti tik</w:t>
      </w:r>
      <w:r w:rsidR="00E85572">
        <w:rPr>
          <w:rFonts w:eastAsia="Calibri" w:cs="Times New Roman"/>
          <w:i/>
          <w:iCs/>
          <w:szCs w:val="24"/>
        </w:rPr>
        <w:t xml:space="preserve"> </w:t>
      </w:r>
      <w:r w:rsidRPr="00F13300">
        <w:rPr>
          <w:rFonts w:eastAsia="Calibri" w:cs="Times New Roman"/>
          <w:i/>
          <w:iCs/>
          <w:szCs w:val="24"/>
        </w:rPr>
        <w:t xml:space="preserve"> specialistų sprendimo įgyvendinimo</w:t>
      </w:r>
      <w:r w:rsidRPr="00F13300">
        <w:rPr>
          <w:rFonts w:eastAsia="Calibri" w:cs="Times New Roman"/>
          <w:szCs w:val="24"/>
        </w:rPr>
        <w:t>“.</w:t>
      </w:r>
    </w:p>
    <w:p w14:paraId="13D9CB1C" w14:textId="107EF21F" w:rsidR="008900DC" w:rsidRPr="00F13300" w:rsidRDefault="008900DC" w:rsidP="00F13300">
      <w:pPr>
        <w:spacing w:line="240" w:lineRule="auto"/>
        <w:ind w:firstLine="851"/>
        <w:jc w:val="both"/>
        <w:rPr>
          <w:rFonts w:eastAsia="Calibri" w:cs="Times New Roman"/>
          <w:szCs w:val="24"/>
        </w:rPr>
      </w:pPr>
      <w:r w:rsidRPr="00F13300">
        <w:rPr>
          <w:rFonts w:eastAsia="Calibri" w:cs="Times New Roman"/>
          <w:szCs w:val="24"/>
        </w:rPr>
        <w:t xml:space="preserve">Kaip atvejus, kai nacionalinių ir tarptautinių tyrimų metu gauti duomenys buvo naudojami </w:t>
      </w:r>
      <w:r w:rsidR="00731D16">
        <w:rPr>
          <w:rFonts w:eastAsia="Calibri" w:cs="Times New Roman"/>
          <w:szCs w:val="24"/>
        </w:rPr>
        <w:t>S</w:t>
      </w:r>
      <w:r w:rsidRPr="00F13300">
        <w:rPr>
          <w:rFonts w:eastAsia="Calibri" w:cs="Times New Roman"/>
          <w:szCs w:val="24"/>
        </w:rPr>
        <w:t>avivaldybės strateginio planavimo dokumentams rengti</w:t>
      </w:r>
      <w:r w:rsidR="00731D16">
        <w:rPr>
          <w:rFonts w:eastAsia="Calibri" w:cs="Times New Roman"/>
          <w:szCs w:val="24"/>
        </w:rPr>
        <w:t>,</w:t>
      </w:r>
      <w:r w:rsidRPr="00F13300">
        <w:rPr>
          <w:rFonts w:eastAsia="Calibri" w:cs="Times New Roman"/>
          <w:szCs w:val="24"/>
        </w:rPr>
        <w:t xml:space="preserve"> galima išskirti tai, kad kasmet naudojami Jaunimo pilietinės galios indekso tyrimo duomenys; Lietuvos statistikos departamento duomenys; </w:t>
      </w:r>
      <w:proofErr w:type="spellStart"/>
      <w:r w:rsidRPr="00F13300">
        <w:rPr>
          <w:rFonts w:eastAsia="Calibri" w:cs="Times New Roman"/>
          <w:iCs/>
          <w:szCs w:val="24"/>
        </w:rPr>
        <w:t>Eurobarometro</w:t>
      </w:r>
      <w:proofErr w:type="spellEnd"/>
      <w:r w:rsidRPr="00F13300">
        <w:rPr>
          <w:rFonts w:eastAsia="Calibri" w:cs="Times New Roman"/>
          <w:iCs/>
          <w:szCs w:val="24"/>
        </w:rPr>
        <w:t xml:space="preserve"> </w:t>
      </w:r>
      <w:r w:rsidRPr="00F13300">
        <w:rPr>
          <w:rFonts w:eastAsia="Calibri" w:cs="Times New Roman"/>
          <w:szCs w:val="24"/>
        </w:rPr>
        <w:t>duomenys; Jaunimo politikos kokybės standartų rinkinys, Taip pat buvo naudojamasi jaunimo problematikos tyrimo 2020 m. duomenimis (UAB „</w:t>
      </w:r>
      <w:proofErr w:type="spellStart"/>
      <w:r w:rsidRPr="00F13300">
        <w:rPr>
          <w:rFonts w:eastAsia="Calibri" w:cs="Times New Roman"/>
          <w:szCs w:val="24"/>
        </w:rPr>
        <w:t>Jarinta</w:t>
      </w:r>
      <w:proofErr w:type="spellEnd"/>
      <w:r w:rsidRPr="00F13300">
        <w:rPr>
          <w:rFonts w:eastAsia="Calibri" w:cs="Times New Roman"/>
          <w:szCs w:val="24"/>
        </w:rPr>
        <w:t>“).</w:t>
      </w:r>
    </w:p>
    <w:p w14:paraId="4A738B77" w14:textId="3FFFE0E3" w:rsidR="008900DC" w:rsidRPr="00F13300" w:rsidRDefault="008900DC" w:rsidP="00F13300">
      <w:pPr>
        <w:spacing w:line="240" w:lineRule="auto"/>
        <w:ind w:firstLine="851"/>
        <w:jc w:val="both"/>
        <w:rPr>
          <w:rFonts w:eastAsia="Calibri" w:cs="Times New Roman"/>
          <w:szCs w:val="24"/>
        </w:rPr>
      </w:pPr>
      <w:r w:rsidRPr="00F13300">
        <w:rPr>
          <w:rFonts w:cs="Times New Roman"/>
          <w:szCs w:val="24"/>
          <w:u w:val="single"/>
        </w:rPr>
        <w:t xml:space="preserve">Ketvirtasis šios srities indikatorius – </w:t>
      </w:r>
      <w:r w:rsidRPr="00F13300">
        <w:rPr>
          <w:rFonts w:eastAsia="Calibri" w:cs="Times New Roman"/>
          <w:szCs w:val="24"/>
          <w:u w:val="single"/>
        </w:rPr>
        <w:t xml:space="preserve">Jaunimo politiką įgyvendinančios savivaldybės institucijos ir valstybės tarnautojai. Savivaldybės įstaigos, jaunimo centrai, vaikų ir suaugusiųjų </w:t>
      </w:r>
      <w:r w:rsidRPr="00F13300">
        <w:rPr>
          <w:rFonts w:eastAsia="Calibri" w:cs="Times New Roman"/>
          <w:szCs w:val="24"/>
          <w:u w:val="single"/>
        </w:rPr>
        <w:lastRenderedPageBreak/>
        <w:t xml:space="preserve">neformaliojo švietimo įstaigos ir kitos įstaigos, dirbančios su jaunimu. </w:t>
      </w:r>
      <w:r w:rsidRPr="00F13300">
        <w:rPr>
          <w:rFonts w:eastAsia="Calibri" w:cs="Times New Roman"/>
          <w:szCs w:val="24"/>
        </w:rPr>
        <w:t xml:space="preserve">Šį indikatorių padėjo įvertinti keletas rodiklių, siejamų su </w:t>
      </w:r>
      <w:r w:rsidR="00731D16">
        <w:rPr>
          <w:rFonts w:eastAsia="Calibri" w:cs="Times New Roman"/>
          <w:szCs w:val="24"/>
        </w:rPr>
        <w:t>S</w:t>
      </w:r>
      <w:r w:rsidRPr="00F13300">
        <w:rPr>
          <w:rFonts w:eastAsia="Calibri" w:cs="Times New Roman"/>
          <w:szCs w:val="24"/>
        </w:rPr>
        <w:t xml:space="preserve">avivaldybės įstaigomis, dirbančiomis su jaunimu, jaunimo reikalų koordinatoriaus darbo sritimis, darbo su jaunimu formų įgyvendinimu </w:t>
      </w:r>
      <w:r w:rsidR="00731D16">
        <w:rPr>
          <w:rFonts w:eastAsia="Calibri" w:cs="Times New Roman"/>
          <w:szCs w:val="24"/>
        </w:rPr>
        <w:t>S</w:t>
      </w:r>
      <w:r w:rsidRPr="00F13300">
        <w:rPr>
          <w:rFonts w:eastAsia="Calibri" w:cs="Times New Roman"/>
          <w:szCs w:val="24"/>
        </w:rPr>
        <w:t>avivaldybėje.</w:t>
      </w:r>
    </w:p>
    <w:p w14:paraId="4DBA2CCC" w14:textId="36EFD84E" w:rsidR="008900DC" w:rsidRPr="00F13300" w:rsidRDefault="008900DC" w:rsidP="00F13300">
      <w:pPr>
        <w:spacing w:line="240" w:lineRule="auto"/>
        <w:ind w:firstLine="851"/>
        <w:jc w:val="both"/>
        <w:rPr>
          <w:rFonts w:eastAsia="Calibri" w:cs="Times New Roman"/>
          <w:szCs w:val="24"/>
        </w:rPr>
      </w:pPr>
      <w:r w:rsidRPr="00F13300">
        <w:rPr>
          <w:rFonts w:eastAsia="Calibri" w:cs="Times New Roman"/>
          <w:b/>
          <w:bCs/>
          <w:i/>
          <w:iCs/>
          <w:szCs w:val="24"/>
        </w:rPr>
        <w:t>Savivaldybės įstaigos, dirbančios su jaunimu</w:t>
      </w:r>
      <w:r w:rsidRPr="00F13300">
        <w:rPr>
          <w:rFonts w:eastAsia="Calibri" w:cs="Times New Roman"/>
          <w:szCs w:val="24"/>
        </w:rPr>
        <w:t xml:space="preserve">. Kaip pagrindines savivaldybės įstaigas, dirbančias su jaunimu (išskyrus </w:t>
      </w:r>
      <w:r w:rsidR="003F490B">
        <w:rPr>
          <w:rFonts w:eastAsia="Calibri" w:cs="Times New Roman"/>
          <w:szCs w:val="24"/>
        </w:rPr>
        <w:t>GAJC</w:t>
      </w:r>
      <w:r w:rsidRPr="00F13300">
        <w:rPr>
          <w:rFonts w:eastAsia="Calibri" w:cs="Times New Roman"/>
          <w:szCs w:val="24"/>
        </w:rPr>
        <w:t xml:space="preserve">) tikslinga įvardinti Klaipėdos rajono savivaldybės visuomenės sveikatos biurą (toliau – </w:t>
      </w:r>
      <w:r w:rsidR="00731D16">
        <w:rPr>
          <w:rFonts w:eastAsia="Calibri" w:cs="Times New Roman"/>
          <w:szCs w:val="24"/>
        </w:rPr>
        <w:t>V</w:t>
      </w:r>
      <w:r w:rsidRPr="00F13300">
        <w:rPr>
          <w:rFonts w:eastAsia="Calibri" w:cs="Times New Roman"/>
          <w:szCs w:val="24"/>
        </w:rPr>
        <w:t>isuomenės sveikatos biuras); Gargždų kultūros centrą; Gargždų sporto centrą, Jono Lankučio viešąją biblioteką, Jaunimo ir vaikų laisvalaikio centrą, Gargždų socialinių paslaugų centrą (Vaikų dienos padalinį), Priekulės socialinių paslaugų centrą, Muzikos mokyklą, Psichologinę pedagoginę tarnybą, Švietimo centrą.</w:t>
      </w:r>
    </w:p>
    <w:p w14:paraId="7A555C68" w14:textId="3CEC56F6" w:rsidR="008900DC" w:rsidRPr="00F13300" w:rsidRDefault="008900DC" w:rsidP="00F13300">
      <w:pPr>
        <w:spacing w:line="240" w:lineRule="auto"/>
        <w:ind w:firstLine="851"/>
        <w:jc w:val="both"/>
        <w:rPr>
          <w:rFonts w:eastAsia="Times New Roman" w:cs="Times New Roman"/>
          <w:szCs w:val="24"/>
          <w:lang w:eastAsia="lt-LT"/>
        </w:rPr>
      </w:pPr>
      <w:r w:rsidRPr="00F13300">
        <w:rPr>
          <w:rFonts w:eastAsia="Calibri" w:cs="Times New Roman"/>
          <w:szCs w:val="24"/>
        </w:rPr>
        <w:t>Visuomenės sveikatos biuro pagrindinė veikla – o</w:t>
      </w:r>
      <w:r w:rsidRPr="00F13300">
        <w:rPr>
          <w:rFonts w:cs="Times New Roman"/>
          <w:szCs w:val="24"/>
        </w:rPr>
        <w:t>rganizuoti ir teikti prieinamas ir tinkamas Lietuvos Respublikos įstatymais ir kitais teisės reglamentuojamas visuomenės sveikatos priežiūros paslaugas fiziniams ir juridiniams asmenims savivaldybės teritorijoje ir kitų savivaldybių teritorijoje, jeigu tai yra nustatyta bendradarbiavimo tarp savivaldybių sutartyje</w:t>
      </w:r>
      <w:r w:rsidRPr="00F13300">
        <w:rPr>
          <w:rStyle w:val="Puslapioinaosnuoroda"/>
          <w:rFonts w:cs="Times New Roman"/>
          <w:szCs w:val="24"/>
        </w:rPr>
        <w:footnoteReference w:id="6"/>
      </w:r>
      <w:r w:rsidRPr="00F13300">
        <w:rPr>
          <w:rFonts w:cs="Times New Roman"/>
          <w:szCs w:val="24"/>
        </w:rPr>
        <w:t xml:space="preserve">. Veiklos sritys: </w:t>
      </w:r>
      <w:r w:rsidRPr="00F13300">
        <w:rPr>
          <w:rFonts w:eastAsia="Times New Roman" w:cs="Times New Roman"/>
          <w:szCs w:val="24"/>
          <w:lang w:eastAsia="lt-LT"/>
        </w:rPr>
        <w:t xml:space="preserve">visuomenės sveikatos stebėsena; visuomenės sveikatos stiprinimas; visuomenės sveikatos priežiūra ugdymo įstaigose (ikimokyklinio ugdymo, bendrojo ugdymo mokyklose ir profesinio mokymo įstaigose ugdomų mokinių pagal ikimokyklinio, priešmokyklinio, pradinio, pagrindinio ir vidurinio ugdymo programas); valstybinių visuomenės sveikatos programų, tarpinstitucinius veiklos planų, </w:t>
      </w:r>
      <w:r w:rsidR="00731D16">
        <w:rPr>
          <w:rFonts w:eastAsia="Times New Roman" w:cs="Times New Roman"/>
          <w:szCs w:val="24"/>
          <w:lang w:eastAsia="lt-LT"/>
        </w:rPr>
        <w:t>S</w:t>
      </w:r>
      <w:r w:rsidRPr="00F13300">
        <w:rPr>
          <w:rFonts w:eastAsia="Times New Roman" w:cs="Times New Roman"/>
          <w:szCs w:val="24"/>
          <w:lang w:eastAsia="lt-LT"/>
        </w:rPr>
        <w:t>avivaldybės tarybos patvirtintuose savivaldybės strateginiuose dokumentuose numatytų visuomenės sveikatos priemones įgyvendinimas; vaikų ir jaunimo visuomenės sveikatos priežiūra ir jaunimui palankių sveikatos priežiūros paslaugų koordinavimas; privalomasis sveikatos mokymas; kita visuomenės sveikatos priežiūra, reglamentuota Lietuvos Respublikos teisės aktais</w:t>
      </w:r>
      <w:r w:rsidRPr="00F13300">
        <w:rPr>
          <w:rStyle w:val="Puslapioinaosnuoroda"/>
          <w:rFonts w:eastAsia="Times New Roman" w:cs="Times New Roman"/>
          <w:szCs w:val="24"/>
          <w:lang w:eastAsia="lt-LT"/>
        </w:rPr>
        <w:footnoteReference w:id="7"/>
      </w:r>
      <w:r w:rsidRPr="00F13300">
        <w:rPr>
          <w:rFonts w:eastAsia="Times New Roman" w:cs="Times New Roman"/>
          <w:szCs w:val="24"/>
          <w:lang w:eastAsia="lt-LT"/>
        </w:rPr>
        <w:t>. Visuomenės sveikatos biuras pagal kompetenciją vykdo nustatytas visuomenės sveikatos priežiūros funkcijas visose gyventojų amžiaus grupėse pagal prioritetus šiose poveikio srityse: užkrečiamų ligų, neinfekcinių ligų ir traumų profilaktika, priklausomybių, rūkymo, alkoholio, narkomanijos ir kitų psichoaktyvių medžiagų vartojimo mažinimas, fizinio aktyvumo, tinkamos mitybos, kitų sveikos gyvensenos veiksnių skatinimas, psichikos sveikatos stiprinimas ir sutrikimų profilaktika, sveiko senėjimo skatinimas, sveikatos netolygumų mažinimas</w:t>
      </w:r>
      <w:r w:rsidRPr="00F13300">
        <w:rPr>
          <w:rStyle w:val="Puslapioinaosnuoroda"/>
          <w:rFonts w:eastAsia="Times New Roman" w:cs="Times New Roman"/>
          <w:szCs w:val="24"/>
          <w:lang w:eastAsia="lt-LT"/>
        </w:rPr>
        <w:footnoteReference w:id="8"/>
      </w:r>
      <w:r w:rsidRPr="00F13300">
        <w:rPr>
          <w:rFonts w:eastAsia="Times New Roman" w:cs="Times New Roman"/>
          <w:szCs w:val="24"/>
          <w:lang w:eastAsia="lt-LT"/>
        </w:rPr>
        <w:t xml:space="preserve">. Akivaizdu, kad su jaunimo politika daugiausia siejasi viena iš veiklos sričių: vaikų ir jaunimo visuomenės sveikatos priežiūra ir jaunimui palankių sveikatos priežiūros paslaugų koordinavimas. Tačiau su jaunimo politika susijusios ir kitos veiklos sritys. Svarbu tai, kad </w:t>
      </w:r>
      <w:r w:rsidR="00731D16">
        <w:rPr>
          <w:rFonts w:eastAsia="Times New Roman" w:cs="Times New Roman"/>
          <w:szCs w:val="24"/>
          <w:lang w:eastAsia="lt-LT"/>
        </w:rPr>
        <w:t>V</w:t>
      </w:r>
      <w:r w:rsidRPr="00F13300">
        <w:rPr>
          <w:rFonts w:eastAsia="Times New Roman" w:cs="Times New Roman"/>
          <w:szCs w:val="24"/>
          <w:lang w:eastAsia="lt-LT"/>
        </w:rPr>
        <w:t xml:space="preserve">isuomenės sveikatos biuras, </w:t>
      </w:r>
      <w:r w:rsidRPr="00F13300">
        <w:rPr>
          <w:rFonts w:cs="Times New Roman"/>
          <w:szCs w:val="24"/>
        </w:rPr>
        <w:t>vykdydamas savo veiklą bendradarbiauja su rajono bendruomenėmis, jaunimo nevyriausybinėmis organizacijomis, kitomis nevyriausybinėmis organizacijomis, pirminiais sveikatos priežiūros centrais, kultūros namais, seniūnijomis, rajono mokyklomis. Taip pat bendradarbiaujama su kit</w:t>
      </w:r>
      <w:r w:rsidR="00731D16">
        <w:rPr>
          <w:rFonts w:cs="Times New Roman"/>
          <w:szCs w:val="24"/>
        </w:rPr>
        <w:t xml:space="preserve">ų </w:t>
      </w:r>
      <w:r w:rsidRPr="00F13300">
        <w:rPr>
          <w:rFonts w:cs="Times New Roman"/>
          <w:szCs w:val="24"/>
        </w:rPr>
        <w:t xml:space="preserve"> savivaldybių visuomenės sveikatos biurais, Klaipėdos universiteto Sveikatos mokslų fakulteto visuomenės sveikatos katedra</w:t>
      </w:r>
      <w:r w:rsidRPr="00F13300">
        <w:rPr>
          <w:rStyle w:val="Puslapioinaosnuoroda"/>
          <w:rFonts w:cs="Times New Roman"/>
          <w:szCs w:val="24"/>
        </w:rPr>
        <w:footnoteReference w:id="9"/>
      </w:r>
      <w:r w:rsidRPr="00F13300">
        <w:rPr>
          <w:rFonts w:cs="Times New Roman"/>
          <w:szCs w:val="24"/>
        </w:rPr>
        <w:t xml:space="preserve">. 2018-2020 m. visuomenės sveikatos specialistai, atsakingi už visuomenės sveikatos stiprinimą ir vaikų ir jaunimo sveikatos priežiūrą, jaunimui palankias sveikatos priežiūros paslaugas teikė visuomenės sveikatos stiprinimo paslaugas: organizavo sveikatą stiprinančių mokyklų tinklo plėtros, jaunimui palankių sveikatos priežiūros paslaugų koordinavimo, sveikatos ambasadoriaus tinklo diegimo ir kitas sisteminius pokyčius skatinančias veiklas, organizavo ir vykdė sveikatos stiprinimo renginius, teikė konsultacijas ir rengė, platino informacinę medžiagą apie sveikatą. Nurodoma, kad jaunimui palankių sveikatos priežiūros paslaugų gavėjų skaičius – 915; jaunimui pravestų sveikatos užsiėmimų skaičius – 44; Jaunimui skirtų </w:t>
      </w:r>
      <w:r w:rsidRPr="00F13300">
        <w:rPr>
          <w:rFonts w:cs="Times New Roman"/>
          <w:szCs w:val="24"/>
        </w:rPr>
        <w:lastRenderedPageBreak/>
        <w:t xml:space="preserve">informavimo paslaugų skaičius – 12 </w:t>
      </w:r>
      <w:r w:rsidRPr="00F13300">
        <w:rPr>
          <w:rStyle w:val="Puslapioinaosnuoroda"/>
          <w:rFonts w:cs="Times New Roman"/>
          <w:szCs w:val="24"/>
        </w:rPr>
        <w:footnoteReference w:id="10"/>
      </w:r>
      <w:r w:rsidRPr="00F13300">
        <w:rPr>
          <w:rFonts w:cs="Times New Roman"/>
          <w:szCs w:val="24"/>
        </w:rPr>
        <w:t>. 2019 m. jaunimui palankių sveikatos priežiūros paslaugų gavėjų skaičius – 890; jaunimui pravestų sveikatos užsiėmimų skaičius – 34; Jaunimui skirtų informavimo paslaugų skaičius – 12</w:t>
      </w:r>
      <w:r w:rsidRPr="00F13300">
        <w:rPr>
          <w:rStyle w:val="Puslapioinaosnuoroda"/>
          <w:rFonts w:cs="Times New Roman"/>
          <w:szCs w:val="24"/>
        </w:rPr>
        <w:footnoteReference w:id="11"/>
      </w:r>
      <w:r w:rsidRPr="00F13300">
        <w:rPr>
          <w:rFonts w:cs="Times New Roman"/>
          <w:szCs w:val="24"/>
        </w:rPr>
        <w:t>; o 2020 m. šių paslaugų atitinkamai suteikta 828; 38; 12</w:t>
      </w:r>
      <w:r w:rsidRPr="00F13300">
        <w:rPr>
          <w:rStyle w:val="Puslapioinaosnuoroda"/>
          <w:rFonts w:cs="Times New Roman"/>
          <w:szCs w:val="24"/>
        </w:rPr>
        <w:footnoteReference w:id="12"/>
      </w:r>
      <w:r w:rsidRPr="00F13300">
        <w:rPr>
          <w:rFonts w:cs="Times New Roman"/>
          <w:szCs w:val="24"/>
        </w:rPr>
        <w:t>.</w:t>
      </w:r>
    </w:p>
    <w:p w14:paraId="37C6FADE" w14:textId="7296AB29" w:rsidR="008900DC" w:rsidRPr="00F13300" w:rsidRDefault="008900DC" w:rsidP="00F13300">
      <w:pPr>
        <w:widowControl w:val="0"/>
        <w:spacing w:line="240" w:lineRule="auto"/>
        <w:ind w:firstLine="1296"/>
        <w:contextualSpacing/>
        <w:jc w:val="both"/>
        <w:rPr>
          <w:rFonts w:cs="Times New Roman"/>
          <w:szCs w:val="24"/>
        </w:rPr>
      </w:pPr>
      <w:r w:rsidRPr="00F13300">
        <w:rPr>
          <w:rFonts w:eastAsia="Calibri" w:cs="Times New Roman"/>
          <w:b/>
          <w:bCs/>
          <w:i/>
          <w:iCs/>
          <w:szCs w:val="24"/>
        </w:rPr>
        <w:t>Savivaldybės jaunimo reikalų koordinatoriaus teikti pasiūlymai savivaldybės institucijoms ir įstaigoms, į kuriuos buvo atsižvelgta</w:t>
      </w:r>
      <w:r w:rsidRPr="00F13300">
        <w:rPr>
          <w:rFonts w:eastAsia="Calibri" w:cs="Times New Roman"/>
          <w:szCs w:val="24"/>
        </w:rPr>
        <w:t xml:space="preserve">. Jaunimo reikalų koordinatorius (toliau – JRK) dažnu atveju yra iniciatorius klausimų, kurie svarstomi SJRT. Taigi lygiagrečiai SJRT teikiami pasiūlymai yra JRK pasiūlymai. Analizuojant 2018-2020 m. galima teigti, kad vidutiniškai per metus pateikiami 6 pasiūlymai aktualiais jaunimo politikos įgyvendinimo klausimais, praktiškai į visus juos yra atsižvelgiama. Tai rodo nuoseklų ir nuosaikų jaunimo politikos įgyvendinimą </w:t>
      </w:r>
      <w:r w:rsidR="00485CAF">
        <w:rPr>
          <w:rFonts w:eastAsia="Calibri" w:cs="Times New Roman"/>
          <w:szCs w:val="24"/>
        </w:rPr>
        <w:t>S</w:t>
      </w:r>
      <w:r w:rsidRPr="00F13300">
        <w:rPr>
          <w:rFonts w:eastAsia="Calibri" w:cs="Times New Roman"/>
          <w:szCs w:val="24"/>
        </w:rPr>
        <w:t xml:space="preserve">avivaldybėje. Pavyzdžiui, </w:t>
      </w:r>
      <w:r w:rsidRPr="00F13300">
        <w:rPr>
          <w:rFonts w:cs="Times New Roman"/>
          <w:szCs w:val="24"/>
        </w:rPr>
        <w:t>JRK 2020 m. įgyvendindamas Savivaldybės strateginius tikslus parengė Klaipėdos rajono savivaldybės jaunimo užimtumo vasarą ir integracijos į darbo rinką programos ir Klaipėdos rajono savivaldybės jaunimo politikos plėtros programos jaunimo  veiklos skatinimo projektų finansavimo tvarkos  aprašo projektus, 40 administracijos direktoriaus sutarčių projektų, pateikė pasiūlymus Klaipėdos rajono savivaldybės strateginio plano iki 2030 metų koncepcijai, dalyvavo nuolatinių ir laikinųjų komisijų ir darbo grupių veikloje.</w:t>
      </w:r>
    </w:p>
    <w:p w14:paraId="6792DE81" w14:textId="7B2F0DCB" w:rsidR="008900DC" w:rsidRPr="00F13300" w:rsidRDefault="008900DC" w:rsidP="00F13300">
      <w:pPr>
        <w:spacing w:line="240" w:lineRule="auto"/>
        <w:ind w:firstLine="1296"/>
        <w:jc w:val="both"/>
        <w:rPr>
          <w:rFonts w:eastAsia="Calibri" w:cs="Times New Roman"/>
          <w:szCs w:val="24"/>
        </w:rPr>
      </w:pPr>
      <w:r w:rsidRPr="00F13300">
        <w:rPr>
          <w:rFonts w:eastAsia="Calibri" w:cs="Times New Roman"/>
          <w:b/>
          <w:bCs/>
          <w:i/>
          <w:iCs/>
          <w:szCs w:val="24"/>
        </w:rPr>
        <w:t>Savivaldybės jaunimo reikalų koordinatoriaus metų veiklos planas</w:t>
      </w:r>
      <w:r w:rsidRPr="00F13300">
        <w:rPr>
          <w:rFonts w:eastAsia="Calibri" w:cs="Times New Roman"/>
          <w:szCs w:val="24"/>
        </w:rPr>
        <w:t>. JRK savo veikloje vadovaujasi Jaunimo politikos</w:t>
      </w:r>
      <w:r w:rsidR="00485CAF">
        <w:rPr>
          <w:rFonts w:eastAsia="Calibri" w:cs="Times New Roman"/>
          <w:szCs w:val="24"/>
        </w:rPr>
        <w:t xml:space="preserve"> įgyvendinimo Savivaldybėje </w:t>
      </w:r>
      <w:r w:rsidRPr="00F13300">
        <w:rPr>
          <w:rFonts w:eastAsia="Calibri" w:cs="Times New Roman"/>
          <w:szCs w:val="24"/>
        </w:rPr>
        <w:t xml:space="preserve"> planu, taip pat – SJRT veiklos planu. JRK v</w:t>
      </w:r>
      <w:r w:rsidRPr="00F13300">
        <w:rPr>
          <w:rFonts w:cs="Times New Roman"/>
          <w:color w:val="000000"/>
          <w:szCs w:val="24"/>
        </w:rPr>
        <w:t>ykdo Lietuvos Respublikos socialinės apsaugos ir darbo ministro 2020-03-04 įsakymu Nr. A1-68 „Dėl tipinio savivaldybės jaunimo reikalų koordinatoriaus (vyriausiojo specialisto) pareigybės aprašymo" patvirtintame pareigybės aprašyme nustatytas funkcija</w:t>
      </w:r>
      <w:r w:rsidRPr="00F13300">
        <w:rPr>
          <w:rFonts w:eastAsia="Calibri" w:cs="Times New Roman"/>
          <w:szCs w:val="24"/>
        </w:rPr>
        <w:t xml:space="preserve">s. </w:t>
      </w:r>
      <w:r w:rsidRPr="00F13300">
        <w:rPr>
          <w:rFonts w:cs="Times New Roman"/>
          <w:szCs w:val="24"/>
        </w:rPr>
        <w:t xml:space="preserve">JRK rengia, administruoja ir įgyvendina Savivaldybės jaunimo politikos programas ir priemones, analizuoja jaunimo, jaunimo organizacijų padėtį Savivaldybės teritorijoje, koordinuoja Savivaldybės institucijų bei įstaigų veiklą jaunimo politikos srityje, vykdo kitą veiklą, susijusią su jaunimu ir jaunimo organizacijomis. </w:t>
      </w:r>
      <w:r w:rsidRPr="00F13300">
        <w:rPr>
          <w:rFonts w:eastAsia="Calibri" w:cs="Times New Roman"/>
          <w:szCs w:val="24"/>
        </w:rPr>
        <w:t>Kiekvienais metais su Jaunimo reikalų departamentu prie Socialinės apsaugos ir darbo ministerijos yra derinami metiniai veiklos uždaviniai, kurie atliepia esamas jaunimo politikos aktualijas valstybėje, regione ir savivaldybėje. Taigi JRK veikla planuojama derinant tarpusavyje keletą strateginių dokumentų, tokiu būdu</w:t>
      </w:r>
      <w:r w:rsidR="00485CAF">
        <w:rPr>
          <w:rFonts w:eastAsia="Calibri" w:cs="Times New Roman"/>
          <w:szCs w:val="24"/>
        </w:rPr>
        <w:t>,</w:t>
      </w:r>
      <w:r w:rsidRPr="00F13300">
        <w:rPr>
          <w:rFonts w:eastAsia="Calibri" w:cs="Times New Roman"/>
          <w:szCs w:val="24"/>
        </w:rPr>
        <w:t xml:space="preserve"> siekiant atliepti tiek valstybines, tiek regionines ir vietines jaunimo politikos aktualijas, tarpusavyje apjungti jaunimo politikos įgyvendinimą keletu lygmeniu (užtikrinama </w:t>
      </w:r>
      <w:r w:rsidR="00485CAF">
        <w:rPr>
          <w:rFonts w:eastAsia="Calibri" w:cs="Times New Roman"/>
          <w:szCs w:val="24"/>
        </w:rPr>
        <w:t>S</w:t>
      </w:r>
      <w:r w:rsidRPr="00F13300">
        <w:rPr>
          <w:rFonts w:eastAsia="Calibri" w:cs="Times New Roman"/>
          <w:szCs w:val="24"/>
        </w:rPr>
        <w:t>avivaldybės, biudžetinių įstaigų (</w:t>
      </w:r>
      <w:r w:rsidR="003679E1">
        <w:rPr>
          <w:rFonts w:eastAsia="Calibri" w:cs="Times New Roman"/>
          <w:szCs w:val="24"/>
        </w:rPr>
        <w:t>GAJC</w:t>
      </w:r>
      <w:r w:rsidRPr="00F13300">
        <w:rPr>
          <w:rFonts w:eastAsia="Calibri" w:cs="Times New Roman"/>
          <w:szCs w:val="24"/>
        </w:rPr>
        <w:t xml:space="preserve">), SJRT planavimo dokumentų dermė). 2018 m. JRK veiklos planas buvo grindžiamas 10 uždavinių; 2019 m. ir 2020 – 16 uždavinių. </w:t>
      </w:r>
    </w:p>
    <w:p w14:paraId="086EDC20" w14:textId="732765D9" w:rsidR="008900DC" w:rsidRPr="00F13300" w:rsidRDefault="008900DC" w:rsidP="00F13300">
      <w:pPr>
        <w:spacing w:line="240" w:lineRule="auto"/>
        <w:ind w:firstLine="851"/>
        <w:jc w:val="both"/>
        <w:rPr>
          <w:rFonts w:cs="Times New Roman"/>
          <w:szCs w:val="24"/>
        </w:rPr>
      </w:pPr>
      <w:r w:rsidRPr="00F13300">
        <w:rPr>
          <w:rFonts w:eastAsia="Calibri" w:cs="Times New Roman"/>
          <w:b/>
          <w:bCs/>
          <w:i/>
          <w:iCs/>
          <w:szCs w:val="24"/>
        </w:rPr>
        <w:t>Atvirieji jaunimo centrai savivaldybėje</w:t>
      </w:r>
      <w:r w:rsidRPr="00F13300">
        <w:rPr>
          <w:rFonts w:eastAsia="Calibri" w:cs="Times New Roman"/>
          <w:szCs w:val="24"/>
        </w:rPr>
        <w:t>.</w:t>
      </w:r>
      <w:r w:rsidRPr="00F13300">
        <w:rPr>
          <w:rFonts w:eastAsia="Calibri" w:cs="Times New Roman"/>
          <w:b/>
          <w:bCs/>
          <w:i/>
          <w:iCs/>
          <w:szCs w:val="24"/>
        </w:rPr>
        <w:t xml:space="preserve"> </w:t>
      </w:r>
      <w:r w:rsidRPr="00F13300">
        <w:rPr>
          <w:rFonts w:cs="Times New Roman"/>
          <w:szCs w:val="24"/>
        </w:rPr>
        <w:t xml:space="preserve">Savivaldybėje veikiančių atvirųjų jaunimo centrų, vykdančių atvirąjį darbą su jaunimu, bendras skaičius 2018-2020 m. – 1. </w:t>
      </w:r>
      <w:r w:rsidR="003679E1">
        <w:rPr>
          <w:rFonts w:eastAsia="Times New Roman" w:cs="Times New Roman"/>
          <w:color w:val="222222"/>
          <w:szCs w:val="24"/>
          <w:lang w:eastAsia="lt-LT"/>
        </w:rPr>
        <w:t>GAJC</w:t>
      </w:r>
      <w:r w:rsidRPr="00F13300">
        <w:rPr>
          <w:rFonts w:eastAsia="Times New Roman" w:cs="Times New Roman"/>
          <w:color w:val="222222"/>
          <w:szCs w:val="24"/>
          <w:lang w:eastAsia="lt-LT"/>
        </w:rPr>
        <w:t xml:space="preserve"> savo veiklą 2018-2020 m. organizavo vadovaudamasi atvirojo darbo su jaunimu principais ir atsižvelgdamas į jaunimo poreikius. 2018 m. </w:t>
      </w:r>
      <w:r w:rsidR="008E5469">
        <w:rPr>
          <w:rFonts w:eastAsia="Times New Roman" w:cs="Times New Roman"/>
          <w:color w:val="222222"/>
          <w:szCs w:val="24"/>
          <w:lang w:eastAsia="lt-LT"/>
        </w:rPr>
        <w:t xml:space="preserve">GAJC </w:t>
      </w:r>
      <w:r w:rsidRPr="00F13300">
        <w:rPr>
          <w:rFonts w:eastAsia="Times New Roman" w:cs="Times New Roman"/>
          <w:color w:val="222222"/>
          <w:szCs w:val="24"/>
          <w:lang w:eastAsia="lt-LT"/>
        </w:rPr>
        <w:t xml:space="preserve"> dirbo 4 jaunimo darbuotojai, du iš jų po 0,5 etato vykdė mobilųjį darbą su jaunimu Klaipėdos rajone – </w:t>
      </w:r>
      <w:proofErr w:type="spellStart"/>
      <w:r w:rsidRPr="00F13300">
        <w:rPr>
          <w:rFonts w:eastAsia="Times New Roman" w:cs="Times New Roman"/>
          <w:color w:val="222222"/>
          <w:szCs w:val="24"/>
          <w:lang w:eastAsia="lt-LT"/>
        </w:rPr>
        <w:t>Veiviržėnuose</w:t>
      </w:r>
      <w:proofErr w:type="spellEnd"/>
      <w:r w:rsidRPr="00F13300">
        <w:rPr>
          <w:rFonts w:eastAsia="Times New Roman" w:cs="Times New Roman"/>
          <w:color w:val="222222"/>
          <w:szCs w:val="24"/>
          <w:lang w:eastAsia="lt-LT"/>
        </w:rPr>
        <w:t>, Priekulėje ir Kvietiniuose.</w:t>
      </w:r>
      <w:r w:rsidRPr="00F13300">
        <w:rPr>
          <w:rFonts w:eastAsia="Times New Roman" w:cs="Times New Roman"/>
          <w:szCs w:val="24"/>
          <w:lang w:eastAsia="lt-LT"/>
        </w:rPr>
        <w:t xml:space="preserve">. </w:t>
      </w:r>
      <w:r w:rsidRPr="00F13300">
        <w:rPr>
          <w:rFonts w:cs="Times New Roman"/>
          <w:szCs w:val="24"/>
        </w:rPr>
        <w:t>Nuo 2018 m. spalio mėn. dėl objektyvių priežasčių Kvietiniuose mobilus darbas neorganizuojamas, veikla perkelta į Dauparus.</w:t>
      </w:r>
      <w:r w:rsidRPr="00F13300">
        <w:rPr>
          <w:rFonts w:cs="Times New Roman"/>
          <w:bCs/>
          <w:szCs w:val="24"/>
        </w:rPr>
        <w:t xml:space="preserve"> </w:t>
      </w:r>
      <w:r w:rsidRPr="00F13300">
        <w:rPr>
          <w:rFonts w:eastAsia="Times New Roman" w:cs="Times New Roman"/>
          <w:szCs w:val="24"/>
          <w:lang w:eastAsia="lt-LT"/>
        </w:rPr>
        <w:t>Centre ir erdvėse vykdoma socialinė, prevencinė, ugdomoji-kūrybinė, jaunimo užimtumo veikla, teikiamos pirminės emocinės paslaugos</w:t>
      </w:r>
      <w:r w:rsidRPr="00F13300">
        <w:rPr>
          <w:rFonts w:cs="Times New Roman"/>
          <w:szCs w:val="24"/>
        </w:rPr>
        <w:t xml:space="preserve">. </w:t>
      </w:r>
      <w:r w:rsidRPr="00F13300">
        <w:rPr>
          <w:rFonts w:cs="Times New Roman"/>
          <w:bCs/>
          <w:szCs w:val="24"/>
        </w:rPr>
        <w:t xml:space="preserve">Mobilus darbas su jaunimu nuo 2019 m. sausio 1 d. buvo vykdomas </w:t>
      </w:r>
      <w:proofErr w:type="spellStart"/>
      <w:r w:rsidRPr="00F13300">
        <w:rPr>
          <w:rFonts w:cs="Times New Roman"/>
          <w:bCs/>
          <w:szCs w:val="24"/>
        </w:rPr>
        <w:t>Veiviržėnuose</w:t>
      </w:r>
      <w:proofErr w:type="spellEnd"/>
      <w:r w:rsidRPr="00F13300">
        <w:rPr>
          <w:rFonts w:cs="Times New Roman"/>
          <w:bCs/>
          <w:szCs w:val="24"/>
        </w:rPr>
        <w:t>, Priekulėje</w:t>
      </w:r>
      <w:r w:rsidR="008E5469">
        <w:rPr>
          <w:rFonts w:cs="Times New Roman"/>
          <w:bCs/>
          <w:szCs w:val="24"/>
        </w:rPr>
        <w:t xml:space="preserve"> ir </w:t>
      </w:r>
      <w:r w:rsidRPr="00F13300">
        <w:rPr>
          <w:rFonts w:cs="Times New Roman"/>
          <w:bCs/>
          <w:szCs w:val="24"/>
        </w:rPr>
        <w:t xml:space="preserve"> Dauparuose. Nuo 2019 kovo 1 dienos mobilus darbas su jaunimu pradėtas vykdyti penkiose vietovėse, prie esamų vietovių prisidėjo Girininkai ir Agluonėnai. Mobilus darbas su jaunimu nuo 2020 m. sausio 1 d. buvo vykdomas </w:t>
      </w:r>
      <w:proofErr w:type="spellStart"/>
      <w:r w:rsidRPr="00F13300">
        <w:rPr>
          <w:rFonts w:cs="Times New Roman"/>
          <w:bCs/>
          <w:szCs w:val="24"/>
        </w:rPr>
        <w:t>Veiviržėnuose</w:t>
      </w:r>
      <w:proofErr w:type="spellEnd"/>
      <w:r w:rsidRPr="00F13300">
        <w:rPr>
          <w:rFonts w:cs="Times New Roman"/>
          <w:bCs/>
          <w:szCs w:val="24"/>
        </w:rPr>
        <w:t xml:space="preserve">, Priekulėje, Dauparuose, </w:t>
      </w:r>
      <w:r w:rsidRPr="00F13300">
        <w:rPr>
          <w:rFonts w:cs="Times New Roman"/>
          <w:bCs/>
          <w:szCs w:val="24"/>
        </w:rPr>
        <w:lastRenderedPageBreak/>
        <w:t>Lapiuose, Girininkuose ir Agluonėnuose. Svarbu paminėti 2020 m.</w:t>
      </w:r>
      <w:r w:rsidR="008E5469">
        <w:rPr>
          <w:rFonts w:cs="Times New Roman"/>
          <w:bCs/>
          <w:szCs w:val="24"/>
        </w:rPr>
        <w:t xml:space="preserve"> GAJC</w:t>
      </w:r>
      <w:r w:rsidRPr="00F13300">
        <w:rPr>
          <w:rFonts w:cs="Times New Roman"/>
          <w:bCs/>
          <w:szCs w:val="24"/>
        </w:rPr>
        <w:t xml:space="preserve"> pasiektus kokybinius veiklos rezultatus: </w:t>
      </w:r>
      <w:r w:rsidRPr="00F13300">
        <w:rPr>
          <w:rFonts w:cs="Times New Roman"/>
          <w:szCs w:val="24"/>
        </w:rPr>
        <w:t xml:space="preserve">stiprinamas tarpinstitucinis bendradarbiavimas su socialiniais partneriais; stiprinamas centro identitetas; keliamos darbuotojų kompetencijos, naujų metodų pritaikymas darbe su jaunimu, teigiamas požiūris į darbą, motyvacija; masinių renginių metu apie </w:t>
      </w:r>
      <w:r w:rsidR="008E5469">
        <w:rPr>
          <w:rFonts w:cs="Times New Roman"/>
          <w:szCs w:val="24"/>
        </w:rPr>
        <w:t>GAJC</w:t>
      </w:r>
      <w:r w:rsidRPr="00F13300">
        <w:rPr>
          <w:rFonts w:cs="Times New Roman"/>
          <w:szCs w:val="24"/>
        </w:rPr>
        <w:t xml:space="preserve"> ir jo veiklas sužino daug daugiau visuomenės atstovų; veiklų organizavimas miesto erdvėse didina žinomumą ir rodo gebėjimą prisitaikyti ir būti ten, kur jaunimas nori būti. </w:t>
      </w:r>
    </w:p>
    <w:p w14:paraId="1FFF6243" w14:textId="33D2D83D" w:rsidR="008900DC" w:rsidRPr="00F13300" w:rsidRDefault="008900DC" w:rsidP="00F13300">
      <w:pPr>
        <w:spacing w:line="240" w:lineRule="auto"/>
        <w:ind w:firstLine="851"/>
        <w:jc w:val="both"/>
        <w:rPr>
          <w:rFonts w:cs="Times New Roman"/>
          <w:szCs w:val="24"/>
        </w:rPr>
      </w:pPr>
      <w:r w:rsidRPr="00F13300">
        <w:rPr>
          <w:rFonts w:cs="Times New Roman"/>
          <w:b/>
          <w:bCs/>
          <w:i/>
          <w:iCs/>
          <w:szCs w:val="24"/>
        </w:rPr>
        <w:t>Atvirosios jaunimo erdvės</w:t>
      </w:r>
      <w:r w:rsidRPr="00F13300">
        <w:rPr>
          <w:rFonts w:cs="Times New Roman"/>
          <w:szCs w:val="24"/>
        </w:rPr>
        <w:t>. 2018 m. veikė viena atviroji jaunimo erdvė</w:t>
      </w:r>
      <w:r w:rsidR="00A12489">
        <w:rPr>
          <w:rFonts w:cs="Times New Roman"/>
          <w:szCs w:val="24"/>
        </w:rPr>
        <w:t xml:space="preserve"> Priekulėje.</w:t>
      </w:r>
      <w:r w:rsidRPr="00F13300">
        <w:rPr>
          <w:rFonts w:cs="Times New Roman"/>
          <w:szCs w:val="24"/>
        </w:rPr>
        <w:t xml:space="preserve"> Priekulės atvira jaunimo erdvė buvo orientuota į jaunimo laisvalaikio užimtumą. 2018 m. erdvėje suorganizuota 30 įvairių veiklų jaunimui. Šiuo pavyzdžiu pradėtas vykdyti mobilus darbas su jaunimu ir kitose rajono vietovėse. 2019 m. Priekulės atviroji jaunimo erdvė perorganizuota,</w:t>
      </w:r>
      <w:r w:rsidR="00A12489">
        <w:rPr>
          <w:rFonts w:cs="Times New Roman"/>
          <w:szCs w:val="24"/>
        </w:rPr>
        <w:t xml:space="preserve"> čia </w:t>
      </w:r>
      <w:r w:rsidRPr="00F13300">
        <w:rPr>
          <w:rFonts w:cs="Times New Roman"/>
          <w:szCs w:val="24"/>
        </w:rPr>
        <w:t xml:space="preserve"> pradėtas vykdyti mobilusis darbas su jaunimu.</w:t>
      </w:r>
    </w:p>
    <w:p w14:paraId="23696561" w14:textId="26E1246E" w:rsidR="008900DC" w:rsidRPr="00F13300" w:rsidRDefault="008900DC" w:rsidP="00F13300">
      <w:pPr>
        <w:spacing w:line="240" w:lineRule="auto"/>
        <w:ind w:firstLine="851"/>
        <w:jc w:val="both"/>
        <w:rPr>
          <w:rFonts w:cs="Times New Roman"/>
          <w:bCs/>
          <w:szCs w:val="24"/>
        </w:rPr>
      </w:pPr>
      <w:r w:rsidRPr="00F13300">
        <w:rPr>
          <w:rFonts w:eastAsia="Calibri" w:cs="Times New Roman"/>
          <w:b/>
          <w:bCs/>
          <w:i/>
          <w:iCs/>
          <w:szCs w:val="24"/>
        </w:rPr>
        <w:t>Atvirųjų jaunimo centrų ir atvirųjų jaunimo erdvių veikloje dalyvaujantys jauni žmonės</w:t>
      </w:r>
      <w:r w:rsidRPr="00F13300">
        <w:rPr>
          <w:rFonts w:eastAsia="Calibri" w:cs="Times New Roman"/>
          <w:szCs w:val="24"/>
        </w:rPr>
        <w:t xml:space="preserve">. </w:t>
      </w:r>
      <w:r w:rsidRPr="00F13300">
        <w:rPr>
          <w:rFonts w:eastAsia="Times New Roman" w:cs="Times New Roman"/>
          <w:szCs w:val="24"/>
        </w:rPr>
        <w:t xml:space="preserve">2018 m. </w:t>
      </w:r>
      <w:r w:rsidR="005D245F">
        <w:rPr>
          <w:rFonts w:eastAsia="Times New Roman" w:cs="Times New Roman"/>
          <w:szCs w:val="24"/>
        </w:rPr>
        <w:t xml:space="preserve">GAJC </w:t>
      </w:r>
      <w:r w:rsidRPr="00F13300">
        <w:rPr>
          <w:rFonts w:eastAsia="Times New Roman" w:cs="Times New Roman"/>
          <w:szCs w:val="24"/>
        </w:rPr>
        <w:t xml:space="preserve">bendras lankytojų skaičius – 395  unikalūs jaunuoliai, atėję bent vieną kartą į  centrą. Nuolatinių lankytojų skaičius (atėjusių bent 1 kartą savaitėje) – 85 jaunuoliai. Bendras apsilankymų skaičius – 3506. </w:t>
      </w:r>
      <w:r w:rsidR="005D245F">
        <w:rPr>
          <w:rFonts w:eastAsia="Times New Roman" w:cs="Times New Roman"/>
          <w:szCs w:val="24"/>
        </w:rPr>
        <w:t>GAJC</w:t>
      </w:r>
      <w:r w:rsidRPr="00F13300">
        <w:rPr>
          <w:rFonts w:eastAsia="Times New Roman" w:cs="Times New Roman"/>
          <w:szCs w:val="24"/>
        </w:rPr>
        <w:t xml:space="preserve"> lankytojų amžius 14 – 29 m. Pagal amžiaus grupes jaunuoliai pasiskirsto taip: 14-18 m. – 250, 19-24 m. – 95, 24-29 m.  – 47, virš 29 m.  – 3. Per dieną apsilankančių jaunuolių vidurkis – 23. Pagal lytį </w:t>
      </w:r>
      <w:r w:rsidR="00224307">
        <w:rPr>
          <w:rFonts w:eastAsia="Times New Roman" w:cs="Times New Roman"/>
          <w:szCs w:val="24"/>
        </w:rPr>
        <w:t xml:space="preserve">GAJC </w:t>
      </w:r>
      <w:r w:rsidRPr="00F13300">
        <w:rPr>
          <w:rFonts w:eastAsia="Times New Roman" w:cs="Times New Roman"/>
          <w:szCs w:val="24"/>
        </w:rPr>
        <w:t xml:space="preserve"> lankytojai pasiskirsto: 182 merginos ir  213 vaikinų. </w:t>
      </w:r>
      <w:r w:rsidRPr="00F13300">
        <w:rPr>
          <w:rFonts w:cs="Times New Roman"/>
          <w:szCs w:val="24"/>
        </w:rPr>
        <w:t xml:space="preserve">Per 2018 m. mobilaus darbo  su jaunimu  veiklose dalyvavo 80 unikalių jaunuolių. Bendras apsilankymų skaičius − </w:t>
      </w:r>
      <w:r w:rsidRPr="00F13300">
        <w:rPr>
          <w:rFonts w:eastAsia="Calibri" w:cs="Times New Roman"/>
          <w:szCs w:val="24"/>
        </w:rPr>
        <w:t>524, iš jų bent kartą savaitėje atėjusių −14 jaunuolių, o vidutiniškai per dieną atėjusių − 5 jaunuoliai. Pagal lytį jaunuoliai pasiskirsto taip: 32 merginos ir  48 vaikinai.</w:t>
      </w:r>
      <w:r w:rsidRPr="00F13300">
        <w:rPr>
          <w:rFonts w:cs="Times New Roman"/>
          <w:bCs/>
          <w:szCs w:val="24"/>
        </w:rPr>
        <w:t xml:space="preserve"> </w:t>
      </w:r>
      <w:r w:rsidRPr="00224307">
        <w:rPr>
          <w:rFonts w:cs="Times New Roman"/>
          <w:b/>
          <w:szCs w:val="24"/>
        </w:rPr>
        <w:t>2019 m.</w:t>
      </w:r>
      <w:r w:rsidRPr="00F13300">
        <w:rPr>
          <w:rFonts w:cs="Times New Roman"/>
          <w:bCs/>
          <w:szCs w:val="24"/>
        </w:rPr>
        <w:t xml:space="preserve"> </w:t>
      </w:r>
      <w:r w:rsidR="00224307">
        <w:rPr>
          <w:rFonts w:cs="Times New Roman"/>
          <w:bCs/>
          <w:szCs w:val="24"/>
        </w:rPr>
        <w:t>GAJC</w:t>
      </w:r>
      <w:r w:rsidRPr="00F13300">
        <w:rPr>
          <w:rFonts w:cs="Times New Roman"/>
          <w:bCs/>
          <w:szCs w:val="24"/>
        </w:rPr>
        <w:t xml:space="preserve"> bendras lankytojų skaičius – 521  unikal</w:t>
      </w:r>
      <w:r w:rsidR="00224307">
        <w:rPr>
          <w:rFonts w:cs="Times New Roman"/>
          <w:bCs/>
          <w:szCs w:val="24"/>
        </w:rPr>
        <w:t>u</w:t>
      </w:r>
      <w:r w:rsidRPr="00F13300">
        <w:rPr>
          <w:rFonts w:cs="Times New Roman"/>
          <w:bCs/>
          <w:szCs w:val="24"/>
        </w:rPr>
        <w:t>s jaunuol</w:t>
      </w:r>
      <w:r w:rsidR="00224307">
        <w:rPr>
          <w:rFonts w:cs="Times New Roman"/>
          <w:bCs/>
          <w:szCs w:val="24"/>
        </w:rPr>
        <w:t>is</w:t>
      </w:r>
      <w:r w:rsidRPr="00F13300">
        <w:rPr>
          <w:rFonts w:cs="Times New Roman"/>
          <w:bCs/>
          <w:szCs w:val="24"/>
        </w:rPr>
        <w:t>, atėję bent vieną kartą į</w:t>
      </w:r>
      <w:r w:rsidR="00224307">
        <w:rPr>
          <w:rFonts w:cs="Times New Roman"/>
          <w:bCs/>
          <w:szCs w:val="24"/>
        </w:rPr>
        <w:t xml:space="preserve"> </w:t>
      </w:r>
      <w:r w:rsidRPr="00F13300">
        <w:rPr>
          <w:rFonts w:cs="Times New Roman"/>
          <w:bCs/>
          <w:szCs w:val="24"/>
        </w:rPr>
        <w:t xml:space="preserve">centrą. Nuolatinių lankytojų skaičius (atėjusių bent 1 kartą savaitėje) – 85 jaunuoliai. Bendras apsilankymų skaičius – 4 506. </w:t>
      </w:r>
      <w:r w:rsidR="00224307">
        <w:rPr>
          <w:rFonts w:cs="Times New Roman"/>
          <w:bCs/>
          <w:szCs w:val="24"/>
        </w:rPr>
        <w:t>GAJC</w:t>
      </w:r>
      <w:r w:rsidRPr="00F13300">
        <w:rPr>
          <w:rFonts w:cs="Times New Roman"/>
          <w:bCs/>
          <w:szCs w:val="24"/>
        </w:rPr>
        <w:t xml:space="preserve"> lankytojų amžius 14 – 29 m. Pagal amžiaus grupes jaunuoliai pasiskirsto taip: 14-18 m. – 240, 19-24 m. – 24, 24-29 m.  – 8, virš 29 m.  – 29, amžius nenustatytas - 202. Per dieną apsilankančių jaunuolių vidurkis – 23. Pagal lytį centro lankytojai pasiskirsto taip: 221 merginos ir  300 vaikinų. Nustatytas mažiau galimybių turinčių lankytojų skaičius – 60. </w:t>
      </w:r>
      <w:r w:rsidRPr="00224307">
        <w:rPr>
          <w:rFonts w:cs="Times New Roman"/>
          <w:b/>
          <w:szCs w:val="24"/>
        </w:rPr>
        <w:t>2020 m.</w:t>
      </w:r>
      <w:r w:rsidRPr="00F13300">
        <w:rPr>
          <w:rFonts w:cs="Times New Roman"/>
          <w:bCs/>
          <w:szCs w:val="24"/>
        </w:rPr>
        <w:t xml:space="preserve"> </w:t>
      </w:r>
      <w:r w:rsidR="00224307">
        <w:rPr>
          <w:rFonts w:cs="Times New Roman"/>
          <w:szCs w:val="24"/>
        </w:rPr>
        <w:t>GAJC</w:t>
      </w:r>
      <w:r w:rsidRPr="00F13300">
        <w:rPr>
          <w:rFonts w:cs="Times New Roman"/>
          <w:bCs/>
          <w:szCs w:val="24"/>
        </w:rPr>
        <w:t xml:space="preserve"> bendras unikalių lankytojų skaičius – 724  unikalūs jaunuoliai, atėję bent vieną kartą į </w:t>
      </w:r>
      <w:r w:rsidRPr="00F13300">
        <w:rPr>
          <w:rFonts w:cs="Times New Roman"/>
          <w:szCs w:val="24"/>
        </w:rPr>
        <w:t>c</w:t>
      </w:r>
      <w:r w:rsidRPr="00F13300">
        <w:rPr>
          <w:rFonts w:cs="Times New Roman"/>
          <w:bCs/>
          <w:szCs w:val="24"/>
        </w:rPr>
        <w:t>entrą. Nuolatinių lankytojų skaičius (atėjusių bent 1 kartą savaitėje) – 105 jaunuoliai. Bendras apsilankymų skaičius – 2 775. Lankytojų amžius 14 – 29 m. Pagal amžiaus grupes jaunuoliai pasiskirsto taip: 14</w:t>
      </w:r>
      <w:r w:rsidRPr="00F13300">
        <w:rPr>
          <w:rFonts w:ascii="Times New Roman" w:hAnsi="Times New Roman" w:cs="Times New Roman"/>
          <w:bCs/>
          <w:szCs w:val="24"/>
        </w:rPr>
        <w:t>‒</w:t>
      </w:r>
      <w:r w:rsidRPr="00F13300">
        <w:rPr>
          <w:rFonts w:cs="Times New Roman"/>
          <w:bCs/>
          <w:szCs w:val="24"/>
        </w:rPr>
        <w:t xml:space="preserve">18 m. </w:t>
      </w:r>
      <w:r w:rsidRPr="00F13300">
        <w:rPr>
          <w:rFonts w:cs="Palemonas"/>
          <w:bCs/>
          <w:szCs w:val="24"/>
        </w:rPr>
        <w:t>–</w:t>
      </w:r>
      <w:r w:rsidRPr="00F13300">
        <w:rPr>
          <w:rFonts w:cs="Times New Roman"/>
          <w:bCs/>
          <w:szCs w:val="24"/>
        </w:rPr>
        <w:t xml:space="preserve"> 317, 19</w:t>
      </w:r>
      <w:r w:rsidRPr="00F13300">
        <w:rPr>
          <w:rFonts w:ascii="Times New Roman" w:hAnsi="Times New Roman" w:cs="Times New Roman"/>
          <w:bCs/>
          <w:szCs w:val="24"/>
        </w:rPr>
        <w:t>‒</w:t>
      </w:r>
      <w:r w:rsidRPr="00F13300">
        <w:rPr>
          <w:rFonts w:cs="Times New Roman"/>
          <w:bCs/>
          <w:szCs w:val="24"/>
        </w:rPr>
        <w:t xml:space="preserve">24 m. </w:t>
      </w:r>
      <w:r w:rsidRPr="00F13300">
        <w:rPr>
          <w:rFonts w:cs="Palemonas"/>
          <w:bCs/>
          <w:szCs w:val="24"/>
        </w:rPr>
        <w:t>–</w:t>
      </w:r>
      <w:r w:rsidRPr="00F13300">
        <w:rPr>
          <w:rFonts w:cs="Times New Roman"/>
          <w:bCs/>
          <w:szCs w:val="24"/>
        </w:rPr>
        <w:t xml:space="preserve"> 159, 24</w:t>
      </w:r>
      <w:r w:rsidRPr="00F13300">
        <w:rPr>
          <w:rFonts w:ascii="Times New Roman" w:hAnsi="Times New Roman" w:cs="Times New Roman"/>
          <w:bCs/>
          <w:szCs w:val="24"/>
        </w:rPr>
        <w:t>‒</w:t>
      </w:r>
      <w:r w:rsidRPr="00F13300">
        <w:rPr>
          <w:rFonts w:cs="Times New Roman"/>
          <w:bCs/>
          <w:szCs w:val="24"/>
        </w:rPr>
        <w:t xml:space="preserve">29 m.  </w:t>
      </w:r>
      <w:r w:rsidRPr="00F13300">
        <w:rPr>
          <w:rFonts w:cs="Palemonas"/>
          <w:bCs/>
          <w:szCs w:val="24"/>
        </w:rPr>
        <w:t>–</w:t>
      </w:r>
      <w:r w:rsidRPr="00F13300">
        <w:rPr>
          <w:rFonts w:cs="Times New Roman"/>
          <w:bCs/>
          <w:szCs w:val="24"/>
        </w:rPr>
        <w:t xml:space="preserve"> 39, vir</w:t>
      </w:r>
      <w:r w:rsidRPr="00F13300">
        <w:rPr>
          <w:rFonts w:cs="Palemonas"/>
          <w:bCs/>
          <w:szCs w:val="24"/>
        </w:rPr>
        <w:t>š</w:t>
      </w:r>
      <w:r w:rsidRPr="00F13300">
        <w:rPr>
          <w:rFonts w:cs="Times New Roman"/>
          <w:bCs/>
          <w:szCs w:val="24"/>
        </w:rPr>
        <w:t xml:space="preserve"> 29 m.  </w:t>
      </w:r>
      <w:r w:rsidRPr="00F13300">
        <w:rPr>
          <w:rFonts w:cs="Palemonas"/>
          <w:bCs/>
          <w:szCs w:val="24"/>
        </w:rPr>
        <w:t>–</w:t>
      </w:r>
      <w:r w:rsidRPr="00F13300">
        <w:rPr>
          <w:rFonts w:cs="Times New Roman"/>
          <w:bCs/>
          <w:szCs w:val="24"/>
        </w:rPr>
        <w:t xml:space="preserve"> 214, am</w:t>
      </w:r>
      <w:r w:rsidRPr="00F13300">
        <w:rPr>
          <w:rFonts w:cs="Palemonas"/>
          <w:bCs/>
          <w:szCs w:val="24"/>
        </w:rPr>
        <w:t>ž</w:t>
      </w:r>
      <w:r w:rsidRPr="00F13300">
        <w:rPr>
          <w:rFonts w:cs="Times New Roman"/>
          <w:bCs/>
          <w:szCs w:val="24"/>
        </w:rPr>
        <w:t xml:space="preserve">ius nenustatytas – 209. Per dieną apsilankančių jaunuolių vidurkis – 12. Pagal lytį </w:t>
      </w:r>
      <w:r w:rsidR="00224307">
        <w:rPr>
          <w:rFonts w:cs="Times New Roman"/>
          <w:szCs w:val="24"/>
        </w:rPr>
        <w:t>GAJC</w:t>
      </w:r>
      <w:r w:rsidRPr="00F13300">
        <w:rPr>
          <w:rFonts w:cs="Times New Roman"/>
          <w:bCs/>
          <w:szCs w:val="24"/>
        </w:rPr>
        <w:t xml:space="preserve"> lankytojai pasiskirsto taip: merginos 376 ir  348 vaikinų. Nustatytas mažiau galimybių turinčių lankytojų skaičius – 114, turintys žalingų įpročių – 209.</w:t>
      </w:r>
    </w:p>
    <w:p w14:paraId="1D630731" w14:textId="77777777" w:rsidR="008900DC" w:rsidRPr="00F13300" w:rsidRDefault="008900DC" w:rsidP="00F13300">
      <w:pPr>
        <w:spacing w:line="240" w:lineRule="auto"/>
        <w:jc w:val="both"/>
        <w:rPr>
          <w:rFonts w:cs="Times New Roman"/>
          <w:bCs/>
          <w:szCs w:val="24"/>
        </w:rPr>
      </w:pPr>
      <w:r w:rsidRPr="00224307">
        <w:rPr>
          <w:rFonts w:cs="Times New Roman"/>
          <w:b/>
          <w:szCs w:val="24"/>
        </w:rPr>
        <w:t>Mobilusis darbas</w:t>
      </w:r>
      <w:r w:rsidRPr="00F13300">
        <w:rPr>
          <w:rFonts w:cs="Times New Roman"/>
          <w:bCs/>
          <w:szCs w:val="24"/>
        </w:rPr>
        <w:t>: 2019 m. mobilaus darbo su jaunimu veiklose dalyvavo 272 unikalių jaunuolių, iš jų moterų – 112, vyrų – 160. Iš jų mažiau galimybių turinčių lankytojų skaičius – 61. Bendras apsilankymų skaičius – 798. Jaunuolių pasiskirstymas pagal amžių: iki 14 m. – 24; 14-18 m. –167; 19 -24 m. – 12; nenustatyta – 69. Unikalių jaunų žmonių, su kuriais palaikomas reguliarus kontaktas, skaičius –80. 2020 m. mobilaus darbo su jaunimu veiklose dalyvavo 475 unikalūs jaunuoliai, iš jų moterų – 207, vyrų – 268. Iš jų mažiau galimybių turinčių lankytojų skaičius – 17, turintys žalingų įpročių – 91. Bendras apsilankymų skaičius – 1401. Jaunuolių pasiskirstymas pagal amžių: iki 14 m. – 20; 14– 18 m. – 224; 19–24 m. – 50; nenustatyta – 181. Unikalių jaunų žmonių, su kuriais palaikomas reguliarus kontaktas, skaičius –156.</w:t>
      </w:r>
    </w:p>
    <w:p w14:paraId="07414F4B" w14:textId="4A2B9515" w:rsidR="008F1DE2" w:rsidRPr="00F13300" w:rsidRDefault="008F1DE2" w:rsidP="003679E1">
      <w:pPr>
        <w:spacing w:line="240" w:lineRule="auto"/>
        <w:jc w:val="both"/>
      </w:pPr>
      <w:r w:rsidRPr="00F13300">
        <w:t xml:space="preserve">Pirmosios jaunimo politikos srities </w:t>
      </w:r>
      <w:r w:rsidRPr="00B52637">
        <w:t>s</w:t>
      </w:r>
      <w:r w:rsidRPr="00F13300">
        <w:t xml:space="preserve">avivaldybėje „Jaunimo politikos formavimas ir įgyvendinimas“ </w:t>
      </w:r>
      <w:r w:rsidRPr="00F13300">
        <w:rPr>
          <w:b/>
          <w:bCs/>
        </w:rPr>
        <w:t>privalumais</w:t>
      </w:r>
      <w:r w:rsidRPr="00F13300">
        <w:t xml:space="preserve"> tikslinga įvardinti keletą aspektų. Jaunimo politika formuojama ir įgyvendinama vadovaujantis aktualiais teisės aktais ir priimant savalaikius Savivaldybės tarybos nutarimus, Administracijos direktoriaus įsakymus, laikantis Klaipėdos rajono savivaldybės jaunimo politikos plėtros programos nuostatų ir priemonių plano (tvirtinama trimetė Jaunimo politikos plėtros programa ir priemonių planas). 2018 m. užtikrinta atvirojo darbo su jaunimu kokybė ir formų plėtra, pradėtas mobilus</w:t>
      </w:r>
      <w:r w:rsidR="00B57559">
        <w:t>is</w:t>
      </w:r>
      <w:r w:rsidRPr="00F13300">
        <w:t xml:space="preserve"> darbas su jaunimu 3 seniūnijose, pradėta įgyvendinti Jaunimo savanoriškos veiklos tarnyba; pirmą kartą pradėtas organizuoti </w:t>
      </w:r>
      <w:r w:rsidRPr="00F13300">
        <w:lastRenderedPageBreak/>
        <w:t>pilietiškiausių jaunuolių konkursas. 2019 m.  suorganizuota „Jaunimo vasaros akademija „Kartu mes galim daug“; 5 vietovėse pradėtos teikti mobilaus darbo su jaunimu paslaugos. 2020 m. pirmą kartą įgyvendinama Jaunimo užimtumo ir integracijos į darbo rinką programa</w:t>
      </w:r>
      <w:r w:rsidR="00B57559">
        <w:t xml:space="preserve">. </w:t>
      </w:r>
      <w:r w:rsidRPr="00F13300">
        <w:t>GAJC įgyvendina tiek tarptautinius, tiek nacionalinius projektus, sėkmingai plečia naujas darbo su jaunimu formas. Savivaldybėje svarbus</w:t>
      </w:r>
      <w:r w:rsidR="00EE2BC2">
        <w:t xml:space="preserve"> </w:t>
      </w:r>
      <w:r w:rsidRPr="00F13300">
        <w:t>SJRT</w:t>
      </w:r>
      <w:r w:rsidR="00EE2BC2">
        <w:t xml:space="preserve"> ir  </w:t>
      </w:r>
      <w:r w:rsidRPr="00F13300">
        <w:t xml:space="preserve"> JRK</w:t>
      </w:r>
      <w:r w:rsidR="00EE2BC2">
        <w:t xml:space="preserve"> </w:t>
      </w:r>
      <w:r w:rsidRPr="00F13300">
        <w:t xml:space="preserve"> vaidmuo, jų iniciatyva sprendžiant jaunimo politikos klausimus vietos lygmeniu leidžia tinkamai įgyvendinti valstybinės jaunimo politikos nuostatas. </w:t>
      </w:r>
    </w:p>
    <w:p w14:paraId="57F2E1FE" w14:textId="48CC394B" w:rsidR="004B5AA0" w:rsidRPr="00F13300" w:rsidRDefault="004B5AA0" w:rsidP="00F13300">
      <w:pPr>
        <w:spacing w:line="240" w:lineRule="auto"/>
        <w:ind w:firstLine="851"/>
        <w:jc w:val="both"/>
      </w:pPr>
      <w:r w:rsidRPr="00F13300">
        <w:t>Šioje srityje tobulintinas jaunimo organizacijų veiklos tęstinumo užtikrinimas. 201</w:t>
      </w:r>
      <w:r w:rsidR="00E862E7">
        <w:t>9</w:t>
      </w:r>
      <w:r w:rsidRPr="00F13300">
        <w:t xml:space="preserve">-2020 m. laikotarpiu buvo sustojusi </w:t>
      </w:r>
      <w:r w:rsidR="00E862E7" w:rsidRPr="00F13300">
        <w:rPr>
          <w:rFonts w:eastAsia="Times New Roman" w:cs="Times New Roman"/>
          <w:szCs w:val="24"/>
          <w:lang w:eastAsia="lt-LT"/>
        </w:rPr>
        <w:t>KRVJOS</w:t>
      </w:r>
      <w:r w:rsidR="00E862E7">
        <w:rPr>
          <w:rFonts w:eastAsia="Times New Roman" w:cs="Times New Roman"/>
          <w:szCs w:val="24"/>
          <w:lang w:eastAsia="lt-LT"/>
        </w:rPr>
        <w:t xml:space="preserve"> „Apskritasis stalas“ veikla. </w:t>
      </w:r>
      <w:r w:rsidRPr="00F13300">
        <w:t xml:space="preserve">Atitinkamai sumažėjo ir SJRT veiklos efektyvumas. Svarbu atkreipti dėmesį informacijos apie jaunimo politiką, jos įgyvendinimą </w:t>
      </w:r>
      <w:r w:rsidR="00F97A27">
        <w:t>S</w:t>
      </w:r>
      <w:r w:rsidRPr="00F13300">
        <w:t xml:space="preserve">avivaldybėje sklaidą ne tik jaunimo organizacijoms, bet ir atskiroms tikslinėms jaunimo grupėms. </w:t>
      </w:r>
    </w:p>
    <w:p w14:paraId="1BD4BC52" w14:textId="16E531E1" w:rsidR="004B5AA0" w:rsidRPr="00F13300" w:rsidRDefault="004B5AA0" w:rsidP="00F13300">
      <w:pPr>
        <w:spacing w:line="240" w:lineRule="auto"/>
        <w:ind w:firstLine="851"/>
        <w:jc w:val="both"/>
      </w:pPr>
      <w:r w:rsidRPr="00F13300">
        <w:t>Siūloma skirti papildomą dėmesį skirti Klaipėdos rajono savivaldybės jaunimo politikos plėtros programos nuostatų ir priemonių plano viešinimui, stiprinti jaunimo organizacijų veiklą, kurti bendradarb</w:t>
      </w:r>
      <w:r w:rsidR="00F97A27">
        <w:t xml:space="preserve">iavimo </w:t>
      </w:r>
      <w:r w:rsidRPr="00F13300">
        <w:t xml:space="preserve"> erdves. Skatinant jaunimo organizacijų kūrimąsi ar plėtotę įvertinti turimos infrastruktūros pakankamumą, optimizuoti žmogiškuosius išteklius. Siekiant suderinti priimamus sprendimus, tikslinga sukurti darbo grupę dėl jaunimo politikos prioritetinių sričių nustatymo ir finansavimo joms užtikrinimo rekomendacijų teikimo </w:t>
      </w:r>
      <w:r w:rsidR="00F97A27">
        <w:t xml:space="preserve">Savivaldybės </w:t>
      </w:r>
      <w:r w:rsidRPr="00F13300">
        <w:t xml:space="preserve">administracijos direktoriui. </w:t>
      </w:r>
    </w:p>
    <w:p w14:paraId="57FDB181" w14:textId="77777777" w:rsidR="008900DC" w:rsidRPr="00F13300" w:rsidRDefault="008900DC" w:rsidP="00F13300">
      <w:pPr>
        <w:spacing w:line="240" w:lineRule="auto"/>
        <w:ind w:firstLine="851"/>
        <w:jc w:val="both"/>
        <w:rPr>
          <w:rFonts w:cs="Times New Roman"/>
          <w:szCs w:val="24"/>
        </w:rPr>
      </w:pPr>
      <w:r w:rsidRPr="00F13300">
        <w:rPr>
          <w:rFonts w:cs="Times New Roman"/>
          <w:szCs w:val="24"/>
        </w:rPr>
        <w:t>Bendras srities vertinimas – 5 balai.</w:t>
      </w:r>
    </w:p>
    <w:p w14:paraId="3A8F73E9" w14:textId="77777777" w:rsidR="008900DC" w:rsidRPr="00F13300" w:rsidRDefault="008900DC" w:rsidP="00F13300">
      <w:pPr>
        <w:spacing w:line="240" w:lineRule="auto"/>
        <w:ind w:firstLine="851"/>
        <w:jc w:val="both"/>
        <w:rPr>
          <w:rFonts w:cs="Times New Roman"/>
          <w:bCs/>
          <w:szCs w:val="24"/>
        </w:rPr>
      </w:pPr>
    </w:p>
    <w:p w14:paraId="54789985" w14:textId="203C9D25" w:rsidR="009D0968" w:rsidRPr="00F13300" w:rsidRDefault="009D0968" w:rsidP="00F13300">
      <w:pPr>
        <w:spacing w:line="240" w:lineRule="auto"/>
        <w:ind w:firstLine="0"/>
        <w:jc w:val="both"/>
        <w:rPr>
          <w:szCs w:val="24"/>
        </w:rPr>
      </w:pPr>
    </w:p>
    <w:p w14:paraId="506558B3" w14:textId="1224A89C" w:rsidR="009D0968" w:rsidRPr="00F13300" w:rsidRDefault="009D0968" w:rsidP="00F13300">
      <w:pPr>
        <w:spacing w:line="240" w:lineRule="auto"/>
        <w:rPr>
          <w:szCs w:val="24"/>
        </w:rPr>
      </w:pPr>
      <w:r w:rsidRPr="00F13300">
        <w:rPr>
          <w:szCs w:val="24"/>
        </w:rPr>
        <w:br w:type="page"/>
      </w:r>
    </w:p>
    <w:p w14:paraId="236520CC" w14:textId="1743ADC5" w:rsidR="009D0968" w:rsidRPr="00F13300" w:rsidRDefault="009D0968" w:rsidP="00F13300">
      <w:pPr>
        <w:pStyle w:val="Antrat1"/>
        <w:spacing w:line="240" w:lineRule="auto"/>
      </w:pPr>
      <w:bookmarkStart w:id="4" w:name="_Toc91089782"/>
      <w:r w:rsidRPr="00F13300">
        <w:lastRenderedPageBreak/>
        <w:t xml:space="preserve">2 sritis. </w:t>
      </w:r>
      <w:r w:rsidR="004B5AA0" w:rsidRPr="00F13300">
        <w:t>Jaunimo dalyvavimas</w:t>
      </w:r>
      <w:bookmarkEnd w:id="4"/>
    </w:p>
    <w:p w14:paraId="78642AE4" w14:textId="35CE689C" w:rsidR="009D0968" w:rsidRPr="00F13300" w:rsidRDefault="009D0968" w:rsidP="00F13300">
      <w:pPr>
        <w:spacing w:line="240" w:lineRule="auto"/>
        <w:ind w:firstLine="0"/>
        <w:jc w:val="both"/>
        <w:rPr>
          <w:szCs w:val="24"/>
        </w:rPr>
      </w:pPr>
    </w:p>
    <w:p w14:paraId="3E1B8F4D" w14:textId="2F60AAFE" w:rsidR="005A1684" w:rsidRPr="00F13300" w:rsidRDefault="005B543D" w:rsidP="00F13300">
      <w:pPr>
        <w:tabs>
          <w:tab w:val="left" w:pos="993"/>
        </w:tabs>
        <w:spacing w:line="240" w:lineRule="auto"/>
        <w:ind w:firstLine="709"/>
        <w:jc w:val="both"/>
        <w:rPr>
          <w:rFonts w:cs="Times New Roman"/>
          <w:b/>
          <w:bCs/>
          <w:szCs w:val="24"/>
          <w:u w:val="single"/>
        </w:rPr>
      </w:pPr>
      <w:r w:rsidRPr="00F13300">
        <w:rPr>
          <w:rFonts w:cs="Times New Roman"/>
          <w:b/>
          <w:bCs/>
          <w:szCs w:val="24"/>
        </w:rPr>
        <w:t xml:space="preserve">Antrosios srities </w:t>
      </w:r>
      <w:r w:rsidR="005A1684" w:rsidRPr="00F13300">
        <w:rPr>
          <w:rFonts w:cs="Times New Roman"/>
          <w:b/>
          <w:bCs/>
          <w:szCs w:val="24"/>
        </w:rPr>
        <w:t>„</w:t>
      </w:r>
      <w:r w:rsidR="005A1684" w:rsidRPr="00F13300">
        <w:rPr>
          <w:rFonts w:eastAsia="Calibri" w:cs="Times New Roman"/>
          <w:b/>
          <w:bCs/>
          <w:szCs w:val="24"/>
        </w:rPr>
        <w:t>Galimybės jaunimui aktyviai dalyvauti politiniame, pilietiniame ir visuomeniniame gyvenime (toliau – jaunimo dalyvavimas)“</w:t>
      </w:r>
      <w:r w:rsidR="005A1684" w:rsidRPr="00F13300">
        <w:rPr>
          <w:rFonts w:eastAsia="Calibri" w:cs="Times New Roman"/>
          <w:szCs w:val="24"/>
        </w:rPr>
        <w:t xml:space="preserve"> </w:t>
      </w:r>
      <w:r w:rsidR="005A1684" w:rsidRPr="00F13300">
        <w:rPr>
          <w:rFonts w:eastAsia="Calibri" w:cs="Times New Roman"/>
          <w:b/>
          <w:bCs/>
          <w:szCs w:val="24"/>
        </w:rPr>
        <w:t xml:space="preserve">vertinimas buvo grindžiamas 3 indikatoriais. </w:t>
      </w:r>
    </w:p>
    <w:p w14:paraId="42554DE5" w14:textId="44FB0255" w:rsidR="005A1684" w:rsidRPr="00F13300" w:rsidRDefault="005A1684" w:rsidP="00F13300">
      <w:pPr>
        <w:tabs>
          <w:tab w:val="left" w:pos="993"/>
        </w:tabs>
        <w:spacing w:line="240" w:lineRule="auto"/>
        <w:ind w:firstLine="709"/>
        <w:jc w:val="both"/>
        <w:rPr>
          <w:rFonts w:cs="Times New Roman"/>
          <w:szCs w:val="24"/>
        </w:rPr>
      </w:pPr>
      <w:r w:rsidRPr="00F13300">
        <w:rPr>
          <w:rFonts w:cs="Times New Roman"/>
          <w:szCs w:val="24"/>
          <w:u w:val="single"/>
        </w:rPr>
        <w:t xml:space="preserve">Pirmasis šios srities indikatorius </w:t>
      </w:r>
      <w:r w:rsidRPr="00F13300">
        <w:rPr>
          <w:rFonts w:eastAsia="Calibri" w:cs="Times New Roman"/>
          <w:szCs w:val="24"/>
          <w:u w:val="single"/>
        </w:rPr>
        <w:t xml:space="preserve">– jaunimo dalyvavimas </w:t>
      </w:r>
      <w:r w:rsidR="00372F42">
        <w:rPr>
          <w:rFonts w:eastAsia="Calibri" w:cs="Times New Roman"/>
          <w:szCs w:val="24"/>
          <w:u w:val="single"/>
        </w:rPr>
        <w:t>S</w:t>
      </w:r>
      <w:r w:rsidRPr="00F13300">
        <w:rPr>
          <w:rFonts w:eastAsia="Calibri" w:cs="Times New Roman"/>
          <w:szCs w:val="24"/>
          <w:u w:val="single"/>
        </w:rPr>
        <w:t>avivaldybės institucijų, taip pat jaunimo ir su jaunimu dirbančių organizacijų, neformaliojo švietimo įstaigų, atvirųjų jaunimo centrų ir atvirųjų jaunimo erdvių veikloje (toliau – jaunimo veikla).</w:t>
      </w:r>
      <w:r w:rsidRPr="00F13300">
        <w:rPr>
          <w:rFonts w:eastAsia="Calibri" w:cs="Times New Roman"/>
          <w:szCs w:val="24"/>
        </w:rPr>
        <w:t xml:space="preserve"> Analizuojamu laikotarpiu vertinant šį indikatorių buvo vadovaujamasi keletu rodiklių. Vienas jų – jaunų žmonių, esančių vietos bendruomenių organizacijų valdymo organų nariais, skaičius. Komisijų, tarybų ir kitų struktūrų, kuriose dalyvauja jauni žmonės, viešai prieinami sąrašai pateikiami Klaipėdos rajono savivaldybės interneto svetainėje: </w:t>
      </w:r>
      <w:hyperlink r:id="rId11" w:history="1">
        <w:r w:rsidRPr="00F13300">
          <w:rPr>
            <w:rStyle w:val="Hipersaitas"/>
            <w:rFonts w:eastAsia="Calibri" w:cs="Times New Roman"/>
            <w:szCs w:val="24"/>
          </w:rPr>
          <w:t>https://www.klaipedos-r.lt/index.php?2438870645</w:t>
        </w:r>
      </w:hyperlink>
      <w:r w:rsidRPr="00F13300">
        <w:rPr>
          <w:rFonts w:cs="Times New Roman"/>
          <w:szCs w:val="24"/>
        </w:rPr>
        <w:t xml:space="preserve">; </w:t>
      </w:r>
      <w:hyperlink r:id="rId12" w:history="1">
        <w:r w:rsidRPr="00F13300">
          <w:rPr>
            <w:rStyle w:val="Hipersaitas"/>
            <w:rFonts w:eastAsia="Calibri" w:cs="Times New Roman"/>
            <w:szCs w:val="24"/>
          </w:rPr>
          <w:t>https://www.klaipedos-r.lt/index.php?3115432350</w:t>
        </w:r>
      </w:hyperlink>
      <w:r w:rsidRPr="00F13300">
        <w:rPr>
          <w:rFonts w:cs="Times New Roman"/>
          <w:szCs w:val="24"/>
        </w:rPr>
        <w:t xml:space="preserve">; </w:t>
      </w:r>
      <w:hyperlink r:id="rId13" w:history="1">
        <w:r w:rsidRPr="00F13300">
          <w:rPr>
            <w:rStyle w:val="Hipersaitas"/>
            <w:rFonts w:eastAsia="Calibri" w:cs="Times New Roman"/>
            <w:szCs w:val="24"/>
          </w:rPr>
          <w:t>https://www.klaipedos-r.lt/index.php?2021940628</w:t>
        </w:r>
      </w:hyperlink>
      <w:r w:rsidRPr="00F13300">
        <w:rPr>
          <w:rFonts w:cs="Times New Roman"/>
          <w:szCs w:val="24"/>
        </w:rPr>
        <w:t xml:space="preserve">; </w:t>
      </w:r>
      <w:hyperlink r:id="rId14" w:history="1">
        <w:r w:rsidRPr="00F13300">
          <w:rPr>
            <w:rStyle w:val="Hipersaitas"/>
            <w:rFonts w:eastAsia="Calibri" w:cs="Times New Roman"/>
            <w:szCs w:val="24"/>
          </w:rPr>
          <w:t>https://www.klaipedos-r.lt/index.php?2594794403</w:t>
        </w:r>
      </w:hyperlink>
      <w:r w:rsidRPr="00F13300">
        <w:rPr>
          <w:rFonts w:cs="Times New Roman"/>
          <w:szCs w:val="24"/>
        </w:rPr>
        <w:t xml:space="preserve">. </w:t>
      </w:r>
      <w:r w:rsidRPr="00F13300">
        <w:rPr>
          <w:rFonts w:eastAsia="Calibri" w:cs="Times New Roman"/>
          <w:szCs w:val="24"/>
        </w:rPr>
        <w:t>2018-2020 metais Klaipėdos rajone veikė 17 jaunimo organizacijų.  Iš jų 7 nacionalinių organizacijų padaliniai arba filialai: Lietuvos skautija, ateitininkai, Lietuvos  šaulių sąjunga,  moksleivių sąjunga, Lietuvos jaunųjų ūkininkų sąjunga, ekologų klubas „Žalioji žemė“ ir  organizacija „Darbas“. Šios organizacijos apjungė apie 510 jaunų žmonių iš Gargždų, Priekulės, Lapių, Judrėnų. 5 jaunimo organizacijos veikė pagal gyvenamąją teritoriją: Endriejavo „</w:t>
      </w:r>
      <w:proofErr w:type="spellStart"/>
      <w:r w:rsidRPr="00F13300">
        <w:rPr>
          <w:rFonts w:eastAsia="Calibri" w:cs="Times New Roman"/>
          <w:szCs w:val="24"/>
        </w:rPr>
        <w:t>Sukūrys</w:t>
      </w:r>
      <w:proofErr w:type="spellEnd"/>
      <w:r w:rsidRPr="00F13300">
        <w:rPr>
          <w:rFonts w:eastAsia="Calibri" w:cs="Times New Roman"/>
          <w:szCs w:val="24"/>
        </w:rPr>
        <w:t xml:space="preserve">“, Plikių „Eketė“, </w:t>
      </w:r>
      <w:proofErr w:type="spellStart"/>
      <w:r w:rsidRPr="00F13300">
        <w:rPr>
          <w:rFonts w:eastAsia="Calibri" w:cs="Times New Roman"/>
          <w:szCs w:val="24"/>
        </w:rPr>
        <w:t>Veviržėnų</w:t>
      </w:r>
      <w:proofErr w:type="spellEnd"/>
      <w:r w:rsidRPr="00F13300">
        <w:rPr>
          <w:rFonts w:eastAsia="Calibri" w:cs="Times New Roman"/>
          <w:szCs w:val="24"/>
        </w:rPr>
        <w:t xml:space="preserve"> „Ekipa“, Judrėnuose Stepono Dariaus vaikų skraidymo mokykla ir Agluonėnų jaunimo studija. Šios organizacijos apjungė apie 150 jaunų žmonių. Gargžduose veikė jaunimo organizacija „</w:t>
      </w:r>
      <w:proofErr w:type="spellStart"/>
      <w:r w:rsidRPr="00F13300">
        <w:rPr>
          <w:rFonts w:eastAsia="Calibri" w:cs="Times New Roman"/>
          <w:szCs w:val="24"/>
        </w:rPr>
        <w:t>Alterno</w:t>
      </w:r>
      <w:proofErr w:type="spellEnd"/>
      <w:r w:rsidRPr="00F13300">
        <w:rPr>
          <w:rFonts w:eastAsia="Calibri" w:cs="Times New Roman"/>
          <w:szCs w:val="24"/>
        </w:rPr>
        <w:t>“ ir trys jaunimo klubai: „Pyla“ , „Kuršis“</w:t>
      </w:r>
      <w:r w:rsidR="00372F42">
        <w:rPr>
          <w:rFonts w:eastAsia="Calibri" w:cs="Times New Roman"/>
          <w:szCs w:val="24"/>
        </w:rPr>
        <w:t xml:space="preserve"> </w:t>
      </w:r>
      <w:r w:rsidRPr="00F13300">
        <w:rPr>
          <w:rFonts w:eastAsia="Calibri" w:cs="Times New Roman"/>
          <w:szCs w:val="24"/>
        </w:rPr>
        <w:t xml:space="preserve">ir „Maksas ir Ko“.  Šiose organizacijose dalyvavo apie 100 jaunuolių.  Vietovėse, kur nėra jaunimo organizacijų, jaunimas buriasi į neformalias </w:t>
      </w:r>
      <w:r w:rsidR="00372F42">
        <w:rPr>
          <w:rFonts w:eastAsia="Calibri" w:cs="Times New Roman"/>
          <w:szCs w:val="24"/>
        </w:rPr>
        <w:t xml:space="preserve">jaunimo </w:t>
      </w:r>
      <w:r w:rsidRPr="00F13300">
        <w:rPr>
          <w:rFonts w:eastAsia="Calibri" w:cs="Times New Roman"/>
          <w:szCs w:val="24"/>
        </w:rPr>
        <w:t xml:space="preserve">grupes, daugiausiai, atsižvelgdami į savo pomėgius. Aktyviai veikė Dauparų jaunimo klubas „Strategai“, Ketvergių jaunimo klubas „Nenuoramos“, </w:t>
      </w:r>
      <w:proofErr w:type="spellStart"/>
      <w:r w:rsidRPr="00F13300">
        <w:rPr>
          <w:rFonts w:eastAsia="Calibri" w:cs="Times New Roman"/>
          <w:szCs w:val="24"/>
        </w:rPr>
        <w:t>Pašlūžmio</w:t>
      </w:r>
      <w:proofErr w:type="spellEnd"/>
      <w:r w:rsidRPr="00F13300">
        <w:rPr>
          <w:rFonts w:eastAsia="Calibri" w:cs="Times New Roman"/>
          <w:szCs w:val="24"/>
        </w:rPr>
        <w:t xml:space="preserve"> jaunimo grupė „Vienas kumštis“, Lapių krašto jaunimas. Jaunimo apklausos metu paaiškėjo, kad </w:t>
      </w:r>
      <w:r w:rsidR="00372F42">
        <w:rPr>
          <w:rFonts w:eastAsia="Calibri" w:cs="Times New Roman"/>
          <w:szCs w:val="24"/>
        </w:rPr>
        <w:t>k</w:t>
      </w:r>
      <w:r w:rsidRPr="00F13300">
        <w:rPr>
          <w:rFonts w:eastAsia="Calibri" w:cs="Times New Roman"/>
          <w:szCs w:val="24"/>
        </w:rPr>
        <w:t xml:space="preserve">aip jaunimo organizacijas jaunimas identifikuoja: </w:t>
      </w:r>
      <w:r w:rsidR="003679E1">
        <w:rPr>
          <w:rFonts w:cs="Times New Roman"/>
          <w:szCs w:val="24"/>
        </w:rPr>
        <w:t>GAJC</w:t>
      </w:r>
      <w:r w:rsidRPr="00F13300">
        <w:rPr>
          <w:rFonts w:cs="Times New Roman"/>
          <w:szCs w:val="24"/>
        </w:rPr>
        <w:t xml:space="preserve">, JST, </w:t>
      </w:r>
      <w:r w:rsidR="0042583D">
        <w:rPr>
          <w:rFonts w:cs="Times New Roman"/>
          <w:szCs w:val="24"/>
        </w:rPr>
        <w:t>jaunimo klubą „</w:t>
      </w:r>
      <w:r w:rsidRPr="00F13300">
        <w:rPr>
          <w:rFonts w:cs="Times New Roman"/>
          <w:szCs w:val="24"/>
        </w:rPr>
        <w:t xml:space="preserve"> </w:t>
      </w:r>
      <w:r w:rsidR="0042583D">
        <w:rPr>
          <w:rFonts w:cs="Times New Roman"/>
          <w:szCs w:val="24"/>
        </w:rPr>
        <w:t>E</w:t>
      </w:r>
      <w:r w:rsidRPr="00F13300">
        <w:rPr>
          <w:rFonts w:cs="Times New Roman"/>
          <w:szCs w:val="24"/>
        </w:rPr>
        <w:t>kipa</w:t>
      </w:r>
      <w:r w:rsidR="0042583D">
        <w:rPr>
          <w:rFonts w:cs="Times New Roman"/>
          <w:szCs w:val="24"/>
        </w:rPr>
        <w:t>“</w:t>
      </w:r>
      <w:r w:rsidRPr="00F13300">
        <w:rPr>
          <w:rFonts w:cs="Times New Roman"/>
          <w:szCs w:val="24"/>
        </w:rPr>
        <w:t xml:space="preserve">, </w:t>
      </w:r>
      <w:r w:rsidR="0042583D">
        <w:rPr>
          <w:rFonts w:cs="Times New Roman"/>
          <w:szCs w:val="24"/>
        </w:rPr>
        <w:t>j</w:t>
      </w:r>
      <w:r w:rsidRPr="00F13300">
        <w:rPr>
          <w:rFonts w:cs="Times New Roman"/>
          <w:szCs w:val="24"/>
        </w:rPr>
        <w:t>aunimo organizacij</w:t>
      </w:r>
      <w:r w:rsidR="0042583D">
        <w:rPr>
          <w:rFonts w:cs="Times New Roman"/>
          <w:szCs w:val="24"/>
        </w:rPr>
        <w:t>ą</w:t>
      </w:r>
      <w:r w:rsidRPr="00F13300">
        <w:rPr>
          <w:rFonts w:cs="Times New Roman"/>
          <w:szCs w:val="24"/>
        </w:rPr>
        <w:t xml:space="preserve"> </w:t>
      </w:r>
      <w:r w:rsidR="00CC378A">
        <w:rPr>
          <w:rFonts w:cs="Times New Roman"/>
          <w:szCs w:val="24"/>
        </w:rPr>
        <w:t>„</w:t>
      </w:r>
      <w:proofErr w:type="spellStart"/>
      <w:r w:rsidRPr="00F13300">
        <w:rPr>
          <w:rFonts w:cs="Times New Roman"/>
          <w:szCs w:val="24"/>
        </w:rPr>
        <w:t>Alterno</w:t>
      </w:r>
      <w:proofErr w:type="spellEnd"/>
      <w:r w:rsidR="00CC378A">
        <w:rPr>
          <w:rFonts w:cs="Times New Roman"/>
          <w:szCs w:val="24"/>
        </w:rPr>
        <w:t>“</w:t>
      </w:r>
      <w:r w:rsidRPr="00F13300">
        <w:rPr>
          <w:rFonts w:cs="Times New Roman"/>
          <w:szCs w:val="24"/>
        </w:rPr>
        <w:t xml:space="preserve">, </w:t>
      </w:r>
      <w:r w:rsidR="00CC378A" w:rsidRPr="00F13300">
        <w:rPr>
          <w:rFonts w:eastAsia="Times New Roman" w:cs="Times New Roman"/>
          <w:szCs w:val="24"/>
          <w:lang w:eastAsia="lt-LT"/>
        </w:rPr>
        <w:t>KRVJOS</w:t>
      </w:r>
      <w:r w:rsidR="00CC378A">
        <w:rPr>
          <w:rFonts w:eastAsia="Times New Roman" w:cs="Times New Roman"/>
          <w:szCs w:val="24"/>
          <w:lang w:eastAsia="lt-LT"/>
        </w:rPr>
        <w:t xml:space="preserve"> „Apskritasis stalas“, </w:t>
      </w:r>
      <w:r w:rsidR="00CC378A">
        <w:rPr>
          <w:rFonts w:cs="Times New Roman"/>
          <w:szCs w:val="24"/>
        </w:rPr>
        <w:t xml:space="preserve">Lietuvos moksleivių sąjungą, </w:t>
      </w:r>
      <w:r w:rsidRPr="00F13300">
        <w:rPr>
          <w:rFonts w:cs="Times New Roman"/>
          <w:szCs w:val="24"/>
        </w:rPr>
        <w:t xml:space="preserve"> </w:t>
      </w:r>
      <w:r w:rsidR="00CC378A">
        <w:rPr>
          <w:rFonts w:cs="Times New Roman"/>
          <w:szCs w:val="24"/>
        </w:rPr>
        <w:t xml:space="preserve">Gargždų </w:t>
      </w:r>
      <w:r w:rsidRPr="00F13300">
        <w:rPr>
          <w:rFonts w:cs="Times New Roman"/>
          <w:szCs w:val="24"/>
        </w:rPr>
        <w:t>vaikų ir jaunimo laisvalaikio centrą</w:t>
      </w:r>
      <w:r w:rsidR="00CC378A">
        <w:rPr>
          <w:rFonts w:cs="Times New Roman"/>
          <w:szCs w:val="24"/>
        </w:rPr>
        <w:t xml:space="preserve"> </w:t>
      </w:r>
      <w:r w:rsidRPr="00F13300">
        <w:rPr>
          <w:rFonts w:cs="Times New Roman"/>
          <w:szCs w:val="24"/>
        </w:rPr>
        <w:t xml:space="preserve">ir Gargždų ,,Vaivorykštės” gimnazijos mokinių prezidentūrą. Jaunimas pabrėžė užimtumo svarbą: „&lt;...&gt; </w:t>
      </w:r>
      <w:r w:rsidRPr="00F13300">
        <w:rPr>
          <w:rFonts w:cs="Times New Roman"/>
          <w:i/>
          <w:iCs/>
          <w:szCs w:val="24"/>
        </w:rPr>
        <w:t xml:space="preserve">vykdo įvairius naudingus mokymus bei renginius jaunimui </w:t>
      </w:r>
      <w:r w:rsidRPr="00F13300">
        <w:rPr>
          <w:rFonts w:cs="Times New Roman"/>
          <w:szCs w:val="24"/>
        </w:rPr>
        <w:t xml:space="preserve">&lt;...&gt;“, nurodo, kad tam tikrų organizacijų veiklose norėtų dalyvauti, tačiau buvo ir išsakančių nuomonę, kad dalyvavimas organizacijoje jų nedomina: „ &lt;...&gt; </w:t>
      </w:r>
      <w:r w:rsidRPr="00F13300">
        <w:rPr>
          <w:rFonts w:cs="Times New Roman"/>
          <w:i/>
          <w:iCs/>
          <w:szCs w:val="24"/>
        </w:rPr>
        <w:t>Dalyvauti šiuo metu poreikio neturiu</w:t>
      </w:r>
      <w:r w:rsidRPr="00F13300">
        <w:rPr>
          <w:rFonts w:cs="Times New Roman"/>
          <w:szCs w:val="24"/>
        </w:rPr>
        <w:t xml:space="preserve">“. Taip pat buvo išsakyta nuomonė, kad daugiau dėmesio tikslinga skirti vyresnio amžiaus jaunuoliams: „&lt;...&gt; </w:t>
      </w:r>
      <w:r w:rsidRPr="00F13300">
        <w:rPr>
          <w:rFonts w:cs="Times New Roman"/>
          <w:i/>
          <w:iCs/>
          <w:szCs w:val="24"/>
        </w:rPr>
        <w:t>Žinau daug, bet kaip 25-29 metų jaunam žmogui kur būtų galima dalyvauti - nežinau arba tai nėra tinkamai iškomunikuojama</w:t>
      </w:r>
      <w:r w:rsidRPr="00F13300">
        <w:rPr>
          <w:rFonts w:cs="Times New Roman"/>
          <w:szCs w:val="24"/>
        </w:rPr>
        <w:t xml:space="preserve">“. Svarbus vaidmuo tenka Gargždų atviram jaunimo centrui: „&lt;...&gt; </w:t>
      </w:r>
      <w:r w:rsidRPr="00F13300">
        <w:rPr>
          <w:rFonts w:cs="Times New Roman"/>
          <w:i/>
          <w:iCs/>
          <w:szCs w:val="24"/>
        </w:rPr>
        <w:t>Išskirčiau GAJC, nes iš ten matau daugiausiai sklaidos ir daugiausiai užsiėmimų</w:t>
      </w:r>
      <w:r w:rsidRPr="00F13300">
        <w:rPr>
          <w:rFonts w:cs="Times New Roman"/>
          <w:szCs w:val="24"/>
        </w:rPr>
        <w:t>“.</w:t>
      </w:r>
    </w:p>
    <w:p w14:paraId="464D5413" w14:textId="77777777" w:rsidR="00264D7A" w:rsidRDefault="005A1684" w:rsidP="00F13300">
      <w:pPr>
        <w:tabs>
          <w:tab w:val="left" w:pos="993"/>
        </w:tabs>
        <w:spacing w:line="240" w:lineRule="auto"/>
        <w:ind w:firstLine="709"/>
        <w:jc w:val="both"/>
        <w:rPr>
          <w:rFonts w:eastAsia="Times New Roman" w:cs="Times New Roman"/>
          <w:szCs w:val="24"/>
          <w:lang w:eastAsia="lt-LT"/>
        </w:rPr>
      </w:pPr>
      <w:r w:rsidRPr="00F13300">
        <w:rPr>
          <w:rFonts w:eastAsia="Calibri" w:cs="Times New Roman"/>
          <w:szCs w:val="24"/>
        </w:rPr>
        <w:t xml:space="preserve">Gargždų vaikų ir jaunimo laisvalaikio centre veikė 6 neformalios </w:t>
      </w:r>
      <w:r w:rsidR="00CC378A">
        <w:rPr>
          <w:rFonts w:eastAsia="Calibri" w:cs="Times New Roman"/>
          <w:szCs w:val="24"/>
        </w:rPr>
        <w:t xml:space="preserve">jaunimo </w:t>
      </w:r>
      <w:r w:rsidRPr="00F13300">
        <w:rPr>
          <w:rFonts w:eastAsia="Calibri" w:cs="Times New Roman"/>
          <w:szCs w:val="24"/>
        </w:rPr>
        <w:t xml:space="preserve">grupės: turistų, </w:t>
      </w:r>
      <w:proofErr w:type="spellStart"/>
      <w:r w:rsidRPr="00F13300">
        <w:rPr>
          <w:rFonts w:eastAsia="Calibri" w:cs="Times New Roman"/>
          <w:szCs w:val="24"/>
        </w:rPr>
        <w:t>fotomėgėjų</w:t>
      </w:r>
      <w:proofErr w:type="spellEnd"/>
      <w:r w:rsidRPr="00F13300">
        <w:rPr>
          <w:rFonts w:eastAsia="Calibri" w:cs="Times New Roman"/>
          <w:szCs w:val="24"/>
        </w:rPr>
        <w:t>, breiko šokėjų, „</w:t>
      </w:r>
      <w:proofErr w:type="spellStart"/>
      <w:r w:rsidRPr="00F13300">
        <w:rPr>
          <w:rFonts w:eastAsia="Calibri" w:cs="Times New Roman"/>
          <w:szCs w:val="24"/>
        </w:rPr>
        <w:t>Flipped</w:t>
      </w:r>
      <w:proofErr w:type="spellEnd"/>
      <w:r w:rsidRPr="00F13300">
        <w:rPr>
          <w:rFonts w:eastAsia="Calibri" w:cs="Times New Roman"/>
          <w:szCs w:val="24"/>
        </w:rPr>
        <w:t xml:space="preserve"> </w:t>
      </w:r>
      <w:proofErr w:type="spellStart"/>
      <w:r w:rsidRPr="00F13300">
        <w:rPr>
          <w:rFonts w:eastAsia="Calibri" w:cs="Times New Roman"/>
          <w:szCs w:val="24"/>
        </w:rPr>
        <w:t>Cross</w:t>
      </w:r>
      <w:proofErr w:type="spellEnd"/>
      <w:r w:rsidRPr="00F13300">
        <w:rPr>
          <w:rFonts w:eastAsia="Calibri" w:cs="Times New Roman"/>
          <w:szCs w:val="24"/>
        </w:rPr>
        <w:t>“, „</w:t>
      </w:r>
      <w:proofErr w:type="spellStart"/>
      <w:r w:rsidRPr="00F13300">
        <w:rPr>
          <w:rFonts w:eastAsia="Calibri" w:cs="Times New Roman"/>
          <w:szCs w:val="24"/>
        </w:rPr>
        <w:t>DoFe</w:t>
      </w:r>
      <w:proofErr w:type="spellEnd"/>
      <w:r w:rsidRPr="00F13300">
        <w:rPr>
          <w:rFonts w:eastAsia="Calibri" w:cs="Times New Roman"/>
          <w:szCs w:val="24"/>
        </w:rPr>
        <w:t xml:space="preserve"> 14+“ ir jaunimo teatro studija „</w:t>
      </w:r>
      <w:proofErr w:type="spellStart"/>
      <w:r w:rsidRPr="00F13300">
        <w:rPr>
          <w:rFonts w:eastAsia="Calibri" w:cs="Times New Roman"/>
          <w:szCs w:val="24"/>
        </w:rPr>
        <w:t>Smart</w:t>
      </w:r>
      <w:proofErr w:type="spellEnd"/>
      <w:r w:rsidRPr="00F13300">
        <w:rPr>
          <w:rFonts w:eastAsia="Calibri" w:cs="Times New Roman"/>
          <w:szCs w:val="24"/>
        </w:rPr>
        <w:t>“. Gargždų atvirame jaunimo centre būrėsi šios neformalios jaunimo grupės“ „</w:t>
      </w:r>
      <w:proofErr w:type="spellStart"/>
      <w:r w:rsidRPr="00F13300">
        <w:rPr>
          <w:rFonts w:eastAsia="Calibri" w:cs="Times New Roman"/>
          <w:szCs w:val="24"/>
        </w:rPr>
        <w:t>Drum</w:t>
      </w:r>
      <w:proofErr w:type="spellEnd"/>
      <w:r w:rsidRPr="00F13300">
        <w:rPr>
          <w:rFonts w:eastAsia="Calibri" w:cs="Times New Roman"/>
          <w:szCs w:val="24"/>
        </w:rPr>
        <w:t xml:space="preserve"> </w:t>
      </w:r>
      <w:proofErr w:type="spellStart"/>
      <w:r w:rsidRPr="00F13300">
        <w:rPr>
          <w:rFonts w:eastAsia="Calibri" w:cs="Times New Roman"/>
          <w:szCs w:val="24"/>
        </w:rPr>
        <w:t>beat</w:t>
      </w:r>
      <w:proofErr w:type="spellEnd"/>
      <w:r w:rsidRPr="00F13300">
        <w:rPr>
          <w:rFonts w:eastAsia="Calibri" w:cs="Times New Roman"/>
          <w:szCs w:val="24"/>
        </w:rPr>
        <w:t>“, „G Art“, „JRT jaunimas“, „Kino fanai“. Gargždų mieste veikė aktyvios neformalios jaunimo grupės:</w:t>
      </w:r>
      <w:r w:rsidRPr="00F13300">
        <w:rPr>
          <w:rFonts w:eastAsia="Times New Roman" w:cs="Times New Roman"/>
          <w:b/>
          <w:bCs/>
          <w:szCs w:val="24"/>
          <w:lang w:eastAsia="lt-LT"/>
        </w:rPr>
        <w:t xml:space="preserve"> </w:t>
      </w:r>
      <w:r w:rsidRPr="00F13300">
        <w:rPr>
          <w:rFonts w:eastAsia="Times New Roman" w:cs="Times New Roman"/>
          <w:szCs w:val="24"/>
          <w:lang w:eastAsia="lt-LT"/>
        </w:rPr>
        <w:t>Gargždų Šv. Arkangelo Mykolo parapijos</w:t>
      </w:r>
      <w:r w:rsidRPr="00F13300">
        <w:rPr>
          <w:rFonts w:eastAsia="Times New Roman" w:cs="Times New Roman"/>
          <w:b/>
          <w:bCs/>
          <w:szCs w:val="24"/>
          <w:lang w:eastAsia="lt-LT"/>
        </w:rPr>
        <w:t xml:space="preserve"> </w:t>
      </w:r>
      <w:r w:rsidRPr="003679E1">
        <w:rPr>
          <w:rFonts w:eastAsia="Times New Roman" w:cs="Times New Roman"/>
          <w:szCs w:val="24"/>
          <w:lang w:eastAsia="lt-LT"/>
        </w:rPr>
        <w:t>j</w:t>
      </w:r>
      <w:r w:rsidRPr="00F13300">
        <w:rPr>
          <w:rFonts w:eastAsia="Times New Roman" w:cs="Times New Roman"/>
          <w:szCs w:val="24"/>
          <w:lang w:eastAsia="lt-LT"/>
        </w:rPr>
        <w:t>aunimo šlovinimo grupė ir parapijos jaunimo grupė „Kartu su broliais kapucinais“,</w:t>
      </w:r>
      <w:r w:rsidR="00CC378A">
        <w:rPr>
          <w:rFonts w:eastAsia="Times New Roman" w:cs="Times New Roman"/>
          <w:szCs w:val="24"/>
          <w:lang w:eastAsia="lt-LT"/>
        </w:rPr>
        <w:t xml:space="preserve"> </w:t>
      </w:r>
      <w:r w:rsidRPr="00F13300">
        <w:rPr>
          <w:rFonts w:eastAsia="Times New Roman" w:cs="Times New Roman"/>
          <w:szCs w:val="24"/>
          <w:lang w:eastAsia="lt-LT"/>
        </w:rPr>
        <w:t xml:space="preserve"> jaunimo mados studija „Infinity“, „Drakono </w:t>
      </w:r>
      <w:proofErr w:type="spellStart"/>
      <w:r w:rsidRPr="00F13300">
        <w:rPr>
          <w:rFonts w:eastAsia="Times New Roman" w:cs="Times New Roman"/>
          <w:szCs w:val="24"/>
          <w:lang w:eastAsia="lt-LT"/>
        </w:rPr>
        <w:t>dažasvydis</w:t>
      </w:r>
      <w:proofErr w:type="spellEnd"/>
      <w:r w:rsidRPr="00F13300">
        <w:rPr>
          <w:rFonts w:eastAsia="Times New Roman" w:cs="Times New Roman"/>
          <w:szCs w:val="24"/>
          <w:lang w:eastAsia="lt-LT"/>
        </w:rPr>
        <w:t>“, jaunimo šokių klubas „Skraja“</w:t>
      </w:r>
      <w:r w:rsidR="00CC378A">
        <w:rPr>
          <w:rFonts w:eastAsia="Times New Roman" w:cs="Times New Roman"/>
          <w:szCs w:val="24"/>
          <w:lang w:eastAsia="lt-LT"/>
        </w:rPr>
        <w:t xml:space="preserve">, </w:t>
      </w:r>
      <w:r w:rsidRPr="00F13300">
        <w:rPr>
          <w:rFonts w:eastAsia="Times New Roman" w:cs="Times New Roman"/>
          <w:szCs w:val="24"/>
          <w:lang w:eastAsia="lt-LT"/>
        </w:rPr>
        <w:t xml:space="preserve">„Lyderiai ABC“. Neformalių jaunimo grupių veikloje kasmet dalyvavo apie 400 jaunimo. Atliekant vertinimą buvo apklausta ir skirtingo amžiaus jaunuolių grupė. Jaunimui buvo pateiktas klausimas, kokias jie žino neformalias jaunimo grupes, kaip jas vertina ir kodėl yra toks vertinimas. Paaiškėjo, kad jaunimui trūksta informacijos, kas yra neformali jaunimo grupė, o kas yra jaunimo organizacija: </w:t>
      </w:r>
      <w:r w:rsidRPr="00F13300">
        <w:rPr>
          <w:rFonts w:cs="Times New Roman"/>
          <w:color w:val="202124"/>
          <w:spacing w:val="2"/>
          <w:szCs w:val="24"/>
          <w:shd w:val="clear" w:color="auto" w:fill="FFFFFF"/>
        </w:rPr>
        <w:t xml:space="preserve">„&lt;...&gt; </w:t>
      </w:r>
      <w:r w:rsidRPr="00F13300">
        <w:rPr>
          <w:rFonts w:cs="Times New Roman"/>
          <w:i/>
          <w:iCs/>
          <w:color w:val="202124"/>
          <w:spacing w:val="2"/>
          <w:szCs w:val="24"/>
          <w:shd w:val="clear" w:color="auto" w:fill="FFFFFF"/>
        </w:rPr>
        <w:t>Kiekviena ir kiekvienoje vietovėje veikianti jaunimo organizacija</w:t>
      </w:r>
      <w:r w:rsidRPr="00F13300">
        <w:rPr>
          <w:rFonts w:cs="Times New Roman"/>
          <w:color w:val="202124"/>
          <w:spacing w:val="2"/>
          <w:szCs w:val="24"/>
          <w:shd w:val="clear" w:color="auto" w:fill="FFFFFF"/>
        </w:rPr>
        <w:t xml:space="preserve"> &lt;...&gt;“. Iš neformalių jaunimo grupių išskirta: </w:t>
      </w:r>
      <w:r w:rsidRPr="00F13300">
        <w:rPr>
          <w:rFonts w:eastAsia="Times New Roman" w:cs="Times New Roman"/>
          <w:szCs w:val="24"/>
          <w:lang w:eastAsia="lt-LT"/>
        </w:rPr>
        <w:t>„</w:t>
      </w:r>
      <w:r w:rsidRPr="00F13300">
        <w:rPr>
          <w:rFonts w:cs="Times New Roman"/>
          <w:i/>
          <w:iCs/>
          <w:color w:val="202124"/>
          <w:spacing w:val="2"/>
          <w:szCs w:val="24"/>
          <w:shd w:val="clear" w:color="auto" w:fill="FFFFFF"/>
        </w:rPr>
        <w:t>Žinau jaunimo organizaciją „JRT jaunimas</w:t>
      </w:r>
      <w:r w:rsidRPr="00F13300">
        <w:rPr>
          <w:rFonts w:cs="Times New Roman"/>
          <w:color w:val="202124"/>
          <w:spacing w:val="2"/>
          <w:szCs w:val="24"/>
          <w:shd w:val="clear" w:color="auto" w:fill="FFFFFF"/>
        </w:rPr>
        <w:t xml:space="preserve">“ &lt;...&gt;“; Visi į šį klausimą atsakę jaunuoliai išreiškė </w:t>
      </w:r>
      <w:r w:rsidRPr="00F13300">
        <w:rPr>
          <w:rFonts w:cs="Times New Roman"/>
          <w:color w:val="202124"/>
          <w:spacing w:val="2"/>
          <w:szCs w:val="24"/>
          <w:shd w:val="clear" w:color="auto" w:fill="FFFFFF"/>
        </w:rPr>
        <w:lastRenderedPageBreak/>
        <w:t xml:space="preserve">pozityvų neformalių grupių vertinimą, pabrėžia neformalių grupių vaidmenį užimtumui, saviraiškai: „&lt;...&gt; </w:t>
      </w:r>
      <w:r w:rsidRPr="00F13300">
        <w:rPr>
          <w:rFonts w:cs="Times New Roman"/>
          <w:i/>
          <w:iCs/>
          <w:color w:val="202124"/>
          <w:spacing w:val="2"/>
          <w:szCs w:val="24"/>
          <w:shd w:val="clear" w:color="auto" w:fill="FFFFFF"/>
        </w:rPr>
        <w:t>Neformalios jaunimo grupes vertinu pozityviai, jos padeda vienaip ar kitaip atsiskleisti jaunam žmogui, padeda jam surasti pomėgius, pažinti kitus</w:t>
      </w:r>
      <w:r w:rsidRPr="00F13300">
        <w:rPr>
          <w:rFonts w:cs="Times New Roman"/>
          <w:color w:val="202124"/>
          <w:spacing w:val="2"/>
          <w:szCs w:val="24"/>
          <w:shd w:val="clear" w:color="auto" w:fill="FFFFFF"/>
        </w:rPr>
        <w:t xml:space="preserve">“ , „&lt;...&gt; </w:t>
      </w:r>
      <w:r w:rsidRPr="00F13300">
        <w:rPr>
          <w:rFonts w:cs="Times New Roman"/>
          <w:i/>
          <w:iCs/>
          <w:color w:val="202124"/>
          <w:spacing w:val="2"/>
          <w:szCs w:val="24"/>
          <w:shd w:val="clear" w:color="auto" w:fill="FFFFFF"/>
        </w:rPr>
        <w:t>vertinu teigiamai, kadangi neformalios jaunimo grupės padeda jaunuoliams susirasti ir veikti grupėse pagal pomėgius, yra skatinamas kūrybiškumas, kitos naudingos savybės</w:t>
      </w:r>
      <w:r w:rsidRPr="00F13300">
        <w:rPr>
          <w:rFonts w:cs="Times New Roman"/>
          <w:color w:val="202124"/>
          <w:spacing w:val="2"/>
          <w:szCs w:val="24"/>
          <w:shd w:val="clear" w:color="auto" w:fill="FFFFFF"/>
        </w:rPr>
        <w:t>“, „</w:t>
      </w:r>
      <w:r w:rsidRPr="00F13300">
        <w:rPr>
          <w:rFonts w:cs="Times New Roman"/>
          <w:i/>
          <w:iCs/>
          <w:color w:val="202124"/>
          <w:spacing w:val="2"/>
          <w:szCs w:val="24"/>
          <w:shd w:val="clear" w:color="auto" w:fill="FFFFFF"/>
        </w:rPr>
        <w:t>Vertinu teigiamai, nes suteikia jaunimui galimybių atskleisti save</w:t>
      </w:r>
      <w:r w:rsidRPr="00F13300">
        <w:rPr>
          <w:rFonts w:cs="Times New Roman"/>
          <w:color w:val="202124"/>
          <w:spacing w:val="2"/>
          <w:szCs w:val="24"/>
          <w:shd w:val="clear" w:color="auto" w:fill="FFFFFF"/>
        </w:rPr>
        <w:t xml:space="preserve">“, „&lt;...&gt; </w:t>
      </w:r>
      <w:r w:rsidRPr="00F13300">
        <w:rPr>
          <w:rFonts w:cs="Times New Roman"/>
          <w:i/>
          <w:iCs/>
          <w:color w:val="202124"/>
          <w:spacing w:val="2"/>
          <w:szCs w:val="24"/>
          <w:shd w:val="clear" w:color="auto" w:fill="FFFFFF"/>
        </w:rPr>
        <w:t>Vertinu teigiamai.</w:t>
      </w:r>
      <w:r w:rsidRPr="00F13300">
        <w:rPr>
          <w:rFonts w:cs="Times New Roman"/>
          <w:color w:val="202124"/>
          <w:spacing w:val="2"/>
          <w:szCs w:val="24"/>
          <w:shd w:val="clear" w:color="auto" w:fill="FFFFFF"/>
        </w:rPr>
        <w:t xml:space="preserve"> &lt;...&gt; </w:t>
      </w:r>
      <w:r w:rsidRPr="00F13300">
        <w:rPr>
          <w:rFonts w:cs="Times New Roman"/>
          <w:i/>
          <w:iCs/>
          <w:color w:val="202124"/>
          <w:spacing w:val="2"/>
          <w:szCs w:val="24"/>
          <w:shd w:val="clear" w:color="auto" w:fill="FFFFFF"/>
        </w:rPr>
        <w:t>sukuria jaunuoliams galimybes turiningai leisti laisvalaikį, prisijungti prie vykdomos veiklos, tapti bendruomenės dalimi, atrasti naujų pomėgių</w:t>
      </w:r>
      <w:r w:rsidRPr="00F13300">
        <w:rPr>
          <w:rFonts w:cs="Times New Roman"/>
          <w:color w:val="202124"/>
          <w:spacing w:val="2"/>
          <w:szCs w:val="24"/>
          <w:shd w:val="clear" w:color="auto" w:fill="FFFFFF"/>
        </w:rPr>
        <w:t xml:space="preserve">“. </w:t>
      </w:r>
      <w:r w:rsidR="00CC378A">
        <w:rPr>
          <w:rFonts w:cs="Times New Roman"/>
          <w:color w:val="202124"/>
          <w:spacing w:val="2"/>
          <w:szCs w:val="24"/>
          <w:shd w:val="clear" w:color="auto" w:fill="FFFFFF"/>
        </w:rPr>
        <w:t xml:space="preserve"> Kaip neformalios jaunimo grupės </w:t>
      </w:r>
      <w:r w:rsidR="00264D7A">
        <w:rPr>
          <w:rFonts w:eastAsia="Times New Roman" w:cs="Times New Roman"/>
          <w:szCs w:val="24"/>
          <w:lang w:eastAsia="lt-LT"/>
        </w:rPr>
        <w:t>v</w:t>
      </w:r>
      <w:r w:rsidRPr="00F13300">
        <w:rPr>
          <w:rFonts w:eastAsia="Times New Roman" w:cs="Times New Roman"/>
          <w:szCs w:val="24"/>
          <w:lang w:eastAsia="lt-LT"/>
        </w:rPr>
        <w:t>isose 17 ugdymo įstaigų aktyviai veikė mokinių savivaldos. Jų veiklose kasmet  dalyvavo apie 300 jaunuolių. Iš viso jaunimo, neformalių jaunimo grupių, mokinių savivaldų veiklose per metus vidutiniškai dalyvavo 1460 unikalių jaunuolių.</w:t>
      </w:r>
    </w:p>
    <w:p w14:paraId="7E620D32" w14:textId="58000891" w:rsidR="005A1684" w:rsidRPr="00F13300" w:rsidRDefault="005A1684" w:rsidP="00F13300">
      <w:pPr>
        <w:tabs>
          <w:tab w:val="left" w:pos="993"/>
        </w:tabs>
        <w:spacing w:line="240" w:lineRule="auto"/>
        <w:ind w:firstLine="709"/>
        <w:jc w:val="both"/>
        <w:rPr>
          <w:rFonts w:eastAsia="Calibri" w:cs="Times New Roman"/>
          <w:szCs w:val="24"/>
        </w:rPr>
      </w:pPr>
      <w:r w:rsidRPr="00F13300">
        <w:rPr>
          <w:rFonts w:eastAsia="Times New Roman" w:cs="Times New Roman"/>
          <w:szCs w:val="24"/>
          <w:lang w:eastAsia="lt-LT"/>
        </w:rPr>
        <w:t xml:space="preserve"> Aktyviai su jaunimu dirbančios organizacijos išskiriamos 8:</w:t>
      </w:r>
      <w:r w:rsidRPr="00F13300">
        <w:rPr>
          <w:rFonts w:eastAsia="Times New Roman" w:cs="Times New Roman"/>
          <w:b/>
          <w:bCs/>
          <w:szCs w:val="24"/>
          <w:lang w:eastAsia="lt-LT"/>
        </w:rPr>
        <w:t xml:space="preserve"> </w:t>
      </w:r>
      <w:r w:rsidRPr="00F13300">
        <w:rPr>
          <w:rFonts w:eastAsia="Times New Roman" w:cs="Times New Roman"/>
          <w:szCs w:val="24"/>
          <w:lang w:eastAsia="lt-LT"/>
        </w:rPr>
        <w:t xml:space="preserve">Labdaros ir paramos fondo Gargždų vaikų globos agentūra, Gargždų dekanato šeimos centras, </w:t>
      </w:r>
      <w:r w:rsidR="00264D7A">
        <w:rPr>
          <w:rFonts w:eastAsia="Times New Roman" w:cs="Times New Roman"/>
          <w:szCs w:val="24"/>
          <w:lang w:eastAsia="lt-LT"/>
        </w:rPr>
        <w:t>s</w:t>
      </w:r>
      <w:r w:rsidRPr="00F13300">
        <w:rPr>
          <w:rFonts w:eastAsia="Times New Roman" w:cs="Times New Roman"/>
          <w:szCs w:val="24"/>
          <w:lang w:eastAsia="lt-LT"/>
        </w:rPr>
        <w:t xml:space="preserve">utrikusio intelekto žmonių globos bendrija „Gargždų viltis“, VšĮ </w:t>
      </w:r>
      <w:proofErr w:type="spellStart"/>
      <w:r w:rsidRPr="00F13300">
        <w:rPr>
          <w:rFonts w:eastAsia="Times New Roman" w:cs="Times New Roman"/>
          <w:szCs w:val="24"/>
          <w:lang w:eastAsia="lt-LT"/>
        </w:rPr>
        <w:t>Berankienės</w:t>
      </w:r>
      <w:proofErr w:type="spellEnd"/>
      <w:r w:rsidRPr="00F13300">
        <w:rPr>
          <w:rFonts w:eastAsia="Times New Roman" w:cs="Times New Roman"/>
          <w:szCs w:val="24"/>
          <w:lang w:eastAsia="lt-LT"/>
        </w:rPr>
        <w:t xml:space="preserve"> „</w:t>
      </w:r>
      <w:proofErr w:type="spellStart"/>
      <w:r w:rsidRPr="00F13300">
        <w:rPr>
          <w:rFonts w:eastAsia="Times New Roman" w:cs="Times New Roman"/>
          <w:szCs w:val="24"/>
          <w:lang w:eastAsia="lt-LT"/>
        </w:rPr>
        <w:t>Rolina</w:t>
      </w:r>
      <w:proofErr w:type="spellEnd"/>
      <w:r w:rsidRPr="00F13300">
        <w:rPr>
          <w:rFonts w:eastAsia="Times New Roman" w:cs="Times New Roman"/>
          <w:szCs w:val="24"/>
          <w:lang w:eastAsia="lt-LT"/>
        </w:rPr>
        <w:t>“, Bendruomenė „Priekulės ainiai“, Amatininkų Gildija „</w:t>
      </w:r>
      <w:proofErr w:type="spellStart"/>
      <w:r w:rsidRPr="00F13300">
        <w:rPr>
          <w:rFonts w:eastAsia="Times New Roman" w:cs="Times New Roman"/>
          <w:szCs w:val="24"/>
          <w:lang w:eastAsia="lt-LT"/>
        </w:rPr>
        <w:t>Krikragaa</w:t>
      </w:r>
      <w:proofErr w:type="spellEnd"/>
      <w:r w:rsidRPr="00F13300">
        <w:rPr>
          <w:rFonts w:eastAsia="Times New Roman" w:cs="Times New Roman"/>
          <w:szCs w:val="24"/>
          <w:lang w:eastAsia="lt-LT"/>
        </w:rPr>
        <w:t xml:space="preserve">“, VšĮ „Meno menė“, </w:t>
      </w:r>
      <w:r w:rsidRPr="00F13300">
        <w:rPr>
          <w:rFonts w:cs="Times New Roman"/>
          <w:szCs w:val="24"/>
        </w:rPr>
        <w:t>VšĮ Gargždų vaikų ir jaunimo edukacinis centras.</w:t>
      </w:r>
      <w:r w:rsidRPr="00F13300">
        <w:rPr>
          <w:rFonts w:eastAsia="Times New Roman" w:cs="Times New Roman"/>
          <w:szCs w:val="24"/>
          <w:lang w:eastAsia="lt-LT"/>
        </w:rPr>
        <w:t xml:space="preserve"> </w:t>
      </w:r>
      <w:r w:rsidRPr="00F13300">
        <w:rPr>
          <w:rFonts w:eastAsia="Calibri" w:cs="Times New Roman"/>
          <w:szCs w:val="24"/>
        </w:rPr>
        <w:t>Jaunimui gyvenamojoje vietovėje  yra puikios galimybės dalyvauti vietos bendruomenių ir sporto klubų veiklo</w:t>
      </w:r>
      <w:r w:rsidR="00264D7A">
        <w:rPr>
          <w:rFonts w:eastAsia="Calibri" w:cs="Times New Roman"/>
          <w:szCs w:val="24"/>
        </w:rPr>
        <w:t>s</w:t>
      </w:r>
      <w:r w:rsidRPr="00F13300">
        <w:rPr>
          <w:rFonts w:eastAsia="Calibri" w:cs="Times New Roman"/>
          <w:szCs w:val="24"/>
        </w:rPr>
        <w:t>e. Klaipėdos rajon</w:t>
      </w:r>
      <w:r w:rsidR="00264D7A">
        <w:rPr>
          <w:rFonts w:eastAsia="Calibri" w:cs="Times New Roman"/>
          <w:szCs w:val="24"/>
        </w:rPr>
        <w:t>o</w:t>
      </w:r>
      <w:r w:rsidRPr="00F13300">
        <w:rPr>
          <w:rFonts w:eastAsia="Calibri" w:cs="Times New Roman"/>
          <w:szCs w:val="24"/>
        </w:rPr>
        <w:t xml:space="preserve"> 11 seniūnijų yra 82 NVO, bendruomenės: </w:t>
      </w:r>
      <w:hyperlink r:id="rId15" w:history="1">
        <w:r w:rsidRPr="00F13300">
          <w:rPr>
            <w:rStyle w:val="Hipersaitas"/>
            <w:rFonts w:eastAsia="Calibri" w:cs="Times New Roman"/>
            <w:szCs w:val="24"/>
          </w:rPr>
          <w:t>https://www.klaipedos-r.lt/index.php?4283914390</w:t>
        </w:r>
      </w:hyperlink>
      <w:r w:rsidRPr="00F13300">
        <w:rPr>
          <w:rFonts w:cs="Times New Roman"/>
          <w:szCs w:val="24"/>
        </w:rPr>
        <w:t xml:space="preserve">. </w:t>
      </w:r>
      <w:r w:rsidRPr="00F13300">
        <w:rPr>
          <w:rFonts w:eastAsia="Calibri" w:cs="Times New Roman"/>
          <w:szCs w:val="24"/>
        </w:rPr>
        <w:t xml:space="preserve">Rajone veikia 56 sporto klubai, išsidėstę visose savivaldybės seniūnijose:  </w:t>
      </w:r>
      <w:hyperlink r:id="rId16" w:history="1">
        <w:r w:rsidRPr="00F13300">
          <w:rPr>
            <w:rStyle w:val="Hipersaitas"/>
            <w:rFonts w:eastAsia="Calibri" w:cs="Times New Roman"/>
            <w:szCs w:val="24"/>
          </w:rPr>
          <w:t>https://www.klaipedos-r.lt/index.php?3710290987</w:t>
        </w:r>
      </w:hyperlink>
      <w:r w:rsidRPr="00F13300">
        <w:rPr>
          <w:rFonts w:cs="Times New Roman"/>
          <w:szCs w:val="24"/>
        </w:rPr>
        <w:t>, I</w:t>
      </w:r>
      <w:r w:rsidRPr="00F13300">
        <w:rPr>
          <w:rFonts w:eastAsia="Calibri" w:cs="Times New Roman"/>
          <w:szCs w:val="24"/>
        </w:rPr>
        <w:t xml:space="preserve">š jų 13 bendruomenių sporto klubai, 4 vandens sporto klubai, 8 komandinių sporto šakų (krepšinis, tinklinis, futbolas) klubai, 7 techninių sporto šakų klubai , 4 jėgos sporto ir lengvosios atletikos klubai, 3 rakečių, 2 kovos menų, 3 žirginių, 2 žiemos sporto, 10 lauko sporto, taiklumo sporto, intelekto, gimnastikos ir kitokie sporto klubai. Kiek jaunimo dalyvauja sporto klubų ir bendruomenių veiklose duomenų nėra. </w:t>
      </w:r>
    </w:p>
    <w:p w14:paraId="4B29C1AD" w14:textId="145583A3" w:rsidR="005A1684" w:rsidRPr="00F13300" w:rsidRDefault="005A1684" w:rsidP="00F13300">
      <w:pPr>
        <w:tabs>
          <w:tab w:val="left" w:pos="993"/>
        </w:tabs>
        <w:spacing w:line="240" w:lineRule="auto"/>
        <w:ind w:firstLine="709"/>
        <w:jc w:val="both"/>
        <w:rPr>
          <w:rFonts w:eastAsia="Calibri" w:cs="Times New Roman"/>
          <w:szCs w:val="24"/>
        </w:rPr>
      </w:pPr>
      <w:r w:rsidRPr="00F13300">
        <w:rPr>
          <w:rFonts w:eastAsia="Calibri" w:cs="Times New Roman"/>
          <w:szCs w:val="24"/>
        </w:rPr>
        <w:t xml:space="preserve">Siekiant įvertinti kiek ir kokių aktyvių jaunimo organizacijų, grupių yra, apklausiant organizacijas jų buvo pasiteirauta kokią jaunimo grupę jie atstovauja (jaunimo organizaciją, nacionalinės jaunimo organizacijos padalinį ar neformalią jaunimo grupę). 2 pav. matome, kad Klaipėdos rajone aktyvesni ir apklausoje dalyvavo daugiau neformalios jaunimo grupės atstovų (70 proc.). Paaiškėjo, kad tikslinga skatinti nacionalinių jaunimo organizacijų veiklą, tikslinga tiesiogiai į juos kreiptis ir teirautis, ar visa informacija juos pasiekia, ar nesusiduriama su sunkumais ir t.t. </w:t>
      </w:r>
    </w:p>
    <w:p w14:paraId="1BF7D993" w14:textId="77777777" w:rsidR="005A1684" w:rsidRPr="00F13300" w:rsidRDefault="005A1684" w:rsidP="00F13300">
      <w:pPr>
        <w:tabs>
          <w:tab w:val="left" w:pos="993"/>
        </w:tabs>
        <w:spacing w:line="240" w:lineRule="auto"/>
        <w:ind w:firstLine="709"/>
        <w:jc w:val="both"/>
        <w:rPr>
          <w:rFonts w:eastAsia="Calibri" w:cs="Times New Roman"/>
          <w:szCs w:val="24"/>
        </w:rPr>
      </w:pPr>
      <w:r w:rsidRPr="00F13300">
        <w:rPr>
          <w:rFonts w:eastAsia="Calibri" w:cs="Times New Roman"/>
          <w:noProof/>
          <w:szCs w:val="24"/>
        </w:rPr>
        <w:lastRenderedPageBreak/>
        <w:drawing>
          <wp:inline distT="0" distB="0" distL="0" distR="0" wp14:anchorId="22D71CAE" wp14:editId="31740AF7">
            <wp:extent cx="5638800" cy="381952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7BD6AD2" w14:textId="77777777" w:rsidR="005A1684" w:rsidRPr="00F13300" w:rsidRDefault="005A1684" w:rsidP="00F13300">
      <w:pPr>
        <w:tabs>
          <w:tab w:val="left" w:pos="993"/>
        </w:tabs>
        <w:spacing w:line="240" w:lineRule="auto"/>
        <w:ind w:firstLine="709"/>
        <w:jc w:val="center"/>
        <w:rPr>
          <w:rFonts w:eastAsia="Calibri" w:cs="Times New Roman"/>
          <w:i/>
          <w:iCs/>
          <w:szCs w:val="24"/>
        </w:rPr>
      </w:pPr>
      <w:r w:rsidRPr="00F13300">
        <w:rPr>
          <w:rFonts w:eastAsia="Calibri" w:cs="Times New Roman"/>
          <w:i/>
          <w:iCs/>
          <w:szCs w:val="24"/>
        </w:rPr>
        <w:t>2 pav. Jaunimo atstovavimas</w:t>
      </w:r>
    </w:p>
    <w:p w14:paraId="38B7E2AA" w14:textId="77777777" w:rsidR="005A1684" w:rsidRPr="00F13300" w:rsidRDefault="005A1684" w:rsidP="00F13300">
      <w:pPr>
        <w:spacing w:line="240" w:lineRule="auto"/>
        <w:ind w:firstLine="0"/>
        <w:rPr>
          <w:rFonts w:eastAsia="Times New Roman" w:cs="Times New Roman"/>
          <w:szCs w:val="24"/>
          <w:lang w:eastAsia="lt-LT"/>
        </w:rPr>
      </w:pPr>
    </w:p>
    <w:p w14:paraId="10C49672" w14:textId="104E5FD2" w:rsidR="005A1684" w:rsidRPr="00F13300" w:rsidRDefault="005A1684" w:rsidP="00F13300">
      <w:pPr>
        <w:tabs>
          <w:tab w:val="left" w:pos="993"/>
        </w:tabs>
        <w:spacing w:line="240" w:lineRule="auto"/>
        <w:ind w:firstLine="709"/>
        <w:jc w:val="both"/>
        <w:rPr>
          <w:rFonts w:eastAsia="Calibri" w:cs="Times New Roman"/>
          <w:szCs w:val="24"/>
        </w:rPr>
      </w:pPr>
      <w:r w:rsidRPr="00F13300">
        <w:rPr>
          <w:rFonts w:eastAsia="Calibri" w:cs="Times New Roman"/>
          <w:szCs w:val="24"/>
        </w:rPr>
        <w:t xml:space="preserve">Taip pat vienas iš šio indikatoriaus rodiklių – jaunų žmonių dalyvavimas priimant sprendimus, susijusius su biudžeto lėšų paskirstymu </w:t>
      </w:r>
      <w:r w:rsidR="001D25A4">
        <w:rPr>
          <w:rFonts w:eastAsia="Calibri" w:cs="Times New Roman"/>
          <w:szCs w:val="24"/>
        </w:rPr>
        <w:t>S</w:t>
      </w:r>
      <w:r w:rsidRPr="00F13300">
        <w:rPr>
          <w:rFonts w:eastAsia="Calibri" w:cs="Times New Roman"/>
          <w:szCs w:val="24"/>
        </w:rPr>
        <w:t xml:space="preserve">avivaldybėje. </w:t>
      </w:r>
      <w:r w:rsidRPr="00F13300">
        <w:rPr>
          <w:rFonts w:eastAsia="Times New Roman" w:cs="Times New Roman"/>
          <w:szCs w:val="24"/>
        </w:rPr>
        <w:t xml:space="preserve">Ekonomikos ir biudžeto komitete jaunimui atstovauja Tarybos narys, JRT narys Vytautas Butkus. Svarbu tai, kad jauni žmonės įtraukiami ir į </w:t>
      </w:r>
      <w:r w:rsidR="001D25A4">
        <w:rPr>
          <w:rFonts w:eastAsia="Calibri" w:cs="Times New Roman"/>
          <w:szCs w:val="24"/>
        </w:rPr>
        <w:t>S</w:t>
      </w:r>
      <w:r w:rsidRPr="00F13300">
        <w:rPr>
          <w:rFonts w:eastAsia="Calibri" w:cs="Times New Roman"/>
          <w:szCs w:val="24"/>
        </w:rPr>
        <w:t xml:space="preserve">avivaldybės strateginio planavimo dokumentų rengimo procesą. </w:t>
      </w:r>
      <w:r w:rsidRPr="00F13300">
        <w:rPr>
          <w:rFonts w:eastAsia="Times New Roman" w:cs="Times New Roman"/>
          <w:szCs w:val="24"/>
        </w:rPr>
        <w:t xml:space="preserve">2020 metais buvo rengiami šie strateginiai dokumentai: Klaipėdos rajono strateginis plėtros planas iki 2030 metų, Klaipėdos rajono turizmo plėtros planas ir Klaipėdos rajono savivaldybės kultūros strategija iki 2030 m. Klaipėdos rajono strateginio  plėtros plano iki 2030 metų regimo darbo grupėje jaunimą atstovavo jaunimo reikalų koordinatorė. Ji inicijavo susitikimus su seniūnijų jaunimu, kurių metu apžvelgta esama jaunimo situacija, veikiančios jaunimui patrauklios atviros lauko erdvės, vykdomos veiklos ir nustatytas poreikis iki 2030 metų.  Pasiūlymai pateikti ir įtraukti į planavimo dokumentus. Strategijos parengimo darbe dalyvavo apie 30 jaunų žmonių. Klaipėdos rajono turizmo plėtros plano rengime jaunimo reikalų koordinatorė ar jauni žmonės nebuvo įtraukti į darbo grupę. Rengimo eigoje pristatymai buvo viešai skelbiami, kiek dalyvavo jaunų žmonių duomenų nėra. Klaipėdos rajono savivaldybės kultūros strategija iki 2030 m.  rengime jaunimui atstovavo Deimantė Venckutė ir Inesa Gaudutytė. </w:t>
      </w:r>
    </w:p>
    <w:p w14:paraId="60CC5979" w14:textId="02188293" w:rsidR="005A1684" w:rsidRPr="00F13300" w:rsidRDefault="005A1684" w:rsidP="00F13300">
      <w:pPr>
        <w:tabs>
          <w:tab w:val="left" w:pos="993"/>
        </w:tabs>
        <w:spacing w:line="240" w:lineRule="auto"/>
        <w:ind w:firstLine="709"/>
        <w:jc w:val="both"/>
        <w:rPr>
          <w:rFonts w:eastAsia="Times New Roman" w:cs="Times New Roman"/>
          <w:szCs w:val="24"/>
        </w:rPr>
      </w:pPr>
      <w:r w:rsidRPr="00F13300">
        <w:rPr>
          <w:rFonts w:eastAsia="Times New Roman" w:cs="Times New Roman"/>
          <w:szCs w:val="24"/>
        </w:rPr>
        <w:t>Svarbus šio indikatoriaus rodiklis –</w:t>
      </w:r>
      <w:r w:rsidRPr="00F13300">
        <w:rPr>
          <w:rFonts w:eastAsia="Calibri" w:cs="Times New Roman"/>
          <w:szCs w:val="24"/>
        </w:rPr>
        <w:t xml:space="preserve"> jaunų žmonių pateikti pasiūlymai, susiję su jaunimo politikos įgyvendinimu, </w:t>
      </w:r>
      <w:r w:rsidR="00F157BE">
        <w:rPr>
          <w:rFonts w:eastAsia="Calibri" w:cs="Times New Roman"/>
          <w:szCs w:val="24"/>
        </w:rPr>
        <w:t>S</w:t>
      </w:r>
      <w:r w:rsidRPr="00F13300">
        <w:rPr>
          <w:rFonts w:eastAsia="Calibri" w:cs="Times New Roman"/>
          <w:szCs w:val="24"/>
        </w:rPr>
        <w:t xml:space="preserve">avivaldybės institucijoms ir įstaigoms, į kuriuos buvo atsižvelgta. </w:t>
      </w:r>
      <w:r w:rsidRPr="00F13300">
        <w:rPr>
          <w:rFonts w:eastAsia="Times New Roman" w:cs="Times New Roman"/>
          <w:szCs w:val="24"/>
        </w:rPr>
        <w:t xml:space="preserve">2018 m. </w:t>
      </w:r>
      <w:r w:rsidRPr="00F13300">
        <w:rPr>
          <w:rFonts w:cs="Times New Roman"/>
          <w:szCs w:val="24"/>
        </w:rPr>
        <w:t xml:space="preserve"> inicijuoti ir suorganizuoti JRT 8 posėdžiai. Apsvarstyti jaunimui aktualūs klausimai, priimti 36 nutarimai. Priimtų nutarimų  įgyvendinimui parengti Savivaldybės tarybos sprendimų 5 projektai ir  administracijos direktoriaus įsakymų 11 projektų. Aktualiausi Tarybos sprendimai: Dėl Jaunimo savanoriškos tarnybos Klaipėdos rajono savivaldybėje finansavimo tvarkos aprašo patvirtinimo; dėl naujų etatų (0,5 darbininko) skyrimo Gargždų atviram jaunimo centrui, dėl panaudos sutarties su asociacija amatininkų gildija „</w:t>
      </w:r>
      <w:proofErr w:type="spellStart"/>
      <w:r w:rsidRPr="00F13300">
        <w:rPr>
          <w:rFonts w:cs="Times New Roman"/>
          <w:szCs w:val="24"/>
        </w:rPr>
        <w:t>Krikragaa</w:t>
      </w:r>
      <w:proofErr w:type="spellEnd"/>
      <w:r w:rsidRPr="00F13300">
        <w:rPr>
          <w:rFonts w:cs="Times New Roman"/>
          <w:szCs w:val="24"/>
        </w:rPr>
        <w:t xml:space="preserve">“ (asociacijai panaudos pagrindais suteiktos patalpos Priekulėje); dėl patalpų perdavimo valdyti patikėjimo teise Gargždų atviram jaunimo centrui (suteiktos patalpos Kvietinių g. 30, Gargžduose), Dėl Jaunimo parko pavadinimo suteikimo Gargždų mieste, dėl biudžetinės įstaigos Gargždų atviro jaunimo centro teikiamų atlygintinų paslaugų kainų nustatymo. </w:t>
      </w:r>
      <w:r w:rsidRPr="00F13300">
        <w:rPr>
          <w:rFonts w:eastAsia="Times New Roman" w:cs="Times New Roman"/>
          <w:szCs w:val="24"/>
        </w:rPr>
        <w:lastRenderedPageBreak/>
        <w:t xml:space="preserve">Svarbiausi Direktoriaus įsakymai: patvirtintas Klaipėdos rajono atvirųjų jaunimo centrų ir atvirųjų jaunimo erdvių </w:t>
      </w:r>
      <w:r w:rsidR="00F157BE">
        <w:rPr>
          <w:rFonts w:eastAsia="Times New Roman" w:cs="Times New Roman"/>
          <w:szCs w:val="24"/>
        </w:rPr>
        <w:t>v</w:t>
      </w:r>
      <w:r w:rsidRPr="00F13300">
        <w:rPr>
          <w:rFonts w:eastAsia="Times New Roman" w:cs="Times New Roman"/>
          <w:szCs w:val="24"/>
        </w:rPr>
        <w:t xml:space="preserve">eiklos kokybei užtikrinti tvarkos aprašas, patvirtinta jaunimo politikos kokybės vertinimo už 2015-2017 metus ataskaita, sudaryta Klaipėdos rajono savivaldybės jaunimo politikos plėtros programos jaunimo veiklos ir atvirų jaunimo erdvių veiklos projektų vertinimo komisija, į Vaiko gerovės komisiją įtrauktas </w:t>
      </w:r>
      <w:r w:rsidR="003679E1">
        <w:rPr>
          <w:rFonts w:eastAsia="Times New Roman" w:cs="Times New Roman"/>
          <w:szCs w:val="24"/>
        </w:rPr>
        <w:t>GAJC</w:t>
      </w:r>
      <w:r w:rsidRPr="00F13300">
        <w:rPr>
          <w:rFonts w:eastAsia="Times New Roman" w:cs="Times New Roman"/>
          <w:szCs w:val="24"/>
        </w:rPr>
        <w:t xml:space="preserve"> atstovas, patvirtintas jaunimo veiklos projektų finansavimo sąrašas</w:t>
      </w:r>
      <w:r w:rsidR="00F157BE">
        <w:rPr>
          <w:rFonts w:eastAsia="Times New Roman" w:cs="Times New Roman"/>
          <w:szCs w:val="24"/>
        </w:rPr>
        <w:t>,</w:t>
      </w:r>
      <w:r w:rsidRPr="00F13300">
        <w:rPr>
          <w:rFonts w:eastAsia="Times New Roman" w:cs="Times New Roman"/>
          <w:szCs w:val="24"/>
        </w:rPr>
        <w:t xml:space="preserve"> skirtos lėšos ir kiti. 2019 m. Savivaldybės tarybai pateiktos dvi informacijos ir 5 pasiūlymai: dėl psichologo paslaugų teikimo </w:t>
      </w:r>
      <w:r w:rsidR="003679E1">
        <w:rPr>
          <w:rFonts w:eastAsia="Times New Roman" w:cs="Times New Roman"/>
          <w:szCs w:val="24"/>
        </w:rPr>
        <w:t>GAJC</w:t>
      </w:r>
      <w:r w:rsidRPr="00F13300">
        <w:rPr>
          <w:rFonts w:eastAsia="Times New Roman" w:cs="Times New Roman"/>
          <w:szCs w:val="24"/>
        </w:rPr>
        <w:t xml:space="preserve"> lankytojams; dėl leidimo mobiliems jaunimo darbuotojams naudotis savivaldybės administracijos tarnybiniu automobiliu; dėl atviro jaunimo centro teikiamų atlygintinų paslaugų kainų nustatymo; dėl </w:t>
      </w:r>
      <w:r w:rsidRPr="00F13300">
        <w:rPr>
          <w:rFonts w:eastAsia="Calibri" w:cs="Times New Roman"/>
          <w:szCs w:val="24"/>
        </w:rPr>
        <w:t xml:space="preserve">jaunimo vasaros užimtumo ir integracijos į darbo rinką programos, dėl projektų vadovo 0,5 etato reikalingumo </w:t>
      </w:r>
      <w:r w:rsidR="003679E1">
        <w:rPr>
          <w:rFonts w:eastAsia="Calibri" w:cs="Times New Roman"/>
          <w:szCs w:val="24"/>
        </w:rPr>
        <w:t>GAJC</w:t>
      </w:r>
      <w:r w:rsidRPr="00F13300">
        <w:rPr>
          <w:rFonts w:eastAsia="Calibri" w:cs="Times New Roman"/>
          <w:szCs w:val="24"/>
        </w:rPr>
        <w:t xml:space="preserve">. </w:t>
      </w:r>
      <w:r w:rsidRPr="00F13300">
        <w:rPr>
          <w:rFonts w:eastAsia="Times New Roman" w:cs="Times New Roman"/>
          <w:szCs w:val="24"/>
        </w:rPr>
        <w:t>Priimtų nutarimų  įgyvendinimui parengti Savivaldybės tarybos sprendimų 6 projektai ir  administracijos direktoriaus įsakymų 11 projektų. 2020 m. 7 pasiūlymai: „Dėl Klaipėdos rajono savivaldybės jaunimo politikos plėtros 2020-2022 m. programos ir priemonių plano tvirtinimo“, „Dėl Klaipėdos rajono savivaldybės jaunimo užimtumo vasarą ir integracijos į darbo rinką programos tvirtinimo“, „Dėl patalpų Gargždų atviram jaunimo centrui“, „Dėl specialisto (jaunimo darbuotojo psichologinėms konsultacijoms) 0,5 etato“, „Dėl specialisto (jaunimo darbuotojo darbui su projektais, jaunimo konsultavimu ir informavimu bei tarptautine savanoryste) 1 etato“, „Dėl Klaipėdos rajono savivaldybės jaunimo politikos plėtros programos jaunimo veiklos skatinimo projektų finansavimo tvarkos  aprašo“, „Pasiūlymai  Klaipėdos rajono savivaldybės strateginio plano iki 2030 metų koncepcijai“. Savivaldybės administracijos direktoriui JRT pateikti 4 pasiūlymai: „Dėl  jaunimo veiklos projektų finansavimo ir lėšų paskirstymo ketvirčiais“; „Dėl lėšų skyrimo  Jaunimo savanoriškos tarnybos programai  Klaipėdos rajono savivaldybėje įgyvendinti“, „Dėl papildomų lėšų skyrimo Klaipėdos rajono savivaldybės jaunimo užimtumo vasarą ir integracijos į darbo rinką programos  įgyvendinimui“, “Dėl premijų skyrimo Jaunimo kūrybiškumo skatinimo konkurso nugalėtojams“.</w:t>
      </w:r>
    </w:p>
    <w:p w14:paraId="1A9155EE" w14:textId="5BE4D34A" w:rsidR="005A1684" w:rsidRPr="00F13300" w:rsidRDefault="005A1684" w:rsidP="00F13300">
      <w:pPr>
        <w:tabs>
          <w:tab w:val="left" w:pos="993"/>
        </w:tabs>
        <w:spacing w:line="240" w:lineRule="auto"/>
        <w:ind w:firstLine="709"/>
        <w:jc w:val="both"/>
        <w:rPr>
          <w:rFonts w:cs="Times New Roman"/>
          <w:szCs w:val="24"/>
        </w:rPr>
      </w:pPr>
      <w:r w:rsidRPr="00F13300">
        <w:rPr>
          <w:rFonts w:eastAsia="Times New Roman" w:cs="Times New Roman"/>
          <w:szCs w:val="24"/>
        </w:rPr>
        <w:t>Apklausos metu paaiškėjo, kad jaunimas norėtų daugiau įsitraukti į diskusijas tokiomis temomis</w:t>
      </w:r>
      <w:r w:rsidR="00F157BE">
        <w:rPr>
          <w:rFonts w:eastAsia="Times New Roman" w:cs="Times New Roman"/>
          <w:szCs w:val="24"/>
        </w:rPr>
        <w:t>:</w:t>
      </w:r>
      <w:r w:rsidRPr="00F13300">
        <w:rPr>
          <w:rFonts w:eastAsia="Times New Roman" w:cs="Times New Roman"/>
          <w:szCs w:val="24"/>
        </w:rPr>
        <w:t xml:space="preserve"> įsitraukimas į jaunimo politiką, jaunimo darbas, verslumas, kitų šalių pažinimas, jaunimui palankios infrastruktūros plėtra, paauglystės iššūkiai: „&lt;...&gt; </w:t>
      </w:r>
      <w:r w:rsidRPr="00F13300">
        <w:rPr>
          <w:rFonts w:cs="Times New Roman"/>
          <w:i/>
          <w:iCs/>
          <w:szCs w:val="24"/>
        </w:rPr>
        <w:t>apie įsitraukimą į jaunimo politiką, jaunimo darbo galimybes</w:t>
      </w:r>
      <w:r w:rsidRPr="00F13300">
        <w:rPr>
          <w:rFonts w:cs="Times New Roman"/>
          <w:szCs w:val="24"/>
        </w:rPr>
        <w:t xml:space="preserve">“, „&lt;...&gt; </w:t>
      </w:r>
      <w:r w:rsidRPr="00F13300">
        <w:rPr>
          <w:rFonts w:cs="Times New Roman"/>
          <w:i/>
          <w:iCs/>
          <w:szCs w:val="24"/>
        </w:rPr>
        <w:t>būtų įdomu diskutuoti apie verslo įkūrimą</w:t>
      </w:r>
      <w:r w:rsidRPr="00F13300">
        <w:rPr>
          <w:rFonts w:cs="Times New Roman"/>
          <w:szCs w:val="24"/>
        </w:rPr>
        <w:t xml:space="preserve">“, „&lt;...&gt; </w:t>
      </w:r>
      <w:r w:rsidRPr="00F13300">
        <w:rPr>
          <w:rFonts w:cs="Times New Roman"/>
          <w:i/>
          <w:iCs/>
          <w:szCs w:val="24"/>
        </w:rPr>
        <w:t>Domiuosi kitų šalių kultūra</w:t>
      </w:r>
      <w:r w:rsidRPr="00F13300">
        <w:rPr>
          <w:rFonts w:cs="Times New Roman"/>
          <w:szCs w:val="24"/>
        </w:rPr>
        <w:t xml:space="preserve">“, „&lt;...&gt; </w:t>
      </w:r>
      <w:r w:rsidRPr="00F13300">
        <w:rPr>
          <w:rFonts w:cs="Times New Roman"/>
          <w:i/>
          <w:iCs/>
          <w:szCs w:val="24"/>
        </w:rPr>
        <w:t>dėl infrastruktūros jaunimo plėtojimo (t. y dviračių takų įrengimas, viešojo transporto grafikų koregavimo)</w:t>
      </w:r>
      <w:r w:rsidRPr="00F13300">
        <w:rPr>
          <w:rFonts w:cs="Times New Roman"/>
          <w:szCs w:val="24"/>
        </w:rPr>
        <w:t xml:space="preserve"> &lt;...&gt;“, „&lt;...&gt; </w:t>
      </w:r>
      <w:r w:rsidRPr="00F13300">
        <w:rPr>
          <w:rFonts w:cs="Times New Roman"/>
          <w:i/>
          <w:iCs/>
          <w:szCs w:val="24"/>
        </w:rPr>
        <w:t>Daugiau galėtų būti diskusijų apie įvairias profesijas</w:t>
      </w:r>
      <w:r w:rsidRPr="00F13300">
        <w:rPr>
          <w:rFonts w:cs="Times New Roman"/>
          <w:szCs w:val="24"/>
        </w:rPr>
        <w:t xml:space="preserve">“, „&lt;...&gt; </w:t>
      </w:r>
      <w:r w:rsidRPr="00F13300">
        <w:rPr>
          <w:rFonts w:cs="Times New Roman"/>
          <w:i/>
          <w:iCs/>
          <w:szCs w:val="24"/>
        </w:rPr>
        <w:t>norėčiau kokių paskaitų, diskusijų apie paauglių gyvenimą, kaip kas vyksta jame</w:t>
      </w:r>
      <w:r w:rsidRPr="00F13300">
        <w:rPr>
          <w:rFonts w:cs="Times New Roman"/>
          <w:szCs w:val="24"/>
        </w:rPr>
        <w:t xml:space="preserve">“, &lt;...&gt; </w:t>
      </w:r>
      <w:r w:rsidRPr="00F13300">
        <w:rPr>
          <w:rFonts w:cs="Times New Roman"/>
          <w:i/>
          <w:iCs/>
          <w:szCs w:val="24"/>
        </w:rPr>
        <w:t>būtų įdomios diskusijos apie naujų projektų įgyvendinimus, jų plėtrą</w:t>
      </w:r>
      <w:r w:rsidRPr="00F13300">
        <w:rPr>
          <w:rFonts w:cs="Times New Roman"/>
          <w:szCs w:val="24"/>
        </w:rPr>
        <w:t xml:space="preserve">“, „&lt;...&gt; </w:t>
      </w:r>
      <w:r w:rsidRPr="00F13300">
        <w:rPr>
          <w:rFonts w:cs="Times New Roman"/>
          <w:i/>
          <w:iCs/>
          <w:szCs w:val="24"/>
        </w:rPr>
        <w:t>kad apskritai jaunimas būtų daugiau įtraukiamas į politikos temas</w:t>
      </w:r>
      <w:r w:rsidRPr="00F13300">
        <w:rPr>
          <w:rFonts w:cs="Times New Roman"/>
          <w:szCs w:val="24"/>
        </w:rPr>
        <w:t xml:space="preserve">“, &lt;...&gt; </w:t>
      </w:r>
      <w:r w:rsidRPr="00F13300">
        <w:rPr>
          <w:rFonts w:cs="Times New Roman"/>
          <w:i/>
          <w:iCs/>
          <w:szCs w:val="24"/>
        </w:rPr>
        <w:t>diskusijos, tyrimai užimtumo, informavimo temomis, projektai</w:t>
      </w:r>
      <w:r w:rsidRPr="00F13300">
        <w:rPr>
          <w:rFonts w:cs="Times New Roman"/>
          <w:szCs w:val="24"/>
        </w:rPr>
        <w:t>“. Taigi jaunimą domina labai įvairios sritys ir temos, todėl tikslinga būtų sudaryti diskusijų temų, aktualių sričių sąrašą ir nuosekliai įtraukti jaunimą į aktualių temų analizę</w:t>
      </w:r>
      <w:r w:rsidR="00F157BE">
        <w:rPr>
          <w:rFonts w:cs="Times New Roman"/>
          <w:szCs w:val="24"/>
        </w:rPr>
        <w:t>.</w:t>
      </w:r>
    </w:p>
    <w:p w14:paraId="549A5AE2" w14:textId="286CEC2E" w:rsidR="005A1684" w:rsidRPr="00F13300" w:rsidRDefault="005A1684" w:rsidP="00F13300">
      <w:pPr>
        <w:spacing w:line="240" w:lineRule="auto"/>
        <w:ind w:firstLine="851"/>
        <w:jc w:val="both"/>
        <w:rPr>
          <w:rFonts w:cs="Times New Roman"/>
          <w:szCs w:val="24"/>
        </w:rPr>
      </w:pPr>
      <w:r w:rsidRPr="00F13300">
        <w:rPr>
          <w:rFonts w:cs="Times New Roman"/>
          <w:szCs w:val="24"/>
        </w:rPr>
        <w:t>Dar vienas indikatoriaus rodiklis leidžia įsivertinti kaip aktyviai j</w:t>
      </w:r>
      <w:r w:rsidRPr="00F13300">
        <w:rPr>
          <w:rFonts w:eastAsia="Calibri" w:cs="Times New Roman"/>
          <w:szCs w:val="24"/>
        </w:rPr>
        <w:t xml:space="preserve">auni žmonės dalyvauja jaunimo iniciatyvose, projektuose, programose. </w:t>
      </w:r>
      <w:r w:rsidRPr="00F13300">
        <w:rPr>
          <w:rFonts w:eastAsia="Times New Roman" w:cs="Times New Roman"/>
          <w:szCs w:val="24"/>
        </w:rPr>
        <w:t xml:space="preserve">2018 m. jaunimo iniciatyvų projektams  skirta 6 960 Eur. Įgyvendinta 18 projektų, iš jų 5 pilietiškumo ugdymo, 5 laisvalaikio užimtumo, 2 saviugdos, 2 dorinio ugdymo, 2 pažinimo, 2 socialinių kompetencijų ugdymo. Gausiausiai jaunimas dalyvavo Veiviržėnų jaunimo klubo „Ekipa“ projekte </w:t>
      </w:r>
      <w:r w:rsidRPr="00F13300">
        <w:rPr>
          <w:rFonts w:cs="Times New Roman"/>
          <w:szCs w:val="24"/>
        </w:rPr>
        <w:t xml:space="preserve">„Vasaros kino festivalis „Filmų naktys slėnyje“, Gargždų „Vaivorykštės“ gimnazijos mados studijos „Infinity“ projekte „30 metų madingi“, Lapių krašto jaunimo klubo projekte  „Kardo rinktinės partizanų takais“, iniciatyvoje „Būgnai </w:t>
      </w:r>
      <w:proofErr w:type="spellStart"/>
      <w:r w:rsidRPr="00F13300">
        <w:rPr>
          <w:rFonts w:cs="Times New Roman"/>
          <w:szCs w:val="24"/>
        </w:rPr>
        <w:t>hip</w:t>
      </w:r>
      <w:proofErr w:type="spellEnd"/>
      <w:r w:rsidRPr="00F13300">
        <w:rPr>
          <w:rFonts w:cs="Times New Roman"/>
          <w:szCs w:val="24"/>
        </w:rPr>
        <w:t xml:space="preserve"> </w:t>
      </w:r>
      <w:proofErr w:type="spellStart"/>
      <w:r w:rsidRPr="00F13300">
        <w:rPr>
          <w:rFonts w:cs="Times New Roman"/>
          <w:szCs w:val="24"/>
        </w:rPr>
        <w:t>hopo</w:t>
      </w:r>
      <w:proofErr w:type="spellEnd"/>
      <w:r w:rsidRPr="00F13300">
        <w:rPr>
          <w:rFonts w:cs="Times New Roman"/>
          <w:szCs w:val="24"/>
        </w:rPr>
        <w:t xml:space="preserve"> ritmu“, kurią organizavo </w:t>
      </w:r>
      <w:r w:rsidR="003679E1">
        <w:rPr>
          <w:rFonts w:cs="Times New Roman"/>
          <w:szCs w:val="24"/>
        </w:rPr>
        <w:t>GAJC</w:t>
      </w:r>
      <w:r w:rsidRPr="00F13300">
        <w:rPr>
          <w:rFonts w:cs="Times New Roman"/>
          <w:szCs w:val="24"/>
        </w:rPr>
        <w:t xml:space="preserve"> grupė „</w:t>
      </w:r>
      <w:proofErr w:type="spellStart"/>
      <w:r w:rsidRPr="00F13300">
        <w:rPr>
          <w:rFonts w:cs="Times New Roman"/>
          <w:szCs w:val="24"/>
        </w:rPr>
        <w:t>Drum</w:t>
      </w:r>
      <w:proofErr w:type="spellEnd"/>
      <w:r w:rsidRPr="00F13300">
        <w:rPr>
          <w:rFonts w:cs="Times New Roman"/>
          <w:szCs w:val="24"/>
        </w:rPr>
        <w:t xml:space="preserve"> </w:t>
      </w:r>
      <w:proofErr w:type="spellStart"/>
      <w:r w:rsidRPr="00F13300">
        <w:rPr>
          <w:rFonts w:cs="Times New Roman"/>
          <w:szCs w:val="24"/>
        </w:rPr>
        <w:t>beat</w:t>
      </w:r>
      <w:proofErr w:type="spellEnd"/>
      <w:r w:rsidRPr="00F13300">
        <w:rPr>
          <w:rFonts w:cs="Times New Roman"/>
          <w:szCs w:val="24"/>
        </w:rPr>
        <w:t xml:space="preserve">“ ir kt. </w:t>
      </w:r>
      <w:r w:rsidRPr="00F13300">
        <w:rPr>
          <w:rFonts w:eastAsia="Times New Roman" w:cs="Times New Roman"/>
          <w:szCs w:val="24"/>
        </w:rPr>
        <w:t xml:space="preserve">2019 m. jaunimo iniciatyvų projektams skirta 8 620 Eur. Įgyvendinta 14 projektų, iš jų originaliausi: „Nuotraukų paroda „Atsimerk“, vykdytojas - Gargždų vaikų ir jaunimo laisvalaikio centro jaunimo grupė „Justas </w:t>
      </w:r>
      <w:proofErr w:type="spellStart"/>
      <w:r w:rsidRPr="00F13300">
        <w:rPr>
          <w:rFonts w:eastAsia="Times New Roman" w:cs="Times New Roman"/>
          <w:szCs w:val="24"/>
        </w:rPr>
        <w:t>Photo</w:t>
      </w:r>
      <w:proofErr w:type="spellEnd"/>
      <w:r w:rsidRPr="00F13300">
        <w:rPr>
          <w:rFonts w:eastAsia="Times New Roman" w:cs="Times New Roman"/>
          <w:szCs w:val="24"/>
        </w:rPr>
        <w:t>“ (vyko m</w:t>
      </w:r>
      <w:r w:rsidRPr="00F13300">
        <w:rPr>
          <w:rFonts w:cs="Times New Roman"/>
          <w:szCs w:val="24"/>
        </w:rPr>
        <w:t xml:space="preserve">odelių paieška, fotografavimas, surengta paroda Gargždų kultūros centre, kavinėje „Amam“ ir Gargždų „Vaivorykštės“ gimnazijoje); „Judėk teisingai“-vykdytojas Gargždų atviro jaunimo centro jaunimo grupė </w:t>
      </w:r>
      <w:r w:rsidRPr="00F13300">
        <w:rPr>
          <w:rFonts w:cs="Times New Roman"/>
          <w:szCs w:val="24"/>
        </w:rPr>
        <w:lastRenderedPageBreak/>
        <w:t xml:space="preserve">„Junkis“ (suorganizuota paskaita jaunimui apie fizinio aktyvumo svarbą ir vasaros metu kiekvieną trečiadienį vyko grupiniai „Judėk teisingai“ užsiėmimai Jaunimo parke;  apie 300 dalyvių); „ Lyderystė - asmenybės proveržis ir savirealizacija“ – vykdytojas Gargždų „Vaivorykštės“ gimnazijos mokinių prezidentūra (suorganizuoti rajono jaunimo lyderių mokymai kavinės  „Lijo“ konferencijų salėje, 30 dalyvių) ir kiti. </w:t>
      </w:r>
      <w:r w:rsidRPr="00F13300">
        <w:rPr>
          <w:rFonts w:eastAsia="Times New Roman" w:cs="Times New Roman"/>
          <w:szCs w:val="24"/>
        </w:rPr>
        <w:t>2020 m. įgyvendinta 12 jaunimo iniciatyvų projektų, skirtas finansavimas- 8 550 Eur.</w:t>
      </w:r>
      <w:r w:rsidRPr="00F13300">
        <w:rPr>
          <w:rFonts w:cs="Times New Roman"/>
          <w:szCs w:val="24"/>
        </w:rPr>
        <w:t xml:space="preserve"> Projektai apima įvairias sritis: laisvalaikio organizavimą, lyderių mokymus, tautinę – patriotinę veiklą, saviraišką, ekologines   akcijas,  kultūrinę veiklą. Ryškiausios iniciatyvos: Ketvergių jaunimo klubo “Nenuoramos“ projektas „Kalvių karjero pakrantės atkūrimas“; jaunimo grupės „Kino fanai“ projektas „Kino filmai po atviru dangumi“, Veiviržėnų gimnazijos mokinių prezidentūros projektas „Veiviržėnų penkiakovė“ ir kiti. </w:t>
      </w:r>
      <w:r w:rsidRPr="00F13300">
        <w:rPr>
          <w:rFonts w:eastAsia="Times New Roman" w:cs="Times New Roman"/>
          <w:szCs w:val="24"/>
        </w:rPr>
        <w:t xml:space="preserve">Kiekvienų metų pabaigoje jaunimo grupė „JRT jaunimas“ organizavo Klaipėdos rajono jaunimo įgyvendintų projektų ir apdovanojimų vakarą „Auksinės lemputės“. Per metus vidutiniškai 1500 unikalių jaunuolių sudalyvauja jaunimo iniciatyvose. </w:t>
      </w:r>
    </w:p>
    <w:p w14:paraId="409D7E9F" w14:textId="4F0FD219" w:rsidR="005A1684" w:rsidRPr="00F13300" w:rsidRDefault="005A1684" w:rsidP="00F13300">
      <w:pPr>
        <w:spacing w:line="240" w:lineRule="auto"/>
        <w:ind w:firstLine="851"/>
        <w:jc w:val="both"/>
        <w:rPr>
          <w:rFonts w:cs="Times New Roman"/>
          <w:color w:val="C00000"/>
          <w:szCs w:val="24"/>
        </w:rPr>
      </w:pPr>
      <w:r w:rsidRPr="00F13300">
        <w:rPr>
          <w:rFonts w:cs="Times New Roman"/>
          <w:szCs w:val="24"/>
          <w:u w:val="single"/>
        </w:rPr>
        <w:t xml:space="preserve">Antrasis analizuojamos srities indikatorius yra </w:t>
      </w:r>
      <w:r w:rsidRPr="00F13300">
        <w:rPr>
          <w:rFonts w:eastAsia="Calibri" w:cs="Times New Roman"/>
          <w:szCs w:val="24"/>
          <w:u w:val="single"/>
        </w:rPr>
        <w:t xml:space="preserve">tarptautiniai ryšiai, mainai, bendradarbiavimo projektai, finansuojami ar </w:t>
      </w:r>
      <w:proofErr w:type="spellStart"/>
      <w:r w:rsidRPr="00F13300">
        <w:rPr>
          <w:rFonts w:eastAsia="Calibri" w:cs="Times New Roman"/>
          <w:szCs w:val="24"/>
          <w:u w:val="single"/>
        </w:rPr>
        <w:t>kofinansuojami</w:t>
      </w:r>
      <w:proofErr w:type="spellEnd"/>
      <w:r w:rsidRPr="00F13300">
        <w:rPr>
          <w:rFonts w:eastAsia="Calibri" w:cs="Times New Roman"/>
          <w:szCs w:val="24"/>
          <w:u w:val="single"/>
        </w:rPr>
        <w:t xml:space="preserve"> iš </w:t>
      </w:r>
      <w:r w:rsidR="003D3134">
        <w:rPr>
          <w:rFonts w:eastAsia="Calibri" w:cs="Times New Roman"/>
          <w:szCs w:val="24"/>
          <w:u w:val="single"/>
        </w:rPr>
        <w:t>S</w:t>
      </w:r>
      <w:r w:rsidRPr="00F13300">
        <w:rPr>
          <w:rFonts w:eastAsia="Calibri" w:cs="Times New Roman"/>
          <w:szCs w:val="24"/>
          <w:u w:val="single"/>
        </w:rPr>
        <w:t>avivaldybės biudžeto</w:t>
      </w:r>
      <w:r w:rsidRPr="00F13300">
        <w:rPr>
          <w:rFonts w:eastAsia="Calibri" w:cs="Times New Roman"/>
          <w:szCs w:val="24"/>
        </w:rPr>
        <w:t xml:space="preserve">. Kiekvienais metais sudaromos sąlygos jaunimui dalyvauti ir įsitraukti į </w:t>
      </w:r>
      <w:r w:rsidR="003D3134">
        <w:rPr>
          <w:rFonts w:eastAsia="Calibri" w:cs="Times New Roman"/>
          <w:szCs w:val="24"/>
        </w:rPr>
        <w:t>S</w:t>
      </w:r>
      <w:r w:rsidRPr="00F13300">
        <w:rPr>
          <w:rFonts w:eastAsia="Calibri" w:cs="Times New Roman"/>
          <w:szCs w:val="24"/>
        </w:rPr>
        <w:t xml:space="preserve">avivaldybės plėtojamus tarptautinius ryšius. </w:t>
      </w:r>
      <w:r w:rsidRPr="00F13300">
        <w:rPr>
          <w:rFonts w:cs="Times New Roman"/>
          <w:szCs w:val="24"/>
        </w:rPr>
        <w:t xml:space="preserve">Klaipėdos rajono savivaldybės tarptautinių ryšių plėtra 2018 m.: dalyvauta Baltijos miestų sąjungos bei </w:t>
      </w:r>
      <w:proofErr w:type="spellStart"/>
      <w:r w:rsidRPr="00F13300">
        <w:rPr>
          <w:rFonts w:cs="Times New Roman"/>
          <w:szCs w:val="24"/>
        </w:rPr>
        <w:t>Euroregiono</w:t>
      </w:r>
      <w:proofErr w:type="spellEnd"/>
      <w:r w:rsidRPr="00F13300">
        <w:rPr>
          <w:rFonts w:cs="Times New Roman"/>
          <w:szCs w:val="24"/>
        </w:rPr>
        <w:t xml:space="preserve"> „Baltija“ veikloje; parengtas ketinimų protokolas dėl tarptautinio bendradarbiavimo su </w:t>
      </w:r>
      <w:proofErr w:type="spellStart"/>
      <w:r w:rsidRPr="00F13300">
        <w:rPr>
          <w:rFonts w:cs="Times New Roman"/>
          <w:szCs w:val="24"/>
        </w:rPr>
        <w:t>Lymano</w:t>
      </w:r>
      <w:proofErr w:type="spellEnd"/>
      <w:r w:rsidRPr="00F13300">
        <w:rPr>
          <w:rFonts w:cs="Times New Roman"/>
          <w:szCs w:val="24"/>
        </w:rPr>
        <w:t xml:space="preserve"> (Ukraina) savivaldybe; suorganizuotas Klaipėdos rajono savivaldybės tarptautinių partnerių – </w:t>
      </w:r>
      <w:proofErr w:type="spellStart"/>
      <w:r w:rsidRPr="00F13300">
        <w:rPr>
          <w:rFonts w:cs="Times New Roman"/>
          <w:szCs w:val="24"/>
        </w:rPr>
        <w:t>Ylavos</w:t>
      </w:r>
      <w:proofErr w:type="spellEnd"/>
      <w:r w:rsidRPr="00F13300">
        <w:rPr>
          <w:rFonts w:cs="Times New Roman"/>
          <w:szCs w:val="24"/>
        </w:rPr>
        <w:t xml:space="preserve"> (Lenkija), </w:t>
      </w:r>
      <w:proofErr w:type="spellStart"/>
      <w:r w:rsidRPr="00F13300">
        <w:rPr>
          <w:rFonts w:cs="Times New Roman"/>
          <w:szCs w:val="24"/>
        </w:rPr>
        <w:t>Mardu</w:t>
      </w:r>
      <w:proofErr w:type="spellEnd"/>
      <w:r w:rsidRPr="00F13300">
        <w:rPr>
          <w:rFonts w:cs="Times New Roman"/>
          <w:szCs w:val="24"/>
        </w:rPr>
        <w:t xml:space="preserve"> (Estija) ir </w:t>
      </w:r>
      <w:proofErr w:type="spellStart"/>
      <w:r w:rsidRPr="00F13300">
        <w:rPr>
          <w:rFonts w:cs="Times New Roman"/>
          <w:szCs w:val="24"/>
        </w:rPr>
        <w:t>Achmetos</w:t>
      </w:r>
      <w:proofErr w:type="spellEnd"/>
      <w:r w:rsidRPr="00F13300">
        <w:rPr>
          <w:rFonts w:cs="Times New Roman"/>
          <w:szCs w:val="24"/>
        </w:rPr>
        <w:t xml:space="preserve"> (Gruzija) savivaldybių – delegacijų vizitas Savivaldybėje; suorganizuotos Klaipėdos rajono savivaldybės administracijos delegacijų išvykos į partnerių savivaldybes: </w:t>
      </w:r>
      <w:proofErr w:type="spellStart"/>
      <w:r w:rsidRPr="00F13300">
        <w:rPr>
          <w:rFonts w:cs="Times New Roman"/>
          <w:szCs w:val="24"/>
        </w:rPr>
        <w:t>Ylavos</w:t>
      </w:r>
      <w:proofErr w:type="spellEnd"/>
      <w:r w:rsidRPr="00F13300">
        <w:rPr>
          <w:rFonts w:cs="Times New Roman"/>
          <w:szCs w:val="24"/>
        </w:rPr>
        <w:t xml:space="preserve"> (Lenkija), </w:t>
      </w:r>
      <w:proofErr w:type="spellStart"/>
      <w:r w:rsidRPr="00F13300">
        <w:rPr>
          <w:rFonts w:cs="Times New Roman"/>
          <w:szCs w:val="24"/>
        </w:rPr>
        <w:t>Mardu</w:t>
      </w:r>
      <w:proofErr w:type="spellEnd"/>
      <w:r w:rsidRPr="00F13300">
        <w:rPr>
          <w:rFonts w:cs="Times New Roman"/>
          <w:szCs w:val="24"/>
        </w:rPr>
        <w:t xml:space="preserve"> (Estija) ir </w:t>
      </w:r>
      <w:proofErr w:type="spellStart"/>
      <w:r w:rsidRPr="00F13300">
        <w:rPr>
          <w:rFonts w:cs="Times New Roman"/>
          <w:szCs w:val="24"/>
        </w:rPr>
        <w:t>Achmetos</w:t>
      </w:r>
      <w:proofErr w:type="spellEnd"/>
      <w:r w:rsidRPr="00F13300">
        <w:rPr>
          <w:rFonts w:cs="Times New Roman"/>
          <w:szCs w:val="24"/>
        </w:rPr>
        <w:t xml:space="preserve"> savivaldybes (Gruzija); u</w:t>
      </w:r>
      <w:r w:rsidRPr="00F13300">
        <w:rPr>
          <w:rFonts w:cs="Times New Roman"/>
          <w:bCs/>
          <w:iCs/>
          <w:szCs w:val="24"/>
        </w:rPr>
        <w:t xml:space="preserve">žtikrintas Klaipėdos rajono savivaldybės tarptautinių projektų programos valdybos darbas, vykdytas pateiktų paraiškų vertinimas, pasirašytos 6 tarptautinių projektų finansavimo rėmimo sutartys. Klaipėdos rajono savivaldybės tarptautinių ryšių plėtra 2019 m.: dalyvauta Baltijos miestų sąjungos bei </w:t>
      </w:r>
      <w:proofErr w:type="spellStart"/>
      <w:r w:rsidRPr="00F13300">
        <w:rPr>
          <w:rFonts w:cs="Times New Roman"/>
          <w:bCs/>
          <w:iCs/>
          <w:szCs w:val="24"/>
        </w:rPr>
        <w:t>Euroregiono</w:t>
      </w:r>
      <w:proofErr w:type="spellEnd"/>
      <w:r w:rsidRPr="00F13300">
        <w:rPr>
          <w:rFonts w:cs="Times New Roman"/>
          <w:bCs/>
          <w:iCs/>
          <w:szCs w:val="24"/>
        </w:rPr>
        <w:t xml:space="preserve"> „Baltija“ veikloje; suorganizuotas Klaipėdos rajono savivaldybės tarptautinių partnerių – </w:t>
      </w:r>
      <w:proofErr w:type="spellStart"/>
      <w:r w:rsidRPr="00F13300">
        <w:rPr>
          <w:rFonts w:cs="Times New Roman"/>
          <w:bCs/>
          <w:iCs/>
          <w:szCs w:val="24"/>
        </w:rPr>
        <w:t>Ylavos</w:t>
      </w:r>
      <w:proofErr w:type="spellEnd"/>
      <w:r w:rsidRPr="00F13300">
        <w:rPr>
          <w:rFonts w:cs="Times New Roman"/>
          <w:bCs/>
          <w:iCs/>
          <w:szCs w:val="24"/>
        </w:rPr>
        <w:t xml:space="preserve"> (Lenkija), </w:t>
      </w:r>
      <w:proofErr w:type="spellStart"/>
      <w:r w:rsidRPr="00F13300">
        <w:rPr>
          <w:rFonts w:cs="Times New Roman"/>
          <w:bCs/>
          <w:iCs/>
          <w:szCs w:val="24"/>
        </w:rPr>
        <w:t>Mardu</w:t>
      </w:r>
      <w:proofErr w:type="spellEnd"/>
      <w:r w:rsidRPr="00F13300">
        <w:rPr>
          <w:rFonts w:cs="Times New Roman"/>
          <w:bCs/>
          <w:iCs/>
          <w:szCs w:val="24"/>
        </w:rPr>
        <w:t xml:space="preserve"> (Estija) ir Limano (Ukraina) savivaldybių delegacijų vizitas Klaipėdos rajone; suorganizuotos Klaipėdos rajono savivaldybės administracijos delegacijų išvykos į partnerių Limano (Ukraina) ir </w:t>
      </w:r>
      <w:proofErr w:type="spellStart"/>
      <w:r w:rsidRPr="00F13300">
        <w:rPr>
          <w:rFonts w:cs="Times New Roman"/>
          <w:bCs/>
          <w:iCs/>
          <w:szCs w:val="24"/>
        </w:rPr>
        <w:t>Achmetos</w:t>
      </w:r>
      <w:proofErr w:type="spellEnd"/>
      <w:r w:rsidRPr="00F13300">
        <w:rPr>
          <w:rFonts w:cs="Times New Roman"/>
          <w:bCs/>
          <w:iCs/>
          <w:szCs w:val="24"/>
        </w:rPr>
        <w:t xml:space="preserve"> (Gruzija) savivaldybes; užtikrintas Klaipėdos rajono savivaldybės tarptautinių projektų programos valdybos darbas, vykdytas pateiktų paraiškų vertinimas, pasirašyta 11 tarptautinių projektų finansavimo sutarčių. </w:t>
      </w:r>
    </w:p>
    <w:p w14:paraId="323A4442" w14:textId="3E38F4B8" w:rsidR="005A1684" w:rsidRDefault="005A1684" w:rsidP="00F261F3">
      <w:pPr>
        <w:spacing w:line="240" w:lineRule="auto"/>
        <w:ind w:firstLine="851"/>
        <w:jc w:val="both"/>
        <w:rPr>
          <w:szCs w:val="24"/>
        </w:rPr>
      </w:pPr>
      <w:r w:rsidRPr="00F13300">
        <w:rPr>
          <w:rFonts w:cs="Times New Roman"/>
          <w:szCs w:val="24"/>
        </w:rPr>
        <w:t xml:space="preserve">Daugiau informacijos apie tarptautinių projektų programą pateikiama </w:t>
      </w:r>
      <w:hyperlink r:id="rId18" w:history="1">
        <w:r w:rsidRPr="00F13300">
          <w:rPr>
            <w:rStyle w:val="Hipersaitas"/>
            <w:szCs w:val="24"/>
          </w:rPr>
          <w:t>https://www.klaipedos-r.lt/index.php?3996814972</w:t>
        </w:r>
      </w:hyperlink>
    </w:p>
    <w:p w14:paraId="2A111422" w14:textId="77777777" w:rsidR="00F261F3" w:rsidRPr="00F13300" w:rsidRDefault="00F261F3" w:rsidP="00F261F3">
      <w:pPr>
        <w:spacing w:line="240" w:lineRule="auto"/>
        <w:ind w:firstLine="851"/>
        <w:jc w:val="both"/>
        <w:rPr>
          <w:szCs w:val="24"/>
        </w:rPr>
      </w:pPr>
    </w:p>
    <w:p w14:paraId="0059636F" w14:textId="24C3E040" w:rsidR="005A1684" w:rsidRPr="00F13300" w:rsidRDefault="005A1684" w:rsidP="00F13300">
      <w:pPr>
        <w:spacing w:line="240" w:lineRule="auto"/>
        <w:ind w:firstLine="851"/>
        <w:jc w:val="both"/>
        <w:rPr>
          <w:rFonts w:eastAsia="Calibri" w:cs="Times New Roman"/>
          <w:szCs w:val="24"/>
        </w:rPr>
      </w:pPr>
      <w:r w:rsidRPr="00F13300">
        <w:rPr>
          <w:rFonts w:eastAsia="Calibri" w:cs="Times New Roman"/>
          <w:szCs w:val="24"/>
        </w:rPr>
        <w:t xml:space="preserve">Vienas iš indikatoriaus rodiklių – tarptautinio bendradarbiavimo protokolai ir sutartys jaunimo politikos srityje. Duomenų, kad būtų pasirašyta tokio pobūdžio dokumentai, nėra. Svarbu atkreipti dėmesį, kad aiškūs bendradarbiavimo susitarimai ne tik padėtų vystyti </w:t>
      </w:r>
      <w:r w:rsidR="00F261F3">
        <w:rPr>
          <w:rFonts w:eastAsia="Calibri" w:cs="Times New Roman"/>
          <w:szCs w:val="24"/>
        </w:rPr>
        <w:t>S</w:t>
      </w:r>
      <w:r w:rsidRPr="00F13300">
        <w:rPr>
          <w:rFonts w:eastAsia="Calibri" w:cs="Times New Roman"/>
          <w:szCs w:val="24"/>
        </w:rPr>
        <w:t>avivaldybės tarptautinio bendradarbiavimą, jį plėtoti, bet ir sukurtų aiškius susitarimus dėl bendradarbiavimo krypčių jaunimo srityje. Apklausos metu jaunimo ir su jaunimu dirbančių organizacijų buvo pasiteirauta: „</w:t>
      </w:r>
      <w:r w:rsidRPr="00F13300">
        <w:rPr>
          <w:rStyle w:val="freebirdanalyticsviewquestiontitle"/>
          <w:rFonts w:cs="Times New Roman"/>
          <w:szCs w:val="24"/>
        </w:rPr>
        <w:t xml:space="preserve">Kaip manote, ar jaunimas, jaunimo ir su jaunimu dirbančių organizacijų nariai pakankamai įtraukiami į Savivaldybės vykdomą tarptautinio bendradarbiavimo politiką? Kodėl? Ką keistumėte šioje srityje?“ Buvo išsakytos tokios nuostatos: </w:t>
      </w:r>
      <w:r w:rsidRPr="00F13300">
        <w:rPr>
          <w:rFonts w:cs="Times New Roman"/>
          <w:szCs w:val="24"/>
        </w:rPr>
        <w:t>„</w:t>
      </w:r>
      <w:r w:rsidRPr="00F13300">
        <w:rPr>
          <w:rFonts w:cs="Times New Roman"/>
          <w:i/>
          <w:iCs/>
          <w:szCs w:val="24"/>
        </w:rPr>
        <w:t>Manome, kad informacijos ir įtraukimo galėtų būti daugiau (ypač nutolusiuose nuo rajono centro vietovėse). Rajone norėtųsi daugiau tikslingų, kryptingų, tvarių tarptautinių veiklų ir platesnių tarptautinių santykių, atveriančių geresnes galimybes jaunimo ugdymui</w:t>
      </w:r>
      <w:r w:rsidRPr="00F13300">
        <w:rPr>
          <w:rFonts w:cs="Times New Roman"/>
          <w:szCs w:val="24"/>
        </w:rPr>
        <w:t>“, „</w:t>
      </w:r>
      <w:r w:rsidRPr="00F13300">
        <w:rPr>
          <w:rFonts w:cs="Times New Roman"/>
          <w:i/>
          <w:iCs/>
          <w:szCs w:val="24"/>
        </w:rPr>
        <w:t>Manome, kad galėtų būtį labiau įtraukiami, ir ieškoma naujų jaunimo dominančių sričių tiek vietoje, tiek tarptautiniu lygmeniu</w:t>
      </w:r>
      <w:r w:rsidRPr="00F13300">
        <w:rPr>
          <w:rFonts w:cs="Times New Roman"/>
          <w:szCs w:val="24"/>
        </w:rPr>
        <w:t>“, „</w:t>
      </w:r>
      <w:r w:rsidRPr="00F13300">
        <w:rPr>
          <w:rFonts w:cs="Times New Roman"/>
          <w:i/>
          <w:iCs/>
          <w:szCs w:val="24"/>
        </w:rPr>
        <w:t>Nežinome, negirdėjome. Būtų visai įdomu</w:t>
      </w:r>
      <w:r w:rsidRPr="00F13300">
        <w:rPr>
          <w:rFonts w:cs="Times New Roman"/>
          <w:szCs w:val="24"/>
        </w:rPr>
        <w:t>“, „</w:t>
      </w:r>
      <w:r w:rsidRPr="00F13300">
        <w:rPr>
          <w:rFonts w:cs="Times New Roman"/>
          <w:i/>
          <w:iCs/>
          <w:szCs w:val="24"/>
        </w:rPr>
        <w:t>Įtraukiami pakankamai, priklauso nuo pačių organizacijų domėjimosi ir inciatyvų</w:t>
      </w:r>
      <w:r w:rsidRPr="00F13300">
        <w:rPr>
          <w:rFonts w:cs="Times New Roman"/>
          <w:szCs w:val="24"/>
        </w:rPr>
        <w:t>“.</w:t>
      </w:r>
    </w:p>
    <w:p w14:paraId="0048496F" w14:textId="77777777" w:rsidR="005A1684" w:rsidRPr="00F13300" w:rsidRDefault="005A1684" w:rsidP="00F13300">
      <w:pPr>
        <w:spacing w:line="240" w:lineRule="auto"/>
        <w:ind w:firstLine="851"/>
        <w:jc w:val="both"/>
        <w:rPr>
          <w:rFonts w:eastAsia="Times New Roman" w:cs="Times New Roman"/>
          <w:szCs w:val="24"/>
          <w:lang w:eastAsia="lt-LT"/>
        </w:rPr>
      </w:pPr>
      <w:r w:rsidRPr="00F13300">
        <w:rPr>
          <w:rFonts w:eastAsia="Calibri" w:cs="Times New Roman"/>
          <w:szCs w:val="24"/>
          <w:u w:val="single"/>
        </w:rPr>
        <w:lastRenderedPageBreak/>
        <w:t xml:space="preserve">3 srities indikatorius – </w:t>
      </w:r>
      <w:r w:rsidRPr="00F13300">
        <w:rPr>
          <w:rFonts w:eastAsia="Times New Roman" w:cs="Times New Roman"/>
          <w:color w:val="000000"/>
          <w:szCs w:val="24"/>
          <w:u w:val="single"/>
        </w:rPr>
        <w:t xml:space="preserve">įvairių jaunimo grupių, jaunų žmonių, dėl socialinių, ekonominių, kultūrinių ar politinių priežasčių negalinčių būti lygiaverčiais visuomenės dalyviais </w:t>
      </w:r>
      <w:r w:rsidRPr="00F13300">
        <w:rPr>
          <w:rFonts w:eastAsia="Calibri" w:cs="Times New Roman"/>
          <w:color w:val="000000"/>
          <w:szCs w:val="24"/>
          <w:u w:val="single"/>
        </w:rPr>
        <w:t xml:space="preserve">(toliau – socialinę atskirtį patiriantys jauni žmonės), </w:t>
      </w:r>
      <w:r w:rsidRPr="00F13300">
        <w:rPr>
          <w:rFonts w:eastAsia="Calibri" w:cs="Times New Roman"/>
          <w:szCs w:val="24"/>
          <w:u w:val="single"/>
        </w:rPr>
        <w:t xml:space="preserve">situacija ir darbas su jais. </w:t>
      </w:r>
      <w:r w:rsidRPr="00F13300">
        <w:rPr>
          <w:rFonts w:eastAsia="Calibri" w:cs="Times New Roman"/>
          <w:szCs w:val="24"/>
        </w:rPr>
        <w:t xml:space="preserve">Jaunimo ir su jaunimu dirbančių organizacijų apklausos metu buvo pasiteirauta, </w:t>
      </w:r>
      <w:r w:rsidRPr="00F13300">
        <w:rPr>
          <w:rStyle w:val="freebirdanalyticsviewquestiontitle"/>
          <w:rFonts w:cs="Times New Roman"/>
          <w:szCs w:val="24"/>
        </w:rPr>
        <w:t xml:space="preserve">ar jūsų organizacijos veikloje dalyvauja socialinę atskirtį patiriantys jauni žmonės? Kaip kito dalyvių skaičius 2018-2020 m. (jei tais metais vykdėte veiklą)? Kaip manote, kodėl yra toks pokytis? Apibendrinant apklausos duomenis </w:t>
      </w:r>
      <w:r w:rsidRPr="00F13300">
        <w:rPr>
          <w:rFonts w:eastAsia="Calibri" w:cs="Times New Roman"/>
          <w:szCs w:val="24"/>
        </w:rPr>
        <w:t>paaiškėjo, kad daugiau nei pusės organizacijų veiklose (8 iš 15 pateikusių atsakymus) dalyvauja socialinė atskirtį patiriantys jauni žmonės: „</w:t>
      </w:r>
      <w:r w:rsidRPr="00F13300">
        <w:rPr>
          <w:rFonts w:eastAsia="Times New Roman" w:cs="Times New Roman"/>
          <w:i/>
          <w:iCs/>
          <w:szCs w:val="24"/>
          <w:lang w:eastAsia="lt-LT"/>
        </w:rPr>
        <w:t>Taip dalyvauja. Mūsų veikla apima nemažą ratą vaikų, kurie turi problemų šeimose arba apskritai jos neturi. Dalyvių skaičių tikslaus neturime ir nekaupiame, bet pavyzdžiui vaikų vasaros stovyklose tokių vaikų visada turime nemažiau kaip 20-30. Yra tam tikra dalis vaikų su kuriais nuolat dirbame</w:t>
      </w:r>
      <w:r w:rsidRPr="00F13300">
        <w:rPr>
          <w:rFonts w:eastAsia="Times New Roman" w:cs="Times New Roman"/>
          <w:szCs w:val="24"/>
          <w:lang w:eastAsia="lt-LT"/>
        </w:rPr>
        <w:t>“; „</w:t>
      </w:r>
      <w:r w:rsidRPr="00F13300">
        <w:rPr>
          <w:rFonts w:eastAsia="Times New Roman" w:cs="Times New Roman"/>
          <w:i/>
          <w:iCs/>
          <w:szCs w:val="24"/>
          <w:lang w:eastAsia="lt-LT"/>
        </w:rPr>
        <w:t>Mūsų mokinių savivaldoje yra įvairių vaikų - ir labai gabių, ir SUP</w:t>
      </w:r>
      <w:r w:rsidRPr="00F13300">
        <w:rPr>
          <w:rFonts w:eastAsia="Times New Roman" w:cs="Times New Roman"/>
          <w:szCs w:val="24"/>
          <w:lang w:eastAsia="lt-LT"/>
        </w:rPr>
        <w:t xml:space="preserve">“; „&lt;...&gt; </w:t>
      </w:r>
      <w:r w:rsidRPr="00F13300">
        <w:rPr>
          <w:rFonts w:eastAsia="Times New Roman" w:cs="Times New Roman"/>
          <w:i/>
          <w:iCs/>
          <w:szCs w:val="24"/>
          <w:lang w:eastAsia="lt-LT"/>
        </w:rPr>
        <w:t>periodiškai prisijungia</w:t>
      </w:r>
      <w:r w:rsidRPr="00F13300">
        <w:rPr>
          <w:rFonts w:eastAsia="Times New Roman" w:cs="Times New Roman"/>
          <w:szCs w:val="24"/>
          <w:lang w:eastAsia="lt-LT"/>
        </w:rPr>
        <w:t xml:space="preserve">“; „&lt;...&gt; </w:t>
      </w:r>
      <w:r w:rsidRPr="00F13300">
        <w:rPr>
          <w:rFonts w:eastAsia="Times New Roman" w:cs="Times New Roman"/>
          <w:i/>
          <w:iCs/>
          <w:szCs w:val="24"/>
          <w:lang w:eastAsia="lt-LT"/>
        </w:rPr>
        <w:t>Veikloje dalyvauja daug jaunimo iš nepasiturinčių, socialiai remiamų šeimų</w:t>
      </w:r>
      <w:r w:rsidRPr="00F13300">
        <w:rPr>
          <w:rFonts w:eastAsia="Times New Roman" w:cs="Times New Roman"/>
          <w:szCs w:val="24"/>
          <w:lang w:eastAsia="lt-LT"/>
        </w:rPr>
        <w:t>“; „</w:t>
      </w:r>
      <w:r w:rsidRPr="00F13300">
        <w:rPr>
          <w:rFonts w:eastAsia="Times New Roman" w:cs="Times New Roman"/>
          <w:i/>
          <w:iCs/>
          <w:szCs w:val="24"/>
          <w:lang w:eastAsia="lt-LT"/>
        </w:rPr>
        <w:t>Taip, dalyvauja. Socialinę atskirtį patiriančių jaunų žmonių pas mus daugėja, nes tam skiriame daugiau dėmesio, kviesdami juos į mūsų aktyvias veiklas</w:t>
      </w:r>
      <w:r w:rsidRPr="00F13300">
        <w:rPr>
          <w:rFonts w:eastAsia="Times New Roman" w:cs="Times New Roman"/>
          <w:szCs w:val="24"/>
          <w:lang w:eastAsia="lt-LT"/>
        </w:rPr>
        <w:t>“.</w:t>
      </w:r>
    </w:p>
    <w:p w14:paraId="7035CBF7" w14:textId="77777777" w:rsidR="005A1684" w:rsidRPr="00F13300" w:rsidRDefault="005A1684" w:rsidP="00F13300">
      <w:pPr>
        <w:spacing w:line="240" w:lineRule="auto"/>
        <w:ind w:firstLine="851"/>
        <w:jc w:val="both"/>
        <w:rPr>
          <w:rFonts w:eastAsia="Times New Roman" w:cs="Times New Roman"/>
          <w:szCs w:val="24"/>
          <w:lang w:eastAsia="lt-LT"/>
        </w:rPr>
      </w:pPr>
      <w:r w:rsidRPr="00F13300">
        <w:t xml:space="preserve">Analizuojamos srities </w:t>
      </w:r>
      <w:r w:rsidRPr="00F13300">
        <w:rPr>
          <w:b/>
          <w:bCs/>
        </w:rPr>
        <w:t>privalumu</w:t>
      </w:r>
      <w:r w:rsidRPr="00F13300">
        <w:t xml:space="preserve"> yra organizacijų skaičius bei galimybė jaunuoliams pasirinkti, kokio pobūdžio, trukmės veikloje jie nori dalyvauti. Jaunimo kompetencijų lygmenį parodo jų įsitraukimas į tarptautinius projektus.</w:t>
      </w:r>
    </w:p>
    <w:p w14:paraId="5ADEA420" w14:textId="77777777" w:rsidR="005A1684" w:rsidRPr="00F13300" w:rsidRDefault="005A1684" w:rsidP="00F13300">
      <w:pPr>
        <w:spacing w:line="240" w:lineRule="auto"/>
        <w:ind w:firstLine="851"/>
        <w:jc w:val="both"/>
        <w:rPr>
          <w:rFonts w:eastAsia="Times New Roman" w:cs="Times New Roman"/>
          <w:szCs w:val="24"/>
          <w:lang w:eastAsia="lt-LT"/>
        </w:rPr>
      </w:pPr>
      <w:r w:rsidRPr="00F13300">
        <w:t xml:space="preserve">Analizuojamoje srityje tikslinga </w:t>
      </w:r>
      <w:r w:rsidRPr="00F13300">
        <w:rPr>
          <w:b/>
          <w:bCs/>
        </w:rPr>
        <w:t>tobulinti</w:t>
      </w:r>
      <w:r w:rsidRPr="00F13300">
        <w:t xml:space="preserve"> išskirti bendradarbiavimą su kitomis organizacijomis: sporto klubais, bendruomenėmis ir kt. Taip pat svarbu vystyti jaunimo atstovavimą Savivaldybės tarptautinio bendradarbiavimo lygmenyje, galimybes dalintis gerąja patirtimi.</w:t>
      </w:r>
    </w:p>
    <w:p w14:paraId="2A4B3904" w14:textId="1CABAD80" w:rsidR="005A1684" w:rsidRPr="00F13300" w:rsidRDefault="005A1684" w:rsidP="00F13300">
      <w:pPr>
        <w:spacing w:line="240" w:lineRule="auto"/>
        <w:ind w:firstLine="851"/>
        <w:jc w:val="both"/>
      </w:pPr>
      <w:r w:rsidRPr="00F13300">
        <w:t xml:space="preserve">Siekiant užtikrinti galimybes jaunimui aktyviai dalyvauti politiniame, pilietiniame ir visuomeniniame gyvenime </w:t>
      </w:r>
      <w:r w:rsidRPr="00F13300">
        <w:rPr>
          <w:b/>
          <w:bCs/>
        </w:rPr>
        <w:t>siūloma</w:t>
      </w:r>
      <w:r w:rsidRPr="00F13300">
        <w:t xml:space="preserve"> sutelkti specialistus, kuruojančius skirtingas organizacijas, priklausomai nuo jų veiklos ir skatinti jų bendrus projektus, bendradarbiavimą tarpusavyje. </w:t>
      </w:r>
    </w:p>
    <w:p w14:paraId="0668D238" w14:textId="77777777" w:rsidR="00DC4B99" w:rsidRPr="00DC4B99" w:rsidRDefault="00DC4B99" w:rsidP="00F13300">
      <w:pPr>
        <w:spacing w:line="240" w:lineRule="auto"/>
        <w:ind w:firstLine="851"/>
        <w:rPr>
          <w:szCs w:val="24"/>
        </w:rPr>
      </w:pPr>
      <w:r w:rsidRPr="00DC4B99">
        <w:rPr>
          <w:szCs w:val="24"/>
        </w:rPr>
        <w:t>Bendras srities vertinimas – 5 balai.</w:t>
      </w:r>
    </w:p>
    <w:p w14:paraId="012BBFC6" w14:textId="77777777" w:rsidR="00DC4B99" w:rsidRPr="00F13300" w:rsidRDefault="00DC4B99" w:rsidP="00F13300">
      <w:pPr>
        <w:spacing w:line="240" w:lineRule="auto"/>
        <w:ind w:firstLine="851"/>
        <w:jc w:val="both"/>
        <w:rPr>
          <w:rFonts w:eastAsia="Times New Roman" w:cs="Times New Roman"/>
          <w:szCs w:val="24"/>
          <w:lang w:eastAsia="lt-LT"/>
        </w:rPr>
      </w:pPr>
    </w:p>
    <w:p w14:paraId="4A900535" w14:textId="4F98CEB5" w:rsidR="009D0968" w:rsidRPr="00F13300" w:rsidRDefault="009D0968" w:rsidP="00F13300">
      <w:pPr>
        <w:spacing w:line="240" w:lineRule="auto"/>
        <w:ind w:firstLine="0"/>
        <w:jc w:val="both"/>
        <w:rPr>
          <w:szCs w:val="24"/>
        </w:rPr>
      </w:pPr>
    </w:p>
    <w:p w14:paraId="343ED717" w14:textId="64A1B631" w:rsidR="005A1684" w:rsidRPr="00F13300" w:rsidRDefault="005A1684" w:rsidP="00F13300">
      <w:pPr>
        <w:spacing w:line="240" w:lineRule="auto"/>
        <w:rPr>
          <w:szCs w:val="24"/>
        </w:rPr>
      </w:pPr>
      <w:r w:rsidRPr="00F13300">
        <w:rPr>
          <w:szCs w:val="24"/>
        </w:rPr>
        <w:br w:type="page"/>
      </w:r>
    </w:p>
    <w:p w14:paraId="2AD7655F" w14:textId="325FF48A" w:rsidR="005A1684" w:rsidRPr="00F13300" w:rsidRDefault="005A1684" w:rsidP="00F13300">
      <w:pPr>
        <w:pStyle w:val="Antrat1"/>
        <w:spacing w:line="240" w:lineRule="auto"/>
        <w:rPr>
          <w:lang w:val="en-US"/>
        </w:rPr>
      </w:pPr>
      <w:bookmarkStart w:id="5" w:name="_Toc91089783"/>
      <w:r w:rsidRPr="00F13300">
        <w:rPr>
          <w:lang w:val="en-US"/>
        </w:rPr>
        <w:lastRenderedPageBreak/>
        <w:t xml:space="preserve">3 </w:t>
      </w:r>
      <w:proofErr w:type="spellStart"/>
      <w:r w:rsidRPr="00F13300">
        <w:rPr>
          <w:lang w:val="en-US"/>
        </w:rPr>
        <w:t>sritis</w:t>
      </w:r>
      <w:proofErr w:type="spellEnd"/>
      <w:r w:rsidRPr="00F13300">
        <w:rPr>
          <w:lang w:val="en-US"/>
        </w:rPr>
        <w:t xml:space="preserve">. </w:t>
      </w:r>
      <w:r w:rsidR="00601A18" w:rsidRPr="00F13300">
        <w:rPr>
          <w:rFonts w:cs="Times New Roman"/>
          <w:b w:val="0"/>
          <w:bCs/>
          <w:szCs w:val="24"/>
        </w:rPr>
        <w:t>I</w:t>
      </w:r>
      <w:r w:rsidR="00601A18" w:rsidRPr="00DC4B99">
        <w:rPr>
          <w:rFonts w:eastAsia="Calibri" w:cs="Times New Roman"/>
          <w:bCs/>
          <w:szCs w:val="24"/>
        </w:rPr>
        <w:t>nformavimo, konsultavimo, orientavimo, paramos ir pagalbos teikimo, instruktavimo, mokymo ir nukreipimo į kitas institucijas paslaugų, skirtų jauniems žmonėms, visuma</w:t>
      </w:r>
      <w:bookmarkEnd w:id="5"/>
    </w:p>
    <w:p w14:paraId="2BC49895" w14:textId="337A600A" w:rsidR="005A1684" w:rsidRPr="00F13300" w:rsidRDefault="005A1684" w:rsidP="00F13300">
      <w:pPr>
        <w:spacing w:line="240" w:lineRule="auto"/>
        <w:ind w:firstLine="851"/>
        <w:jc w:val="both"/>
        <w:rPr>
          <w:szCs w:val="24"/>
        </w:rPr>
      </w:pPr>
    </w:p>
    <w:p w14:paraId="0A4C1CA1" w14:textId="77777777" w:rsidR="005B543D" w:rsidRPr="00F13300" w:rsidRDefault="005B543D" w:rsidP="00F13300">
      <w:pPr>
        <w:spacing w:line="240" w:lineRule="auto"/>
        <w:ind w:firstLine="851"/>
        <w:jc w:val="both"/>
        <w:rPr>
          <w:rFonts w:eastAsia="Calibri" w:cs="Times New Roman"/>
          <w:szCs w:val="24"/>
        </w:rPr>
      </w:pPr>
      <w:r w:rsidRPr="00F13300">
        <w:rPr>
          <w:rFonts w:cs="Times New Roman"/>
          <w:b/>
          <w:bCs/>
          <w:szCs w:val="24"/>
        </w:rPr>
        <w:t>Trečiosios srities „I</w:t>
      </w:r>
      <w:r w:rsidR="00DC4B99" w:rsidRPr="00DC4B99">
        <w:rPr>
          <w:rFonts w:eastAsia="Calibri" w:cs="Times New Roman"/>
          <w:b/>
          <w:bCs/>
          <w:szCs w:val="24"/>
        </w:rPr>
        <w:t>nformavimo, konsultavimo, orientavimo, paramos ir pagalbos teikimo, instruktavimo, mokymo ir nukreipimo į kitas institucijas paslaugų, skirtų jauniems žmonėms, visuma (toliau – jaunimo informavimas ir konsultavimas)</w:t>
      </w:r>
      <w:r w:rsidRPr="00F13300">
        <w:rPr>
          <w:rFonts w:eastAsia="Calibri" w:cs="Times New Roman"/>
          <w:b/>
          <w:bCs/>
          <w:szCs w:val="24"/>
        </w:rPr>
        <w:t xml:space="preserve">“ vertinimą </w:t>
      </w:r>
      <w:r w:rsidR="00DC4B99" w:rsidRPr="00DC4B99">
        <w:rPr>
          <w:rFonts w:eastAsia="Calibri" w:cs="Times New Roman"/>
          <w:szCs w:val="24"/>
        </w:rPr>
        <w:t xml:space="preserve">nusako du indikatoriai. </w:t>
      </w:r>
    </w:p>
    <w:p w14:paraId="5FDFD68C" w14:textId="6BF6BFCB" w:rsidR="00DC4B99" w:rsidRPr="00DC4B99" w:rsidRDefault="00DC4B99" w:rsidP="00F13300">
      <w:pPr>
        <w:spacing w:line="240" w:lineRule="auto"/>
        <w:ind w:firstLine="851"/>
        <w:jc w:val="both"/>
        <w:rPr>
          <w:rFonts w:eastAsia="Calibri" w:cs="Times New Roman"/>
          <w:szCs w:val="24"/>
        </w:rPr>
      </w:pPr>
      <w:r w:rsidRPr="00DC4B99">
        <w:rPr>
          <w:rFonts w:eastAsia="Calibri" w:cs="Times New Roman"/>
          <w:szCs w:val="24"/>
        </w:rPr>
        <w:t xml:space="preserve">Pirmasis indikatorius – </w:t>
      </w:r>
      <w:r w:rsidRPr="00DC4B99">
        <w:rPr>
          <w:rFonts w:eastAsia="Calibri" w:cs="Times New Roman"/>
          <w:szCs w:val="24"/>
          <w:u w:val="single"/>
        </w:rPr>
        <w:t>jaunimo informavimo ir konsultavimo priemonės ir būdai</w:t>
      </w:r>
      <w:r w:rsidRPr="00DC4B99">
        <w:rPr>
          <w:rFonts w:eastAsia="Calibri" w:cs="Times New Roman"/>
          <w:szCs w:val="24"/>
        </w:rPr>
        <w:t xml:space="preserve">. Šio indikatoriaus pirmasis rodiklis – skirtingomis jaunimo politikos įgyvendinimo temomis surengtos jaunų žmonių diskusijos. </w:t>
      </w:r>
      <w:r w:rsidR="006D6FC7">
        <w:rPr>
          <w:rFonts w:eastAsia="Calibri" w:cs="Times New Roman"/>
          <w:szCs w:val="24"/>
        </w:rPr>
        <w:t>L</w:t>
      </w:r>
      <w:r w:rsidRPr="00DC4B99">
        <w:rPr>
          <w:rFonts w:eastAsia="Calibri" w:cs="Times New Roman"/>
          <w:szCs w:val="24"/>
        </w:rPr>
        <w:t>entelėje pateikiama informacija kokiomis temomis ir kaip dažnai 2018-2020 m. buvo organizuotos diskusijos, koks jų dalyvių skaičius.</w:t>
      </w:r>
    </w:p>
    <w:p w14:paraId="5B6FC8A4" w14:textId="6A71126B" w:rsidR="00F127CC" w:rsidRDefault="00F127CC" w:rsidP="00F127CC">
      <w:pPr>
        <w:spacing w:line="240" w:lineRule="auto"/>
        <w:ind w:firstLine="851"/>
        <w:jc w:val="center"/>
        <w:rPr>
          <w:rFonts w:cs="Times New Roman"/>
          <w:szCs w:val="24"/>
        </w:rPr>
      </w:pPr>
      <w:r>
        <w:rPr>
          <w:rFonts w:eastAsia="Calibri" w:cs="Times New Roman"/>
          <w:szCs w:val="24"/>
        </w:rPr>
        <w:t>1</w:t>
      </w:r>
      <w:r w:rsidR="00DC4B99" w:rsidRPr="00DC4B99">
        <w:rPr>
          <w:rFonts w:eastAsia="Calibri" w:cs="Times New Roman"/>
          <w:szCs w:val="24"/>
        </w:rPr>
        <w:t xml:space="preserve"> lentelė. </w:t>
      </w:r>
      <w:r w:rsidR="00DC4B99" w:rsidRPr="00DC4B99">
        <w:rPr>
          <w:rFonts w:cs="Times New Roman"/>
          <w:szCs w:val="24"/>
        </w:rPr>
        <w:t>Klaipėdos rajono jaunimo susitikimai, diskusijos, dalyvių skaičius</w:t>
      </w:r>
    </w:p>
    <w:p w14:paraId="2936B564" w14:textId="5A50739A" w:rsidR="00DC4B99" w:rsidRPr="00DC4B99" w:rsidRDefault="00DC4B99" w:rsidP="00F127CC">
      <w:pPr>
        <w:spacing w:line="240" w:lineRule="auto"/>
        <w:ind w:firstLine="851"/>
        <w:jc w:val="center"/>
        <w:rPr>
          <w:rFonts w:cs="Times New Roman"/>
          <w:b/>
          <w:bCs/>
          <w:szCs w:val="24"/>
        </w:rPr>
      </w:pPr>
      <w:r w:rsidRPr="00DC4B99">
        <w:rPr>
          <w:rFonts w:cs="Times New Roman"/>
          <w:szCs w:val="24"/>
        </w:rPr>
        <w:t>2018-2020 m.</w:t>
      </w:r>
    </w:p>
    <w:tbl>
      <w:tblPr>
        <w:tblStyle w:val="Lentelstinklelis"/>
        <w:tblW w:w="0" w:type="auto"/>
        <w:tblInd w:w="0" w:type="dxa"/>
        <w:tblLook w:val="04A0" w:firstRow="1" w:lastRow="0" w:firstColumn="1" w:lastColumn="0" w:noHBand="0" w:noVBand="1"/>
      </w:tblPr>
      <w:tblGrid>
        <w:gridCol w:w="967"/>
        <w:gridCol w:w="4215"/>
        <w:gridCol w:w="1550"/>
        <w:gridCol w:w="1525"/>
        <w:gridCol w:w="1371"/>
      </w:tblGrid>
      <w:tr w:rsidR="00DC4B99" w:rsidRPr="00DC4B99" w14:paraId="7EDF533C" w14:textId="77777777" w:rsidTr="00656FCB">
        <w:tc>
          <w:tcPr>
            <w:tcW w:w="967" w:type="dxa"/>
          </w:tcPr>
          <w:p w14:paraId="32D992D3"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Metai</w:t>
            </w:r>
          </w:p>
        </w:tc>
        <w:tc>
          <w:tcPr>
            <w:tcW w:w="4215" w:type="dxa"/>
          </w:tcPr>
          <w:p w14:paraId="5FE265CB"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Susitikimų, diskusijų  temos</w:t>
            </w:r>
          </w:p>
        </w:tc>
        <w:tc>
          <w:tcPr>
            <w:tcW w:w="1550" w:type="dxa"/>
          </w:tcPr>
          <w:p w14:paraId="0B67FEFB"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Susitikimų skaičius</w:t>
            </w:r>
          </w:p>
        </w:tc>
        <w:tc>
          <w:tcPr>
            <w:tcW w:w="1525" w:type="dxa"/>
          </w:tcPr>
          <w:p w14:paraId="2FAD9BAE"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Dalyvių skaičius</w:t>
            </w:r>
          </w:p>
        </w:tc>
        <w:tc>
          <w:tcPr>
            <w:tcW w:w="1371" w:type="dxa"/>
          </w:tcPr>
          <w:p w14:paraId="323A3A67"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Iš viso dalyvių</w:t>
            </w:r>
          </w:p>
        </w:tc>
      </w:tr>
      <w:tr w:rsidR="00DC4B99" w:rsidRPr="00DC4B99" w14:paraId="20071889" w14:textId="77777777" w:rsidTr="00656FCB">
        <w:tc>
          <w:tcPr>
            <w:tcW w:w="967" w:type="dxa"/>
            <w:vMerge w:val="restart"/>
          </w:tcPr>
          <w:p w14:paraId="5889327C"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2018</w:t>
            </w:r>
          </w:p>
        </w:tc>
        <w:tc>
          <w:tcPr>
            <w:tcW w:w="4215" w:type="dxa"/>
          </w:tcPr>
          <w:p w14:paraId="2262AB78"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 xml:space="preserve">JRK organizuojami susitikimai su jaunimo organizacijų vadovais, lyderiais. Temos: galimybės jaunimui, veiklų planavimas ir vykdymas, iniciatyvų generavimas ir pan. </w:t>
            </w:r>
          </w:p>
        </w:tc>
        <w:tc>
          <w:tcPr>
            <w:tcW w:w="1550" w:type="dxa"/>
          </w:tcPr>
          <w:p w14:paraId="3E58EE10"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5</w:t>
            </w:r>
          </w:p>
        </w:tc>
        <w:tc>
          <w:tcPr>
            <w:tcW w:w="1525" w:type="dxa"/>
          </w:tcPr>
          <w:p w14:paraId="74B1C2FC"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72</w:t>
            </w:r>
          </w:p>
        </w:tc>
        <w:tc>
          <w:tcPr>
            <w:tcW w:w="1371" w:type="dxa"/>
            <w:vMerge w:val="restart"/>
          </w:tcPr>
          <w:p w14:paraId="62924251"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557</w:t>
            </w:r>
          </w:p>
        </w:tc>
      </w:tr>
      <w:tr w:rsidR="00DC4B99" w:rsidRPr="00DC4B99" w14:paraId="13B9B29E" w14:textId="77777777" w:rsidTr="00656FCB">
        <w:tc>
          <w:tcPr>
            <w:tcW w:w="967" w:type="dxa"/>
            <w:vMerge/>
          </w:tcPr>
          <w:p w14:paraId="4B4503F4" w14:textId="77777777" w:rsidR="00DC4B99" w:rsidRPr="00DC4B99" w:rsidRDefault="00DC4B99" w:rsidP="00F13300">
            <w:pPr>
              <w:jc w:val="both"/>
              <w:rPr>
                <w:rFonts w:ascii="Palemonas" w:hAnsi="Palemonas"/>
                <w:sz w:val="24"/>
                <w:szCs w:val="24"/>
              </w:rPr>
            </w:pPr>
          </w:p>
        </w:tc>
        <w:tc>
          <w:tcPr>
            <w:tcW w:w="4215" w:type="dxa"/>
          </w:tcPr>
          <w:p w14:paraId="31B58CB8"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 xml:space="preserve">Jaunimo politikos ir galimybių vietiniu ir tarptautiniu lygmeniu jaunimui pristatymas pagrindinėse mokyklose (organizuojami susitikimai salėje) </w:t>
            </w:r>
          </w:p>
        </w:tc>
        <w:tc>
          <w:tcPr>
            <w:tcW w:w="1550" w:type="dxa"/>
          </w:tcPr>
          <w:p w14:paraId="1CE449F6"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5</w:t>
            </w:r>
          </w:p>
        </w:tc>
        <w:tc>
          <w:tcPr>
            <w:tcW w:w="1525" w:type="dxa"/>
          </w:tcPr>
          <w:p w14:paraId="7CF6110B"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165</w:t>
            </w:r>
          </w:p>
        </w:tc>
        <w:tc>
          <w:tcPr>
            <w:tcW w:w="1371" w:type="dxa"/>
            <w:vMerge/>
          </w:tcPr>
          <w:p w14:paraId="06F8D96C" w14:textId="77777777" w:rsidR="00DC4B99" w:rsidRPr="00DC4B99" w:rsidRDefault="00DC4B99" w:rsidP="00F13300">
            <w:pPr>
              <w:jc w:val="both"/>
              <w:rPr>
                <w:rFonts w:ascii="Palemonas" w:hAnsi="Palemonas"/>
                <w:sz w:val="24"/>
                <w:szCs w:val="24"/>
              </w:rPr>
            </w:pPr>
          </w:p>
        </w:tc>
      </w:tr>
      <w:tr w:rsidR="00DC4B99" w:rsidRPr="00DC4B99" w14:paraId="4644CE84" w14:textId="77777777" w:rsidTr="00656FCB">
        <w:tc>
          <w:tcPr>
            <w:tcW w:w="967" w:type="dxa"/>
            <w:vMerge/>
          </w:tcPr>
          <w:p w14:paraId="56061B95" w14:textId="77777777" w:rsidR="00DC4B99" w:rsidRPr="00DC4B99" w:rsidRDefault="00DC4B99" w:rsidP="00F13300">
            <w:pPr>
              <w:jc w:val="both"/>
              <w:rPr>
                <w:rFonts w:ascii="Palemonas" w:hAnsi="Palemonas"/>
                <w:sz w:val="24"/>
                <w:szCs w:val="24"/>
              </w:rPr>
            </w:pPr>
          </w:p>
        </w:tc>
        <w:tc>
          <w:tcPr>
            <w:tcW w:w="4215" w:type="dxa"/>
          </w:tcPr>
          <w:p w14:paraId="435D0835"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Jaunimo politikos ir galimybių vietiniu ir tarptautiniu lygmeniu jaunimui pristatymas 3 gimnazijose (organizuojami susitikimai salėje)</w:t>
            </w:r>
          </w:p>
        </w:tc>
        <w:tc>
          <w:tcPr>
            <w:tcW w:w="1550" w:type="dxa"/>
          </w:tcPr>
          <w:p w14:paraId="6310B45D"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3</w:t>
            </w:r>
          </w:p>
        </w:tc>
        <w:tc>
          <w:tcPr>
            <w:tcW w:w="1525" w:type="dxa"/>
          </w:tcPr>
          <w:p w14:paraId="12E44F32"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320</w:t>
            </w:r>
          </w:p>
        </w:tc>
        <w:tc>
          <w:tcPr>
            <w:tcW w:w="1371" w:type="dxa"/>
            <w:vMerge/>
          </w:tcPr>
          <w:p w14:paraId="5BBEEADC" w14:textId="77777777" w:rsidR="00DC4B99" w:rsidRPr="00DC4B99" w:rsidRDefault="00DC4B99" w:rsidP="00F13300">
            <w:pPr>
              <w:jc w:val="both"/>
              <w:rPr>
                <w:rFonts w:ascii="Palemonas" w:hAnsi="Palemonas"/>
                <w:sz w:val="24"/>
                <w:szCs w:val="24"/>
              </w:rPr>
            </w:pPr>
          </w:p>
        </w:tc>
      </w:tr>
      <w:tr w:rsidR="00DC4B99" w:rsidRPr="00DC4B99" w14:paraId="11C96F43" w14:textId="77777777" w:rsidTr="00656FCB">
        <w:tc>
          <w:tcPr>
            <w:tcW w:w="967" w:type="dxa"/>
            <w:vMerge w:val="restart"/>
          </w:tcPr>
          <w:p w14:paraId="58B37A90"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2019</w:t>
            </w:r>
          </w:p>
        </w:tc>
        <w:tc>
          <w:tcPr>
            <w:tcW w:w="4215" w:type="dxa"/>
          </w:tcPr>
          <w:p w14:paraId="7871D3A1"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JRK organizuojami susitikimai su jaunimo organizacijų vadovais, lyderiais. Temos: galimybės jaunimui, veiklų planavimas ir vykdymas, iniciatyvų generavimas ir pan.</w:t>
            </w:r>
          </w:p>
        </w:tc>
        <w:tc>
          <w:tcPr>
            <w:tcW w:w="1550" w:type="dxa"/>
          </w:tcPr>
          <w:p w14:paraId="41D0C837"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 xml:space="preserve">4 (iš jų vienas </w:t>
            </w:r>
            <w:proofErr w:type="spellStart"/>
            <w:r w:rsidRPr="00DC4B99">
              <w:rPr>
                <w:rFonts w:ascii="Palemonas" w:hAnsi="Palemonas"/>
                <w:sz w:val="24"/>
                <w:szCs w:val="24"/>
              </w:rPr>
              <w:t>online</w:t>
            </w:r>
            <w:proofErr w:type="spellEnd"/>
            <w:r w:rsidRPr="00DC4B99">
              <w:rPr>
                <w:rFonts w:ascii="Palemonas" w:hAnsi="Palemonas"/>
                <w:sz w:val="24"/>
                <w:szCs w:val="24"/>
              </w:rPr>
              <w:t>)</w:t>
            </w:r>
          </w:p>
        </w:tc>
        <w:tc>
          <w:tcPr>
            <w:tcW w:w="1525" w:type="dxa"/>
          </w:tcPr>
          <w:p w14:paraId="019DC239"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67</w:t>
            </w:r>
          </w:p>
        </w:tc>
        <w:tc>
          <w:tcPr>
            <w:tcW w:w="1371" w:type="dxa"/>
            <w:vMerge w:val="restart"/>
          </w:tcPr>
          <w:p w14:paraId="1C30A8D3"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615</w:t>
            </w:r>
          </w:p>
        </w:tc>
      </w:tr>
      <w:tr w:rsidR="00DC4B99" w:rsidRPr="00DC4B99" w14:paraId="63FBE777" w14:textId="77777777" w:rsidTr="00656FCB">
        <w:tc>
          <w:tcPr>
            <w:tcW w:w="967" w:type="dxa"/>
            <w:vMerge/>
          </w:tcPr>
          <w:p w14:paraId="77BE1CB0" w14:textId="77777777" w:rsidR="00DC4B99" w:rsidRPr="00DC4B99" w:rsidRDefault="00DC4B99" w:rsidP="00F13300">
            <w:pPr>
              <w:jc w:val="both"/>
              <w:rPr>
                <w:rFonts w:ascii="Palemonas" w:hAnsi="Palemonas"/>
                <w:sz w:val="24"/>
                <w:szCs w:val="24"/>
              </w:rPr>
            </w:pPr>
          </w:p>
        </w:tc>
        <w:tc>
          <w:tcPr>
            <w:tcW w:w="4215" w:type="dxa"/>
          </w:tcPr>
          <w:p w14:paraId="535F8F19"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Susitikimai su jaunimo grupėmis  rengiant Jaunimo politikos plėtros 2020-2022 m. programą, temos: jaunimo užimtumo ir laisvalaikio poreikių analizė, jaunimo dalyvavimo galimybės, jaunimo atstovavimas.</w:t>
            </w:r>
          </w:p>
        </w:tc>
        <w:tc>
          <w:tcPr>
            <w:tcW w:w="1550" w:type="dxa"/>
          </w:tcPr>
          <w:p w14:paraId="14019DC2"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 xml:space="preserve">3 (iš jų vienas </w:t>
            </w:r>
            <w:proofErr w:type="spellStart"/>
            <w:r w:rsidRPr="00DC4B99">
              <w:rPr>
                <w:rFonts w:ascii="Palemonas" w:hAnsi="Palemonas"/>
                <w:sz w:val="24"/>
                <w:szCs w:val="24"/>
              </w:rPr>
              <w:t>online</w:t>
            </w:r>
            <w:proofErr w:type="spellEnd"/>
            <w:r w:rsidRPr="00DC4B99">
              <w:rPr>
                <w:rFonts w:ascii="Palemonas" w:hAnsi="Palemonas"/>
                <w:sz w:val="24"/>
                <w:szCs w:val="24"/>
              </w:rPr>
              <w:t>)</w:t>
            </w:r>
          </w:p>
        </w:tc>
        <w:tc>
          <w:tcPr>
            <w:tcW w:w="1525" w:type="dxa"/>
          </w:tcPr>
          <w:p w14:paraId="1D0DCFA1"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48</w:t>
            </w:r>
          </w:p>
        </w:tc>
        <w:tc>
          <w:tcPr>
            <w:tcW w:w="1371" w:type="dxa"/>
            <w:vMerge/>
          </w:tcPr>
          <w:p w14:paraId="35E31726" w14:textId="77777777" w:rsidR="00DC4B99" w:rsidRPr="00DC4B99" w:rsidRDefault="00DC4B99" w:rsidP="00F13300">
            <w:pPr>
              <w:jc w:val="both"/>
              <w:rPr>
                <w:rFonts w:ascii="Palemonas" w:hAnsi="Palemonas"/>
                <w:sz w:val="24"/>
                <w:szCs w:val="24"/>
              </w:rPr>
            </w:pPr>
          </w:p>
        </w:tc>
      </w:tr>
      <w:tr w:rsidR="00DC4B99" w:rsidRPr="00DC4B99" w14:paraId="346FE010" w14:textId="77777777" w:rsidTr="00656FCB">
        <w:tc>
          <w:tcPr>
            <w:tcW w:w="967" w:type="dxa"/>
            <w:vMerge/>
          </w:tcPr>
          <w:p w14:paraId="51EBB831" w14:textId="77777777" w:rsidR="00DC4B99" w:rsidRPr="00DC4B99" w:rsidRDefault="00DC4B99" w:rsidP="00F13300">
            <w:pPr>
              <w:jc w:val="both"/>
              <w:rPr>
                <w:rFonts w:ascii="Palemonas" w:hAnsi="Palemonas"/>
                <w:sz w:val="24"/>
                <w:szCs w:val="24"/>
              </w:rPr>
            </w:pPr>
          </w:p>
        </w:tc>
        <w:tc>
          <w:tcPr>
            <w:tcW w:w="4215" w:type="dxa"/>
          </w:tcPr>
          <w:p w14:paraId="5B060238"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 xml:space="preserve">Jaunimo politikos ir galimybių vietiniu ir tarptautiniu lygmeniu jaunimui pristatymas </w:t>
            </w:r>
            <w:proofErr w:type="spellStart"/>
            <w:r w:rsidRPr="00DC4B99">
              <w:rPr>
                <w:rFonts w:ascii="Palemonas" w:hAnsi="Palemonas"/>
                <w:sz w:val="24"/>
                <w:szCs w:val="24"/>
              </w:rPr>
              <w:t>pagr</w:t>
            </w:r>
            <w:proofErr w:type="spellEnd"/>
            <w:r w:rsidRPr="00DC4B99">
              <w:rPr>
                <w:rFonts w:ascii="Palemonas" w:hAnsi="Palemonas"/>
                <w:sz w:val="24"/>
                <w:szCs w:val="24"/>
              </w:rPr>
              <w:t>. mokyklų 7-10 klasių valandėlėse</w:t>
            </w:r>
          </w:p>
        </w:tc>
        <w:tc>
          <w:tcPr>
            <w:tcW w:w="1550" w:type="dxa"/>
          </w:tcPr>
          <w:p w14:paraId="1090170E"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14</w:t>
            </w:r>
          </w:p>
        </w:tc>
        <w:tc>
          <w:tcPr>
            <w:tcW w:w="1525" w:type="dxa"/>
          </w:tcPr>
          <w:p w14:paraId="02D13F78"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180</w:t>
            </w:r>
          </w:p>
        </w:tc>
        <w:tc>
          <w:tcPr>
            <w:tcW w:w="1371" w:type="dxa"/>
            <w:vMerge/>
          </w:tcPr>
          <w:p w14:paraId="307C87BB" w14:textId="77777777" w:rsidR="00DC4B99" w:rsidRPr="00DC4B99" w:rsidRDefault="00DC4B99" w:rsidP="00F13300">
            <w:pPr>
              <w:jc w:val="both"/>
              <w:rPr>
                <w:rFonts w:ascii="Palemonas" w:hAnsi="Palemonas"/>
                <w:sz w:val="24"/>
                <w:szCs w:val="24"/>
              </w:rPr>
            </w:pPr>
          </w:p>
        </w:tc>
      </w:tr>
      <w:tr w:rsidR="00DC4B99" w:rsidRPr="00DC4B99" w14:paraId="0C6D9BA5" w14:textId="77777777" w:rsidTr="00656FCB">
        <w:tc>
          <w:tcPr>
            <w:tcW w:w="967" w:type="dxa"/>
            <w:vMerge/>
          </w:tcPr>
          <w:p w14:paraId="42F38919" w14:textId="77777777" w:rsidR="00DC4B99" w:rsidRPr="00DC4B99" w:rsidRDefault="00DC4B99" w:rsidP="00F13300">
            <w:pPr>
              <w:jc w:val="both"/>
              <w:rPr>
                <w:rFonts w:ascii="Palemonas" w:hAnsi="Palemonas"/>
                <w:sz w:val="24"/>
                <w:szCs w:val="24"/>
              </w:rPr>
            </w:pPr>
          </w:p>
        </w:tc>
        <w:tc>
          <w:tcPr>
            <w:tcW w:w="4215" w:type="dxa"/>
          </w:tcPr>
          <w:p w14:paraId="13DF6245"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Jaunimo politikos ir galimybių vietiniu ir tarptautiniu lygmeniu jaunimui pristatymas gimnazijų 10-12 klasių valandėlėse</w:t>
            </w:r>
          </w:p>
        </w:tc>
        <w:tc>
          <w:tcPr>
            <w:tcW w:w="1550" w:type="dxa"/>
          </w:tcPr>
          <w:p w14:paraId="7BC9B0E7"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12</w:t>
            </w:r>
          </w:p>
        </w:tc>
        <w:tc>
          <w:tcPr>
            <w:tcW w:w="1525" w:type="dxa"/>
          </w:tcPr>
          <w:p w14:paraId="039484D5"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320</w:t>
            </w:r>
          </w:p>
        </w:tc>
        <w:tc>
          <w:tcPr>
            <w:tcW w:w="1371" w:type="dxa"/>
            <w:vMerge/>
          </w:tcPr>
          <w:p w14:paraId="73B89D0B" w14:textId="77777777" w:rsidR="00DC4B99" w:rsidRPr="00DC4B99" w:rsidRDefault="00DC4B99" w:rsidP="00F13300">
            <w:pPr>
              <w:jc w:val="both"/>
              <w:rPr>
                <w:rFonts w:ascii="Palemonas" w:hAnsi="Palemonas"/>
                <w:sz w:val="24"/>
                <w:szCs w:val="24"/>
              </w:rPr>
            </w:pPr>
          </w:p>
        </w:tc>
      </w:tr>
      <w:tr w:rsidR="00DC4B99" w:rsidRPr="00DC4B99" w14:paraId="3F0631CD" w14:textId="77777777" w:rsidTr="00656FCB">
        <w:tc>
          <w:tcPr>
            <w:tcW w:w="967" w:type="dxa"/>
            <w:vMerge w:val="restart"/>
          </w:tcPr>
          <w:p w14:paraId="63F8CB1A"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2020</w:t>
            </w:r>
          </w:p>
        </w:tc>
        <w:tc>
          <w:tcPr>
            <w:tcW w:w="4215" w:type="dxa"/>
          </w:tcPr>
          <w:p w14:paraId="5A948D32"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 xml:space="preserve">JRK organizuojami susitikimai su jaunimo organizacijų vadovais, </w:t>
            </w:r>
            <w:r w:rsidRPr="00DC4B99">
              <w:rPr>
                <w:rFonts w:ascii="Palemonas" w:hAnsi="Palemonas"/>
                <w:sz w:val="24"/>
                <w:szCs w:val="24"/>
              </w:rPr>
              <w:lastRenderedPageBreak/>
              <w:t>lyderiais. Temos: galimybės jaunimui, veiklų planavimas ir vykdymas, iniciatyvų generavimas ir pan.</w:t>
            </w:r>
          </w:p>
        </w:tc>
        <w:tc>
          <w:tcPr>
            <w:tcW w:w="1550" w:type="dxa"/>
          </w:tcPr>
          <w:p w14:paraId="0FF98E75"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lastRenderedPageBreak/>
              <w:t xml:space="preserve">4 (iš jų 3 </w:t>
            </w:r>
            <w:proofErr w:type="spellStart"/>
            <w:r w:rsidRPr="00DC4B99">
              <w:rPr>
                <w:rFonts w:ascii="Palemonas" w:hAnsi="Palemonas"/>
                <w:sz w:val="24"/>
                <w:szCs w:val="24"/>
              </w:rPr>
              <w:t>online</w:t>
            </w:r>
            <w:proofErr w:type="spellEnd"/>
            <w:r w:rsidRPr="00DC4B99">
              <w:rPr>
                <w:rFonts w:ascii="Palemonas" w:hAnsi="Palemonas"/>
                <w:sz w:val="24"/>
                <w:szCs w:val="24"/>
              </w:rPr>
              <w:t>)</w:t>
            </w:r>
          </w:p>
        </w:tc>
        <w:tc>
          <w:tcPr>
            <w:tcW w:w="1525" w:type="dxa"/>
          </w:tcPr>
          <w:p w14:paraId="73DAE96E"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74</w:t>
            </w:r>
          </w:p>
        </w:tc>
        <w:tc>
          <w:tcPr>
            <w:tcW w:w="1371" w:type="dxa"/>
            <w:vMerge w:val="restart"/>
          </w:tcPr>
          <w:p w14:paraId="303A1361"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491</w:t>
            </w:r>
          </w:p>
        </w:tc>
      </w:tr>
      <w:tr w:rsidR="00DC4B99" w:rsidRPr="00DC4B99" w14:paraId="190DA25C" w14:textId="77777777" w:rsidTr="00656FCB">
        <w:tc>
          <w:tcPr>
            <w:tcW w:w="967" w:type="dxa"/>
            <w:vMerge/>
          </w:tcPr>
          <w:p w14:paraId="6BB15CD6" w14:textId="77777777" w:rsidR="00DC4B99" w:rsidRPr="00DC4B99" w:rsidRDefault="00DC4B99" w:rsidP="00F13300">
            <w:pPr>
              <w:jc w:val="both"/>
              <w:rPr>
                <w:rFonts w:ascii="Palemonas" w:hAnsi="Palemonas"/>
                <w:sz w:val="24"/>
                <w:szCs w:val="24"/>
              </w:rPr>
            </w:pPr>
          </w:p>
        </w:tc>
        <w:tc>
          <w:tcPr>
            <w:tcW w:w="4215" w:type="dxa"/>
          </w:tcPr>
          <w:p w14:paraId="0E437601"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 xml:space="preserve">Jaunimo politikos ir galimybių vietiniu ir tarptautiniu lygmeniu jaunimui pristatymas </w:t>
            </w:r>
            <w:proofErr w:type="spellStart"/>
            <w:r w:rsidRPr="00DC4B99">
              <w:rPr>
                <w:rFonts w:ascii="Palemonas" w:hAnsi="Palemonas"/>
                <w:sz w:val="24"/>
                <w:szCs w:val="24"/>
              </w:rPr>
              <w:t>pagr</w:t>
            </w:r>
            <w:proofErr w:type="spellEnd"/>
            <w:r w:rsidRPr="00DC4B99">
              <w:rPr>
                <w:rFonts w:ascii="Palemonas" w:hAnsi="Palemonas"/>
                <w:sz w:val="24"/>
                <w:szCs w:val="24"/>
              </w:rPr>
              <w:t>. mokyklų 7-10 klasių valandėlėse</w:t>
            </w:r>
          </w:p>
        </w:tc>
        <w:tc>
          <w:tcPr>
            <w:tcW w:w="1550" w:type="dxa"/>
          </w:tcPr>
          <w:p w14:paraId="4D12CC5E"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6</w:t>
            </w:r>
          </w:p>
        </w:tc>
        <w:tc>
          <w:tcPr>
            <w:tcW w:w="1525" w:type="dxa"/>
          </w:tcPr>
          <w:p w14:paraId="65372157"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150</w:t>
            </w:r>
          </w:p>
        </w:tc>
        <w:tc>
          <w:tcPr>
            <w:tcW w:w="1371" w:type="dxa"/>
            <w:vMerge/>
          </w:tcPr>
          <w:p w14:paraId="0F06F5BA" w14:textId="77777777" w:rsidR="00DC4B99" w:rsidRPr="00DC4B99" w:rsidRDefault="00DC4B99" w:rsidP="00F13300">
            <w:pPr>
              <w:jc w:val="both"/>
              <w:rPr>
                <w:rFonts w:ascii="Palemonas" w:hAnsi="Palemonas"/>
                <w:sz w:val="24"/>
                <w:szCs w:val="24"/>
              </w:rPr>
            </w:pPr>
          </w:p>
        </w:tc>
      </w:tr>
      <w:tr w:rsidR="00DC4B99" w:rsidRPr="00DC4B99" w14:paraId="6370E4AE" w14:textId="77777777" w:rsidTr="00656FCB">
        <w:tc>
          <w:tcPr>
            <w:tcW w:w="967" w:type="dxa"/>
            <w:vMerge/>
          </w:tcPr>
          <w:p w14:paraId="3B1A6955" w14:textId="77777777" w:rsidR="00DC4B99" w:rsidRPr="00DC4B99" w:rsidRDefault="00DC4B99" w:rsidP="00F13300">
            <w:pPr>
              <w:jc w:val="both"/>
              <w:rPr>
                <w:rFonts w:ascii="Palemonas" w:hAnsi="Palemonas"/>
                <w:sz w:val="24"/>
                <w:szCs w:val="24"/>
              </w:rPr>
            </w:pPr>
          </w:p>
        </w:tc>
        <w:tc>
          <w:tcPr>
            <w:tcW w:w="4215" w:type="dxa"/>
          </w:tcPr>
          <w:p w14:paraId="7F47A769"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Jaunimo politikos ir galimybių vietiniu ir tarptautiniu lygmeniu jaunimui pristatymas gimnazijų 10-12 klasių valandėlėse</w:t>
            </w:r>
          </w:p>
        </w:tc>
        <w:tc>
          <w:tcPr>
            <w:tcW w:w="1550" w:type="dxa"/>
          </w:tcPr>
          <w:p w14:paraId="7AEE568F"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5</w:t>
            </w:r>
          </w:p>
        </w:tc>
        <w:tc>
          <w:tcPr>
            <w:tcW w:w="1525" w:type="dxa"/>
          </w:tcPr>
          <w:p w14:paraId="247BB00D"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140</w:t>
            </w:r>
          </w:p>
        </w:tc>
        <w:tc>
          <w:tcPr>
            <w:tcW w:w="1371" w:type="dxa"/>
            <w:vMerge/>
          </w:tcPr>
          <w:p w14:paraId="381D9F31" w14:textId="77777777" w:rsidR="00DC4B99" w:rsidRPr="00DC4B99" w:rsidRDefault="00DC4B99" w:rsidP="00F13300">
            <w:pPr>
              <w:jc w:val="both"/>
              <w:rPr>
                <w:rFonts w:ascii="Palemonas" w:hAnsi="Palemonas"/>
                <w:sz w:val="24"/>
                <w:szCs w:val="24"/>
              </w:rPr>
            </w:pPr>
          </w:p>
        </w:tc>
      </w:tr>
      <w:tr w:rsidR="00DC4B99" w:rsidRPr="00DC4B99" w14:paraId="09904B5E" w14:textId="77777777" w:rsidTr="00656FCB">
        <w:tc>
          <w:tcPr>
            <w:tcW w:w="967" w:type="dxa"/>
            <w:vMerge/>
          </w:tcPr>
          <w:p w14:paraId="7D01C4CB" w14:textId="77777777" w:rsidR="00DC4B99" w:rsidRPr="00DC4B99" w:rsidRDefault="00DC4B99" w:rsidP="00F13300">
            <w:pPr>
              <w:jc w:val="both"/>
              <w:rPr>
                <w:rFonts w:ascii="Palemonas" w:hAnsi="Palemonas"/>
                <w:sz w:val="24"/>
                <w:szCs w:val="24"/>
              </w:rPr>
            </w:pPr>
          </w:p>
        </w:tc>
        <w:tc>
          <w:tcPr>
            <w:tcW w:w="4215" w:type="dxa"/>
          </w:tcPr>
          <w:p w14:paraId="47E79AEE"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Parengiant Klaipėdos rajono strateginio plano iki 2030 m. koncepciją organizuoti susitikimai su JRT jaunimu ir jaunimo darbuotojais. Išgryninta jaunimo problema, nustatytas tikslas, uždaviniai ir rodikliai</w:t>
            </w:r>
          </w:p>
        </w:tc>
        <w:tc>
          <w:tcPr>
            <w:tcW w:w="1550" w:type="dxa"/>
          </w:tcPr>
          <w:p w14:paraId="1B2F679E"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3 (</w:t>
            </w:r>
            <w:proofErr w:type="spellStart"/>
            <w:r w:rsidRPr="00DC4B99">
              <w:rPr>
                <w:rFonts w:ascii="Palemonas" w:hAnsi="Palemonas"/>
                <w:sz w:val="24"/>
                <w:szCs w:val="24"/>
              </w:rPr>
              <w:t>online</w:t>
            </w:r>
            <w:proofErr w:type="spellEnd"/>
            <w:r w:rsidRPr="00DC4B99">
              <w:rPr>
                <w:rFonts w:ascii="Palemonas" w:hAnsi="Palemonas"/>
                <w:sz w:val="24"/>
                <w:szCs w:val="24"/>
              </w:rPr>
              <w:t>)</w:t>
            </w:r>
          </w:p>
        </w:tc>
        <w:tc>
          <w:tcPr>
            <w:tcW w:w="1525" w:type="dxa"/>
          </w:tcPr>
          <w:p w14:paraId="04A6D2FF"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22</w:t>
            </w:r>
          </w:p>
        </w:tc>
        <w:tc>
          <w:tcPr>
            <w:tcW w:w="1371" w:type="dxa"/>
            <w:vMerge/>
          </w:tcPr>
          <w:p w14:paraId="0EF935C4" w14:textId="77777777" w:rsidR="00DC4B99" w:rsidRPr="00DC4B99" w:rsidRDefault="00DC4B99" w:rsidP="00F13300">
            <w:pPr>
              <w:jc w:val="both"/>
              <w:rPr>
                <w:rFonts w:ascii="Palemonas" w:hAnsi="Palemonas"/>
                <w:sz w:val="24"/>
                <w:szCs w:val="24"/>
              </w:rPr>
            </w:pPr>
          </w:p>
        </w:tc>
      </w:tr>
      <w:tr w:rsidR="00DC4B99" w:rsidRPr="00DC4B99" w14:paraId="28EDA33E" w14:textId="77777777" w:rsidTr="00656FCB">
        <w:tc>
          <w:tcPr>
            <w:tcW w:w="967" w:type="dxa"/>
            <w:vMerge/>
          </w:tcPr>
          <w:p w14:paraId="7FA7FA3C" w14:textId="77777777" w:rsidR="00DC4B99" w:rsidRPr="00DC4B99" w:rsidRDefault="00DC4B99" w:rsidP="00F13300">
            <w:pPr>
              <w:jc w:val="both"/>
              <w:rPr>
                <w:rFonts w:ascii="Palemonas" w:hAnsi="Palemonas"/>
                <w:sz w:val="24"/>
                <w:szCs w:val="24"/>
              </w:rPr>
            </w:pPr>
          </w:p>
        </w:tc>
        <w:tc>
          <w:tcPr>
            <w:tcW w:w="4215" w:type="dxa"/>
          </w:tcPr>
          <w:p w14:paraId="6A37CCA0"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Parengiant  Klaipėdos rajono strateginį planą iki 2030 m. organizuoti susitikimai su 11 seniūnijų jaunimu. Temos: užimtumo ir laisvalaikio poreikių nustatymas, lauko erdvės jaunimui, mobilaus darbo ir atvirųjų jaunimo erdvių veiklų  poreikio nustatymas</w:t>
            </w:r>
          </w:p>
        </w:tc>
        <w:tc>
          <w:tcPr>
            <w:tcW w:w="1550" w:type="dxa"/>
          </w:tcPr>
          <w:p w14:paraId="79B207A3"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11 (</w:t>
            </w:r>
            <w:proofErr w:type="spellStart"/>
            <w:r w:rsidRPr="00DC4B99">
              <w:rPr>
                <w:rFonts w:ascii="Palemonas" w:hAnsi="Palemonas"/>
                <w:sz w:val="24"/>
                <w:szCs w:val="24"/>
              </w:rPr>
              <w:t>online</w:t>
            </w:r>
            <w:proofErr w:type="spellEnd"/>
            <w:r w:rsidRPr="00DC4B99">
              <w:rPr>
                <w:rFonts w:ascii="Palemonas" w:hAnsi="Palemonas"/>
                <w:sz w:val="24"/>
                <w:szCs w:val="24"/>
              </w:rPr>
              <w:t>)</w:t>
            </w:r>
          </w:p>
        </w:tc>
        <w:tc>
          <w:tcPr>
            <w:tcW w:w="1525" w:type="dxa"/>
          </w:tcPr>
          <w:p w14:paraId="3DDBFF89" w14:textId="77777777" w:rsidR="00DC4B99" w:rsidRPr="00DC4B99" w:rsidRDefault="00DC4B99" w:rsidP="00F13300">
            <w:pPr>
              <w:jc w:val="both"/>
              <w:rPr>
                <w:rFonts w:ascii="Palemonas" w:hAnsi="Palemonas"/>
                <w:sz w:val="24"/>
                <w:szCs w:val="24"/>
              </w:rPr>
            </w:pPr>
            <w:r w:rsidRPr="00DC4B99">
              <w:rPr>
                <w:rFonts w:ascii="Palemonas" w:hAnsi="Palemonas"/>
                <w:sz w:val="24"/>
                <w:szCs w:val="24"/>
              </w:rPr>
              <w:t>105</w:t>
            </w:r>
          </w:p>
        </w:tc>
        <w:tc>
          <w:tcPr>
            <w:tcW w:w="1371" w:type="dxa"/>
            <w:vMerge/>
          </w:tcPr>
          <w:p w14:paraId="3BE70668" w14:textId="77777777" w:rsidR="00DC4B99" w:rsidRPr="00DC4B99" w:rsidRDefault="00DC4B99" w:rsidP="00F13300">
            <w:pPr>
              <w:jc w:val="both"/>
              <w:rPr>
                <w:rFonts w:ascii="Palemonas" w:hAnsi="Palemonas"/>
                <w:sz w:val="24"/>
                <w:szCs w:val="24"/>
              </w:rPr>
            </w:pPr>
          </w:p>
        </w:tc>
      </w:tr>
    </w:tbl>
    <w:p w14:paraId="3F9C44BC" w14:textId="77777777" w:rsidR="00DC4B99" w:rsidRPr="00DC4B99" w:rsidRDefault="00DC4B99" w:rsidP="00F13300">
      <w:pPr>
        <w:spacing w:line="240" w:lineRule="auto"/>
        <w:ind w:firstLine="851"/>
        <w:jc w:val="both"/>
        <w:rPr>
          <w:rFonts w:cs="Times New Roman"/>
          <w:szCs w:val="24"/>
        </w:rPr>
      </w:pPr>
    </w:p>
    <w:p w14:paraId="6905B783" w14:textId="3C42D142" w:rsidR="00DC4B99" w:rsidRPr="00DC4B99" w:rsidRDefault="00DC4B99" w:rsidP="00F13300">
      <w:pPr>
        <w:spacing w:line="240" w:lineRule="auto"/>
        <w:ind w:firstLine="851"/>
        <w:jc w:val="both"/>
        <w:rPr>
          <w:rFonts w:cs="Times New Roman"/>
          <w:szCs w:val="24"/>
        </w:rPr>
      </w:pPr>
      <w:r w:rsidRPr="00DC4B99">
        <w:rPr>
          <w:rFonts w:cs="Times New Roman"/>
          <w:szCs w:val="24"/>
        </w:rPr>
        <w:t xml:space="preserve">Kaip matyti </w:t>
      </w:r>
      <w:r w:rsidR="00F127CC">
        <w:rPr>
          <w:rFonts w:cs="Times New Roman"/>
          <w:szCs w:val="24"/>
        </w:rPr>
        <w:t xml:space="preserve">1 </w:t>
      </w:r>
      <w:r w:rsidRPr="00DC4B99">
        <w:rPr>
          <w:rFonts w:cs="Times New Roman"/>
          <w:szCs w:val="24"/>
        </w:rPr>
        <w:t xml:space="preserve">lentelėje, diskusijų buvo įvairiomis temomis, džiugina tai, kad susitikimai vykdomi gana reguliariai ir pritraukia nemažai jaunuolių. Siekiant objektyviai ir tinkamai įvertinti šį rodiklį taip pat buvo apklausti 4 amžiaus grupių jaunuoliai, kurių buvo pasiteirauta, ar jie yra dalyvavę diskusijose įvairiomis jaunimo politikos įgyvendinimo temomis? Jei ne, įvardinkite kokios jums diskusijų temos būtų aktualios. Jei taip – kokiomis temomis ir kaip vertinate vykusias diskusijas, kokiomis dar temomis norėtumėte papildomai diskutuoti? Į šį klausimą atsakė 34 jaunuoliai, 14 iš jų nurodė, kad diskusijose nėra dalyvavę, o jiems būtų aktualios tokios temos kaip: įsitraukimas į jaunimo politiką (4 informantai), jaunimo įsidarbinimo (darbo) galimybės/integracija į darbo rinką (2 informantai), paauglystė (2 informantai), prasmingas laiko praleidimas/aktyvumas (2 informantai), verslumas (2 informantai), mokykla ir namų darbai (1 informantas), renginiai (1 informantas), projektinė veikla (1 informantas). Dalyvavę diskusijose informantai pažymi, kad buvo aktualios temos apie profesinį orientavimą, karjerą, kaip išsilaikyti finansiškai, jie pažymi, kad tokių temų norėtų ir daugiau. Taip pat iš dalyvavusių diskusijose, susitikimuose jaunuolių atsakymų paaiškėjo, kad viena iš pageidaujamų temų būtų užimtumas, projektinė veikla. Informantai, dalyvavę diskusijose teigiamai vertino ir kitokias temas: asmeniniai santykiai, verslumas, </w:t>
      </w:r>
      <w:proofErr w:type="spellStart"/>
      <w:r w:rsidRPr="00DC4B99">
        <w:rPr>
          <w:rFonts w:cs="Times New Roman"/>
          <w:szCs w:val="24"/>
        </w:rPr>
        <w:t>tarpkultūriškumas</w:t>
      </w:r>
      <w:proofErr w:type="spellEnd"/>
      <w:r w:rsidRPr="00DC4B99">
        <w:rPr>
          <w:rFonts w:cs="Times New Roman"/>
          <w:szCs w:val="24"/>
        </w:rPr>
        <w:t xml:space="preserve">, jaunimui palankios infrastruktūros plėtra ir kt. </w:t>
      </w:r>
    </w:p>
    <w:p w14:paraId="1B5E06EA" w14:textId="5A0B1E4A" w:rsidR="00DC4B99" w:rsidRPr="00DC4B99" w:rsidRDefault="00DC4B99" w:rsidP="00F13300">
      <w:pPr>
        <w:spacing w:line="240" w:lineRule="auto"/>
        <w:ind w:firstLine="851"/>
        <w:jc w:val="both"/>
        <w:rPr>
          <w:rFonts w:cs="Times New Roman"/>
          <w:szCs w:val="24"/>
        </w:rPr>
      </w:pPr>
      <w:r w:rsidRPr="00DC4B99">
        <w:rPr>
          <w:rFonts w:cs="Times New Roman"/>
          <w:szCs w:val="24"/>
        </w:rPr>
        <w:t xml:space="preserve">Jaunimo darbuotojai GAJC lankytojams suteikė 90 individualių konsultacijų. Individualių konsultacijų metu nustatyti 4 jaunuoliai patyrę seksualinį išnaudojimą. Centro lankytojams suorganizuotas susitikimas su dvasininku ir psichologu (įvykus nelaimingam atsitikimui, kuriame visi nukentėjusieji – </w:t>
      </w:r>
      <w:r w:rsidR="00F127CC">
        <w:rPr>
          <w:rFonts w:cs="Times New Roman"/>
          <w:szCs w:val="24"/>
        </w:rPr>
        <w:t>GAJC</w:t>
      </w:r>
      <w:r w:rsidRPr="00DC4B99">
        <w:rPr>
          <w:rFonts w:cs="Times New Roman"/>
          <w:szCs w:val="24"/>
        </w:rPr>
        <w:t xml:space="preserve"> lankytojai). Taip pat suorganizuota10 susitikimų su </w:t>
      </w:r>
      <w:proofErr w:type="spellStart"/>
      <w:r w:rsidRPr="00DC4B99">
        <w:rPr>
          <w:rFonts w:cs="Times New Roman"/>
          <w:szCs w:val="24"/>
        </w:rPr>
        <w:t>koučeriu</w:t>
      </w:r>
      <w:proofErr w:type="spellEnd"/>
      <w:r w:rsidRPr="00DC4B99">
        <w:rPr>
          <w:rFonts w:cs="Times New Roman"/>
          <w:szCs w:val="24"/>
        </w:rPr>
        <w:t xml:space="preserve">, 5 jaunuoliai nukreipti į projektą „Kompleksinės paslaugos šeimai“, jiems suteikta 20 individualių  konsultacijų. Per metus jaunimo darbuotojai  centro lankytojus konsultavo 79 kartus, psichologė konsultavo 16 kartų. Konsultacijų temos: seksualinis išnaudojimas, studijų </w:t>
      </w:r>
      <w:r w:rsidRPr="00DC4B99">
        <w:rPr>
          <w:rFonts w:cs="Times New Roman"/>
          <w:szCs w:val="24"/>
        </w:rPr>
        <w:lastRenderedPageBreak/>
        <w:t>pasirinkimas, darbas, santykiai poroje, santykiai šeimoje, motyvacija, savanorystė, mokslai, finansai, sveikata (narkotinės medžiagos, alkoholis), psichologinės konsultacijos. Per metus suorganizuoti susitikimai su 14 jaunuolių tėvais. Užvestos ir pildomos 8 jaunuolių lydėjimo bylos.</w:t>
      </w:r>
    </w:p>
    <w:p w14:paraId="013C0F2F" w14:textId="77777777" w:rsidR="00DC4B99" w:rsidRPr="00DC4B99" w:rsidRDefault="00DC4B99" w:rsidP="00F13300">
      <w:pPr>
        <w:spacing w:line="240" w:lineRule="auto"/>
        <w:ind w:firstLine="851"/>
        <w:jc w:val="both"/>
        <w:rPr>
          <w:rFonts w:cs="Times New Roman"/>
          <w:szCs w:val="24"/>
        </w:rPr>
      </w:pPr>
      <w:r w:rsidRPr="00DC4B99">
        <w:rPr>
          <w:rFonts w:cs="Times New Roman"/>
          <w:szCs w:val="24"/>
        </w:rPr>
        <w:t>Tai, kad GAJC vykdoma veikla yra tikslinga, pasiekia jaunuolius rodo ir jaunuolių apklausos rezultatai (3 pav.):</w:t>
      </w:r>
    </w:p>
    <w:p w14:paraId="781F3F2F" w14:textId="77777777" w:rsidR="00DC4B99" w:rsidRPr="00DC4B99" w:rsidRDefault="00DC4B99" w:rsidP="00F13300">
      <w:pPr>
        <w:tabs>
          <w:tab w:val="left" w:pos="993"/>
        </w:tabs>
        <w:spacing w:line="240" w:lineRule="auto"/>
        <w:ind w:firstLine="709"/>
        <w:jc w:val="both"/>
        <w:rPr>
          <w:rFonts w:eastAsia="Calibri" w:cs="Times New Roman"/>
          <w:szCs w:val="24"/>
        </w:rPr>
      </w:pPr>
      <w:r w:rsidRPr="00DC4B99">
        <w:rPr>
          <w:rFonts w:eastAsia="Calibri" w:cs="Times New Roman"/>
          <w:noProof/>
          <w:szCs w:val="24"/>
        </w:rPr>
        <w:drawing>
          <wp:inline distT="0" distB="0" distL="0" distR="0" wp14:anchorId="6C1A2720" wp14:editId="425BD7CF">
            <wp:extent cx="5486400" cy="3200400"/>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C7E85B" w14:textId="77777777" w:rsidR="00DC4B99" w:rsidRPr="00DC4B99" w:rsidRDefault="00DC4B99" w:rsidP="00F13300">
      <w:pPr>
        <w:tabs>
          <w:tab w:val="left" w:pos="993"/>
        </w:tabs>
        <w:spacing w:line="240" w:lineRule="auto"/>
        <w:ind w:firstLine="851"/>
        <w:jc w:val="both"/>
        <w:rPr>
          <w:rFonts w:eastAsia="Calibri" w:cs="Times New Roman"/>
          <w:szCs w:val="24"/>
        </w:rPr>
      </w:pPr>
    </w:p>
    <w:p w14:paraId="4D29E138" w14:textId="7941537C" w:rsidR="00DC4B99" w:rsidRPr="00DC4B99" w:rsidRDefault="00A46C02" w:rsidP="00F13300">
      <w:pPr>
        <w:tabs>
          <w:tab w:val="left" w:pos="993"/>
        </w:tabs>
        <w:spacing w:line="240" w:lineRule="auto"/>
        <w:ind w:firstLine="851"/>
        <w:jc w:val="center"/>
        <w:rPr>
          <w:rFonts w:eastAsia="Calibri" w:cs="Times New Roman"/>
          <w:i/>
          <w:iCs/>
          <w:szCs w:val="24"/>
        </w:rPr>
      </w:pPr>
      <w:r>
        <w:rPr>
          <w:rFonts w:eastAsia="Calibri" w:cs="Times New Roman"/>
          <w:i/>
          <w:iCs/>
          <w:szCs w:val="24"/>
        </w:rPr>
        <w:t>3</w:t>
      </w:r>
      <w:r w:rsidR="00DC4B99" w:rsidRPr="00DC4B99">
        <w:rPr>
          <w:rFonts w:eastAsia="Calibri" w:cs="Times New Roman"/>
          <w:i/>
          <w:iCs/>
          <w:szCs w:val="24"/>
        </w:rPr>
        <w:t xml:space="preserve"> pav. Apsilankymai GAJC</w:t>
      </w:r>
    </w:p>
    <w:p w14:paraId="5AB20C57" w14:textId="77777777" w:rsidR="00DC4B99" w:rsidRPr="00DC4B99" w:rsidRDefault="00DC4B99" w:rsidP="00F13300">
      <w:pPr>
        <w:spacing w:line="240" w:lineRule="auto"/>
        <w:ind w:firstLine="851"/>
        <w:jc w:val="both"/>
        <w:rPr>
          <w:rFonts w:cs="Times New Roman"/>
          <w:szCs w:val="24"/>
        </w:rPr>
      </w:pPr>
      <w:r w:rsidRPr="00DC4B99">
        <w:rPr>
          <w:rFonts w:cs="Times New Roman"/>
          <w:szCs w:val="24"/>
        </w:rPr>
        <w:t>96 proc. jaunuolių nurodo, kad jie yra apsilankę GAJC.</w:t>
      </w:r>
    </w:p>
    <w:p w14:paraId="7B904E21" w14:textId="77777777" w:rsidR="00DC4B99" w:rsidRPr="00DC4B99" w:rsidRDefault="00DC4B99" w:rsidP="00F13300">
      <w:pPr>
        <w:spacing w:line="240" w:lineRule="auto"/>
        <w:ind w:firstLine="851"/>
        <w:jc w:val="both"/>
        <w:rPr>
          <w:rFonts w:cs="Times New Roman"/>
          <w:bCs/>
          <w:szCs w:val="24"/>
        </w:rPr>
      </w:pPr>
      <w:r w:rsidRPr="00DC4B99">
        <w:rPr>
          <w:rFonts w:cs="Times New Roman"/>
          <w:szCs w:val="24"/>
        </w:rPr>
        <w:t>2019 m.</w:t>
      </w:r>
      <w:r w:rsidRPr="00DC4B99">
        <w:rPr>
          <w:rFonts w:cs="Times New Roman"/>
          <w:bCs/>
          <w:szCs w:val="24"/>
        </w:rPr>
        <w:t xml:space="preserve"> Jaunimo centras labiau orientavosi į rizikos grupėms priklausančius jaunus žmones, tuo pačiu ir į NEET (niekur nesimokantis ir nedirbantis jaunimas). Per  metus jaunimui suteiktos 135 jaunimo konsultavimo paslaugos, iš jų </w:t>
      </w:r>
      <w:r w:rsidRPr="00DC4B99">
        <w:rPr>
          <w:rFonts w:cs="Times New Roman"/>
          <w:szCs w:val="24"/>
        </w:rPr>
        <w:t>mobiliame darbe suteiktos 56 konsultacijos kaimiškų vietovių jaunimui. Suorganizuoti susitikimai su 38 jaunuolių tėvais, suteiktos psichologo konsultacijos auginant paauglius. Užvestos ir pildomos 8 jaunuolių lydėjimo bylos. Atliekant individualias konsultacijas nustatyti 4 jaunuoliai patyrę seksualinį išnaudojimą. Jaunimo centro darbuotojos dalyvavo teisminiame procese kaip liudytojos dėl jaunuolių išnaudojimo pedofilijos byloje.</w:t>
      </w:r>
      <w:r w:rsidRPr="00DC4B99">
        <w:rPr>
          <w:rFonts w:cs="Times New Roman"/>
          <w:bCs/>
          <w:szCs w:val="24"/>
        </w:rPr>
        <w:t xml:space="preserve"> </w:t>
      </w:r>
    </w:p>
    <w:p w14:paraId="6A1230BC" w14:textId="0EA935C0" w:rsidR="00DC4B99" w:rsidRPr="00DC4B99" w:rsidRDefault="00DC4B99" w:rsidP="00F13300">
      <w:pPr>
        <w:spacing w:line="240" w:lineRule="auto"/>
        <w:ind w:firstLine="851"/>
        <w:jc w:val="both"/>
        <w:rPr>
          <w:rFonts w:cs="Times New Roman"/>
          <w:szCs w:val="24"/>
        </w:rPr>
      </w:pPr>
      <w:r w:rsidRPr="00DC4B99">
        <w:rPr>
          <w:rFonts w:cs="Times New Roman"/>
          <w:szCs w:val="24"/>
        </w:rPr>
        <w:t>Nuo 2020 m. lapkričio 2 dienos</w:t>
      </w:r>
      <w:r w:rsidR="00F127CC">
        <w:rPr>
          <w:rFonts w:cs="Times New Roman"/>
          <w:szCs w:val="24"/>
        </w:rPr>
        <w:t xml:space="preserve"> GAJC </w:t>
      </w:r>
      <w:r w:rsidRPr="00DC4B99">
        <w:rPr>
          <w:rFonts w:cs="Times New Roman"/>
          <w:szCs w:val="24"/>
        </w:rPr>
        <w:t>įdarbinta jaunimo darbuotoja darbui su psichologinėmis konsultacijomis (0,5 etato), finansuojama iš projektinių lėšų. P</w:t>
      </w:r>
      <w:r w:rsidRPr="00DC4B99">
        <w:rPr>
          <w:rFonts w:cs="Times New Roman"/>
          <w:bCs/>
          <w:szCs w:val="24"/>
        </w:rPr>
        <w:t xml:space="preserve">er 2020 metus GAJC lankytojams  suteiktos 106 individualios  konsultacijos, </w:t>
      </w:r>
      <w:r w:rsidRPr="00DC4B99">
        <w:rPr>
          <w:rFonts w:cs="Times New Roman"/>
          <w:szCs w:val="24"/>
        </w:rPr>
        <w:t xml:space="preserve"> mobiliame darbe suteiktos 95 konsultacijos kaimiškų vietovių jaunimui. Suorganizuoti  susitikimai su 42 jaunuolių tėvais, konsultuota dėl jaunimo elgesio problemų. </w:t>
      </w:r>
      <w:r w:rsidRPr="00DC4B99">
        <w:rPr>
          <w:rFonts w:cs="Times New Roman"/>
          <w:bCs/>
          <w:szCs w:val="24"/>
        </w:rPr>
        <w:t xml:space="preserve"> 6 jaunuoliams suteiktos minimalios priežiūros paslaugos, 4 jaunuoliai lydėti dėl elgesio pokyčio, 46 jaunuoliai nukreipti pas GAJC psichologą. </w:t>
      </w:r>
    </w:p>
    <w:p w14:paraId="56E49A1A" w14:textId="77777777" w:rsidR="00DC4B99" w:rsidRPr="00DC4B99" w:rsidRDefault="00DC4B99" w:rsidP="00F13300">
      <w:pPr>
        <w:spacing w:line="240" w:lineRule="auto"/>
        <w:ind w:firstLine="851"/>
        <w:jc w:val="both"/>
        <w:rPr>
          <w:rFonts w:cs="Times New Roman"/>
          <w:bCs/>
          <w:szCs w:val="24"/>
        </w:rPr>
      </w:pPr>
      <w:r w:rsidRPr="00DC4B99">
        <w:rPr>
          <w:rFonts w:cs="Times New Roman"/>
          <w:bCs/>
          <w:szCs w:val="24"/>
        </w:rPr>
        <w:t>Visose Klaipėdos rajono mokyklose 8 - 12 klasių mokiniams buvo pravestos klasės valandėlės, kuriose jaunuoliai buvo informuoti apie savo galimybes veikti vietiniu, nacionaliniu ir tarptautiniu lygmeniu.</w:t>
      </w:r>
    </w:p>
    <w:p w14:paraId="1AF8B050" w14:textId="7190B87D" w:rsidR="00DC4B99" w:rsidRPr="00DC4B99" w:rsidRDefault="00DC4B99" w:rsidP="00F13300">
      <w:pPr>
        <w:tabs>
          <w:tab w:val="left" w:pos="993"/>
        </w:tabs>
        <w:spacing w:line="240" w:lineRule="auto"/>
        <w:ind w:firstLine="851"/>
        <w:jc w:val="both"/>
        <w:rPr>
          <w:rFonts w:eastAsia="Calibri" w:cs="Times New Roman"/>
          <w:szCs w:val="24"/>
        </w:rPr>
      </w:pPr>
      <w:r w:rsidRPr="00DC4B99">
        <w:rPr>
          <w:rFonts w:cs="Times New Roman"/>
          <w:szCs w:val="24"/>
        </w:rPr>
        <w:t>Taip pat šio indikatoriaus vienas iš rodiklių yra j</w:t>
      </w:r>
      <w:r w:rsidRPr="00DC4B99">
        <w:rPr>
          <w:rFonts w:eastAsia="Calibri" w:cs="Times New Roman"/>
          <w:szCs w:val="24"/>
        </w:rPr>
        <w:t xml:space="preserve">auni žmonės, žinantys apie savivaldybėje veikiančias jaunimo ir su jaunimu dirbančias organizacijas ir jų veiklą. Apklausos metu informantų buvo teiraujamasi, ar jie laiko save aktyviu jaunuoliu (dalyvauja organizacijos veikoje, </w:t>
      </w:r>
      <w:proofErr w:type="spellStart"/>
      <w:r w:rsidRPr="00DC4B99">
        <w:rPr>
          <w:rFonts w:eastAsia="Calibri" w:cs="Times New Roman"/>
          <w:szCs w:val="24"/>
        </w:rPr>
        <w:t>savanoriauja</w:t>
      </w:r>
      <w:proofErr w:type="spellEnd"/>
      <w:r w:rsidRPr="00DC4B99">
        <w:rPr>
          <w:rFonts w:eastAsia="Calibri" w:cs="Times New Roman"/>
          <w:szCs w:val="24"/>
        </w:rPr>
        <w:t>, inicijuoja jaunimo projektus, iniciatyvas ir pan.)</w:t>
      </w:r>
      <w:r w:rsidR="00526E94">
        <w:rPr>
          <w:rFonts w:eastAsia="Calibri" w:cs="Times New Roman"/>
          <w:szCs w:val="24"/>
        </w:rPr>
        <w:t xml:space="preserve">. </w:t>
      </w:r>
      <w:r w:rsidRPr="00DC4B99">
        <w:rPr>
          <w:rFonts w:eastAsia="Calibri" w:cs="Times New Roman"/>
          <w:szCs w:val="24"/>
        </w:rPr>
        <w:t>Jaunuolių atsakymai pateikti 4 pav.</w:t>
      </w:r>
    </w:p>
    <w:p w14:paraId="5190B0DF" w14:textId="77777777" w:rsidR="00DC4B99" w:rsidRPr="00DC4B99" w:rsidRDefault="00DC4B99" w:rsidP="00F13300">
      <w:pPr>
        <w:tabs>
          <w:tab w:val="left" w:pos="993"/>
        </w:tabs>
        <w:spacing w:line="240" w:lineRule="auto"/>
        <w:ind w:firstLine="709"/>
        <w:jc w:val="both"/>
        <w:rPr>
          <w:rFonts w:eastAsia="Calibri" w:cs="Times New Roman"/>
          <w:szCs w:val="24"/>
        </w:rPr>
      </w:pPr>
      <w:r w:rsidRPr="00DC4B99">
        <w:rPr>
          <w:rFonts w:eastAsia="Calibri" w:cs="Times New Roman"/>
          <w:noProof/>
          <w:szCs w:val="24"/>
        </w:rPr>
        <w:lastRenderedPageBreak/>
        <w:drawing>
          <wp:inline distT="0" distB="0" distL="0" distR="0" wp14:anchorId="5872EA4D" wp14:editId="4B937E76">
            <wp:extent cx="5486400" cy="3200400"/>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DE439D" w14:textId="77777777" w:rsidR="00DC4B99" w:rsidRPr="00DC4B99" w:rsidRDefault="00DC4B99" w:rsidP="00F13300">
      <w:pPr>
        <w:tabs>
          <w:tab w:val="left" w:pos="993"/>
        </w:tabs>
        <w:spacing w:line="240" w:lineRule="auto"/>
        <w:ind w:firstLine="709"/>
        <w:jc w:val="both"/>
        <w:rPr>
          <w:rFonts w:eastAsia="Calibri" w:cs="Times New Roman"/>
          <w:szCs w:val="24"/>
        </w:rPr>
      </w:pPr>
    </w:p>
    <w:p w14:paraId="07D4A765" w14:textId="77777777" w:rsidR="00DC4B99" w:rsidRPr="00DC4B99" w:rsidRDefault="00DC4B99" w:rsidP="00F13300">
      <w:pPr>
        <w:tabs>
          <w:tab w:val="left" w:pos="993"/>
        </w:tabs>
        <w:spacing w:line="240" w:lineRule="auto"/>
        <w:ind w:firstLine="709"/>
        <w:jc w:val="center"/>
        <w:rPr>
          <w:rFonts w:eastAsia="Calibri" w:cs="Times New Roman"/>
          <w:i/>
          <w:iCs/>
          <w:szCs w:val="24"/>
        </w:rPr>
      </w:pPr>
      <w:r w:rsidRPr="00DC4B99">
        <w:rPr>
          <w:rFonts w:eastAsia="Calibri" w:cs="Times New Roman"/>
          <w:i/>
          <w:iCs/>
          <w:szCs w:val="24"/>
        </w:rPr>
        <w:t>4 pav. Jaunuolių savo aktyvumo vertinimas</w:t>
      </w:r>
    </w:p>
    <w:p w14:paraId="04267A81" w14:textId="47940CD4" w:rsidR="00DC4B99" w:rsidRPr="00DC4B99" w:rsidRDefault="00DC4B99" w:rsidP="00F13300">
      <w:pPr>
        <w:tabs>
          <w:tab w:val="left" w:pos="993"/>
        </w:tabs>
        <w:spacing w:line="240" w:lineRule="auto"/>
        <w:ind w:firstLine="851"/>
        <w:jc w:val="both"/>
        <w:rPr>
          <w:rFonts w:eastAsia="Calibri" w:cs="Times New Roman"/>
          <w:szCs w:val="24"/>
        </w:rPr>
      </w:pPr>
      <w:r w:rsidRPr="00DC4B99">
        <w:rPr>
          <w:rFonts w:eastAsia="Calibri" w:cs="Times New Roman"/>
          <w:szCs w:val="24"/>
        </w:rPr>
        <w:t>Paaiškėjo, kad daugiau nei pusė apklausoje dalyvavusių jaunuolių ir atsakiusiųjų į šį klausimą (iš 38) laiko save aktyviais. Tik 18 proc</w:t>
      </w:r>
      <w:r w:rsidR="009D25EB">
        <w:rPr>
          <w:rFonts w:eastAsia="Calibri" w:cs="Times New Roman"/>
          <w:szCs w:val="24"/>
        </w:rPr>
        <w:t>.</w:t>
      </w:r>
      <w:r w:rsidRPr="00DC4B99">
        <w:rPr>
          <w:rFonts w:eastAsia="Calibri" w:cs="Times New Roman"/>
          <w:szCs w:val="24"/>
        </w:rPr>
        <w:t xml:space="preserve"> jaunuolių nurodė, kad jie nėra aktyvūs, t. y. nedalyvauja veiklose, iniciatyvose, projektuose ir pan.</w:t>
      </w:r>
    </w:p>
    <w:p w14:paraId="53364BCD" w14:textId="77777777" w:rsidR="00DC4B99" w:rsidRPr="00DC4B99" w:rsidRDefault="00DC4B99" w:rsidP="00F13300">
      <w:pPr>
        <w:spacing w:line="240" w:lineRule="auto"/>
        <w:ind w:firstLine="851"/>
        <w:jc w:val="both"/>
        <w:rPr>
          <w:rFonts w:eastAsia="Times New Roman" w:cs="Times New Roman"/>
          <w:szCs w:val="24"/>
          <w:lang w:eastAsia="lt-LT"/>
        </w:rPr>
      </w:pPr>
      <w:r w:rsidRPr="00DC4B99">
        <w:rPr>
          <w:rFonts w:cs="Times New Roman"/>
          <w:szCs w:val="24"/>
        </w:rPr>
        <w:t>Apklausos metu jaunuolių buvo paprašyta nurodyti sritį, kurioje jie veikia ir yra aktyvūs, taip pat nurodyti kas galėtų paskatinti jūsų aktyvumą. Paaiškėjo, kad aktyvumą bei įsitraukimą padėtų skatinti veiklų pasirinkimo galimybės: „</w:t>
      </w:r>
      <w:r w:rsidRPr="00DC4B99">
        <w:rPr>
          <w:rFonts w:eastAsia="Times New Roman" w:cs="Times New Roman"/>
          <w:i/>
          <w:iCs/>
          <w:szCs w:val="24"/>
          <w:lang w:eastAsia="lt-LT"/>
        </w:rPr>
        <w:t>Mano aktyvumą paskatintų veiklos, kurios man pačiai būtų įdomios, per kurias galėčiau sužinoti kas aš esu ir ką galiu gyvenime pasiekti</w:t>
      </w:r>
      <w:r w:rsidRPr="00DC4B99">
        <w:rPr>
          <w:rFonts w:eastAsia="Times New Roman" w:cs="Times New Roman"/>
          <w:szCs w:val="24"/>
          <w:lang w:eastAsia="lt-LT"/>
        </w:rPr>
        <w:t>“; „</w:t>
      </w:r>
      <w:r w:rsidRPr="00DC4B99">
        <w:rPr>
          <w:rFonts w:eastAsia="Times New Roman" w:cs="Times New Roman"/>
          <w:i/>
          <w:iCs/>
          <w:szCs w:val="24"/>
          <w:lang w:eastAsia="lt-LT"/>
        </w:rPr>
        <w:t>Galėtų skatinti tik noras ir įdomios ar aktyvios programos</w:t>
      </w:r>
      <w:r w:rsidRPr="00DC4B99">
        <w:rPr>
          <w:rFonts w:eastAsia="Times New Roman" w:cs="Times New Roman"/>
          <w:szCs w:val="24"/>
          <w:lang w:eastAsia="lt-LT"/>
        </w:rPr>
        <w:t>“. Taip pat skatintų informacija: „</w:t>
      </w:r>
      <w:r w:rsidRPr="00DC4B99">
        <w:rPr>
          <w:rFonts w:eastAsia="Times New Roman" w:cs="Times New Roman"/>
          <w:i/>
          <w:iCs/>
          <w:szCs w:val="24"/>
          <w:lang w:eastAsia="lt-LT"/>
        </w:rPr>
        <w:t>Platesnė informacija</w:t>
      </w:r>
      <w:r w:rsidRPr="00DC4B99">
        <w:rPr>
          <w:rFonts w:eastAsia="Times New Roman" w:cs="Times New Roman"/>
          <w:szCs w:val="24"/>
          <w:lang w:eastAsia="lt-LT"/>
        </w:rPr>
        <w:t>“; „</w:t>
      </w:r>
      <w:r w:rsidRPr="00DC4B99">
        <w:rPr>
          <w:rFonts w:eastAsia="Times New Roman" w:cs="Times New Roman"/>
          <w:i/>
          <w:iCs/>
          <w:szCs w:val="24"/>
          <w:lang w:eastAsia="lt-LT"/>
        </w:rPr>
        <w:t>Daugiau informacijos apie vykstančius projektus</w:t>
      </w:r>
      <w:r w:rsidRPr="00DC4B99">
        <w:rPr>
          <w:rFonts w:eastAsia="Times New Roman" w:cs="Times New Roman"/>
          <w:szCs w:val="24"/>
          <w:lang w:eastAsia="lt-LT"/>
        </w:rPr>
        <w:t>“; „</w:t>
      </w:r>
      <w:r w:rsidRPr="00DC4B99">
        <w:rPr>
          <w:rFonts w:eastAsia="Times New Roman" w:cs="Times New Roman"/>
          <w:i/>
          <w:iCs/>
          <w:szCs w:val="24"/>
          <w:lang w:eastAsia="lt-LT"/>
        </w:rPr>
        <w:t>Informavimas ir konsultavimas</w:t>
      </w:r>
      <w:r w:rsidRPr="00DC4B99">
        <w:rPr>
          <w:rFonts w:eastAsia="Times New Roman" w:cs="Times New Roman"/>
          <w:szCs w:val="24"/>
          <w:lang w:eastAsia="lt-LT"/>
        </w:rPr>
        <w:t>“. Vienas iš motyvų, skatinančių įsitraukti būtų bendraamžiai galimybė bendradarbiauti: „</w:t>
      </w:r>
      <w:r w:rsidRPr="00DC4B99">
        <w:rPr>
          <w:rFonts w:eastAsia="Times New Roman" w:cs="Times New Roman"/>
          <w:i/>
          <w:iCs/>
          <w:szCs w:val="24"/>
          <w:lang w:eastAsia="lt-LT"/>
        </w:rPr>
        <w:t>jei draugai dalyvautų, gal...</w:t>
      </w:r>
      <w:r w:rsidRPr="00DC4B99">
        <w:rPr>
          <w:rFonts w:eastAsia="Times New Roman" w:cs="Times New Roman"/>
          <w:szCs w:val="24"/>
          <w:lang w:eastAsia="lt-LT"/>
        </w:rPr>
        <w:t>“; „</w:t>
      </w:r>
      <w:r w:rsidRPr="00DC4B99">
        <w:rPr>
          <w:rFonts w:eastAsia="Times New Roman" w:cs="Times New Roman"/>
          <w:i/>
          <w:iCs/>
          <w:szCs w:val="24"/>
          <w:lang w:eastAsia="lt-LT"/>
        </w:rPr>
        <w:t>Manau, kad mane paskatintų netgi didesnis bendradarbiavimas + didesnis fizinis krūvis</w:t>
      </w:r>
      <w:r w:rsidRPr="00DC4B99">
        <w:rPr>
          <w:rFonts w:eastAsia="Times New Roman" w:cs="Times New Roman"/>
          <w:szCs w:val="24"/>
          <w:lang w:eastAsia="lt-LT"/>
        </w:rPr>
        <w:t>“.</w:t>
      </w:r>
    </w:p>
    <w:p w14:paraId="6506E65D" w14:textId="77777777" w:rsidR="00DC4B99" w:rsidRPr="00DC4B99" w:rsidRDefault="00DC4B99" w:rsidP="00F13300">
      <w:pPr>
        <w:spacing w:line="240" w:lineRule="auto"/>
        <w:ind w:firstLine="851"/>
        <w:jc w:val="both"/>
        <w:rPr>
          <w:rFonts w:cs="Times New Roman"/>
          <w:szCs w:val="24"/>
        </w:rPr>
      </w:pPr>
      <w:r w:rsidRPr="00DC4B99">
        <w:rPr>
          <w:rFonts w:eastAsia="Times New Roman" w:cs="Times New Roman"/>
          <w:szCs w:val="24"/>
          <w:lang w:eastAsia="lt-LT"/>
        </w:rPr>
        <w:t>Išskirdami sritis, kuriose veikia, informantai minėjo jaunimo politiką, organizacijas, renginius, projektinę, visuomeninę ir socialinę veiklas, ekologiją, savanorystę. „</w:t>
      </w:r>
      <w:r w:rsidRPr="00DC4B99">
        <w:rPr>
          <w:rFonts w:eastAsia="Times New Roman" w:cs="Times New Roman"/>
          <w:i/>
          <w:iCs/>
          <w:szCs w:val="24"/>
          <w:lang w:eastAsia="lt-LT"/>
        </w:rPr>
        <w:t>Domiuosi, kas vyksta, dalyvauju renginiuose</w:t>
      </w:r>
      <w:r w:rsidRPr="00DC4B99">
        <w:rPr>
          <w:rFonts w:eastAsia="Times New Roman" w:cs="Times New Roman"/>
          <w:szCs w:val="24"/>
          <w:lang w:eastAsia="lt-LT"/>
        </w:rPr>
        <w:t>“; „</w:t>
      </w:r>
      <w:r w:rsidRPr="00DC4B99">
        <w:rPr>
          <w:rFonts w:eastAsia="Times New Roman" w:cs="Times New Roman"/>
          <w:i/>
          <w:iCs/>
          <w:szCs w:val="24"/>
          <w:lang w:eastAsia="lt-LT"/>
        </w:rPr>
        <w:t>Esu Klaipėdos rajono visuomeninių jaunimo organizacijų sąjungos Apskritasis stalas valdybos narė. Aktyviai vykdau įvairias veiklas bei įgyvendinau ne vieną projektą</w:t>
      </w:r>
      <w:r w:rsidRPr="00DC4B99">
        <w:rPr>
          <w:rFonts w:eastAsia="Times New Roman" w:cs="Times New Roman"/>
          <w:szCs w:val="24"/>
          <w:lang w:eastAsia="lt-LT"/>
        </w:rPr>
        <w:t>“; „</w:t>
      </w:r>
      <w:r w:rsidRPr="00DC4B99">
        <w:rPr>
          <w:rFonts w:eastAsia="Times New Roman" w:cs="Times New Roman"/>
          <w:i/>
          <w:iCs/>
          <w:szCs w:val="24"/>
          <w:lang w:eastAsia="lt-LT"/>
        </w:rPr>
        <w:t>Taip, esu aktyvi, veikiu organizacijose bei savanorystėse</w:t>
      </w:r>
      <w:r w:rsidRPr="00DC4B99">
        <w:rPr>
          <w:rFonts w:eastAsia="Times New Roman" w:cs="Times New Roman"/>
          <w:szCs w:val="24"/>
          <w:lang w:eastAsia="lt-LT"/>
        </w:rPr>
        <w:t>“; „</w:t>
      </w:r>
      <w:r w:rsidRPr="00DC4B99">
        <w:rPr>
          <w:rFonts w:eastAsia="Times New Roman" w:cs="Times New Roman"/>
          <w:i/>
          <w:iCs/>
          <w:szCs w:val="24"/>
          <w:lang w:eastAsia="lt-LT"/>
        </w:rPr>
        <w:t>Veikiu ekologų klube „Žalioji žemė</w:t>
      </w:r>
      <w:r w:rsidRPr="00DC4B99">
        <w:rPr>
          <w:rFonts w:eastAsia="Times New Roman" w:cs="Times New Roman"/>
          <w:szCs w:val="24"/>
          <w:lang w:eastAsia="lt-LT"/>
        </w:rPr>
        <w:t>“; „</w:t>
      </w:r>
      <w:r w:rsidRPr="00DC4B99">
        <w:rPr>
          <w:rFonts w:eastAsia="Times New Roman" w:cs="Times New Roman"/>
          <w:i/>
          <w:iCs/>
          <w:szCs w:val="24"/>
          <w:lang w:eastAsia="lt-LT"/>
        </w:rPr>
        <w:t>Projektuose, renginių organizavimuose</w:t>
      </w:r>
      <w:r w:rsidRPr="00DC4B99">
        <w:rPr>
          <w:rFonts w:eastAsia="Times New Roman" w:cs="Times New Roman"/>
          <w:szCs w:val="24"/>
          <w:lang w:eastAsia="lt-LT"/>
        </w:rPr>
        <w:t>“; „</w:t>
      </w:r>
      <w:proofErr w:type="spellStart"/>
      <w:r w:rsidRPr="00DC4B99">
        <w:rPr>
          <w:rFonts w:eastAsia="Times New Roman" w:cs="Times New Roman"/>
          <w:i/>
          <w:iCs/>
          <w:szCs w:val="24"/>
          <w:lang w:eastAsia="lt-LT"/>
        </w:rPr>
        <w:t>Savanoriauju</w:t>
      </w:r>
      <w:proofErr w:type="spellEnd"/>
      <w:r w:rsidRPr="00DC4B99">
        <w:rPr>
          <w:rFonts w:eastAsia="Times New Roman" w:cs="Times New Roman"/>
          <w:szCs w:val="24"/>
          <w:lang w:eastAsia="lt-LT"/>
        </w:rPr>
        <w:t>“; „</w:t>
      </w:r>
      <w:r w:rsidRPr="00DC4B99">
        <w:rPr>
          <w:rFonts w:eastAsia="Times New Roman" w:cs="Times New Roman"/>
          <w:i/>
          <w:iCs/>
          <w:szCs w:val="24"/>
          <w:lang w:eastAsia="lt-LT"/>
        </w:rPr>
        <w:t>Esu aktyvi savo mokyklos mokinių prezidentūroje, priklausiau Lietuvos moksleivių sąjungos Gargždų mokinių savivaldų informavimo centrui, dar savanoriavau keletą skirtingų valstybės nefinansuojamų organizacijų</w:t>
      </w:r>
      <w:r w:rsidRPr="00DC4B99">
        <w:rPr>
          <w:rFonts w:eastAsia="Times New Roman" w:cs="Times New Roman"/>
          <w:szCs w:val="24"/>
          <w:lang w:eastAsia="lt-LT"/>
        </w:rPr>
        <w:t>“; „</w:t>
      </w:r>
      <w:r w:rsidRPr="00DC4B99">
        <w:rPr>
          <w:rFonts w:eastAsia="Times New Roman" w:cs="Times New Roman"/>
          <w:i/>
          <w:iCs/>
          <w:szCs w:val="24"/>
          <w:lang w:eastAsia="lt-LT"/>
        </w:rPr>
        <w:t>Jaunimo politikoje</w:t>
      </w:r>
      <w:r w:rsidRPr="00DC4B99">
        <w:rPr>
          <w:rFonts w:eastAsia="Times New Roman" w:cs="Times New Roman"/>
          <w:szCs w:val="24"/>
          <w:lang w:eastAsia="lt-LT"/>
        </w:rPr>
        <w:t>“; „</w:t>
      </w:r>
      <w:r w:rsidRPr="00DC4B99">
        <w:rPr>
          <w:rFonts w:eastAsia="Times New Roman" w:cs="Times New Roman"/>
          <w:i/>
          <w:iCs/>
          <w:szCs w:val="24"/>
          <w:lang w:eastAsia="lt-LT"/>
        </w:rPr>
        <w:t>Savanoriškoje veikloje</w:t>
      </w:r>
      <w:r w:rsidRPr="00DC4B99">
        <w:rPr>
          <w:rFonts w:eastAsia="Times New Roman" w:cs="Times New Roman"/>
          <w:szCs w:val="24"/>
          <w:lang w:eastAsia="lt-LT"/>
        </w:rPr>
        <w:t xml:space="preserve">“ ir kt. </w:t>
      </w:r>
    </w:p>
    <w:p w14:paraId="54C07765" w14:textId="77777777" w:rsidR="00DC4B99" w:rsidRPr="00DC4B99" w:rsidRDefault="00DC4B99" w:rsidP="00F13300">
      <w:pPr>
        <w:spacing w:line="240" w:lineRule="auto"/>
        <w:ind w:firstLine="851"/>
        <w:jc w:val="both"/>
        <w:rPr>
          <w:rFonts w:eastAsia="Calibri" w:cs="Times New Roman"/>
          <w:szCs w:val="24"/>
        </w:rPr>
      </w:pPr>
      <w:r w:rsidRPr="00DC4B99">
        <w:rPr>
          <w:rFonts w:cs="Times New Roman"/>
          <w:szCs w:val="24"/>
        </w:rPr>
        <w:t xml:space="preserve">Taip pat jaunuolių buvo pasiteirauta koks jų požiūris į savanorišką veiklą, ar norėtų dalyvauti ilgalaikėje savanoriškoje veikloje savanorius priimančioje organizacijoje. Tik 2 informantai iš 39 atsakė neigiamai, t. y. nurodė, kad savanoriška veikla, savanorystė jų nedomina. Informantai, kurie pažymėjo, kad yra </w:t>
      </w:r>
      <w:proofErr w:type="spellStart"/>
      <w:r w:rsidRPr="00DC4B99">
        <w:rPr>
          <w:rFonts w:cs="Times New Roman"/>
          <w:szCs w:val="24"/>
        </w:rPr>
        <w:t>savanoriavę</w:t>
      </w:r>
      <w:proofErr w:type="spellEnd"/>
      <w:r w:rsidRPr="00DC4B99">
        <w:rPr>
          <w:rFonts w:cs="Times New Roman"/>
          <w:szCs w:val="24"/>
        </w:rPr>
        <w:t xml:space="preserve"> arba juos savanorystė domina, pateikė tokius argumentus: „</w:t>
      </w:r>
      <w:r w:rsidRPr="00DC4B99">
        <w:rPr>
          <w:rFonts w:cs="Times New Roman"/>
          <w:i/>
          <w:iCs/>
          <w:szCs w:val="24"/>
        </w:rPr>
        <w:t>Savanoriškai veiklai pritariu. Norėčiau dalyvauti ilgalaikėje savanoriškoje veikloje ir priimti savanorius, nes būtų įdomu sužinoti, kodėl jie renkasi savanorystę, kokie jų tikslai</w:t>
      </w:r>
      <w:r w:rsidRPr="00DC4B99">
        <w:rPr>
          <w:rFonts w:cs="Times New Roman"/>
          <w:szCs w:val="24"/>
        </w:rPr>
        <w:t>“, „</w:t>
      </w:r>
      <w:r w:rsidRPr="00DC4B99">
        <w:rPr>
          <w:rFonts w:cs="Times New Roman"/>
          <w:i/>
          <w:iCs/>
          <w:szCs w:val="24"/>
        </w:rPr>
        <w:t>Manau, kad tai puikus būdas įgyti naujų kompetencijų, susirasti draugų, padėti kitiems. Tai labai svarbi veikla, kurioje turėtų save išbandyti visi</w:t>
      </w:r>
      <w:r w:rsidRPr="00DC4B99">
        <w:rPr>
          <w:rFonts w:cs="Times New Roman"/>
          <w:szCs w:val="24"/>
        </w:rPr>
        <w:t xml:space="preserve">“; „&lt;...&gt; </w:t>
      </w:r>
      <w:r w:rsidRPr="00DC4B99">
        <w:rPr>
          <w:rFonts w:cs="Times New Roman"/>
          <w:i/>
          <w:iCs/>
          <w:szCs w:val="24"/>
        </w:rPr>
        <w:t>Savanoriškumas skatina geranoriškumą</w:t>
      </w:r>
      <w:r w:rsidRPr="00DC4B99">
        <w:rPr>
          <w:rFonts w:cs="Times New Roman"/>
          <w:szCs w:val="24"/>
        </w:rPr>
        <w:t>“; „</w:t>
      </w:r>
      <w:r w:rsidRPr="00DC4B99">
        <w:rPr>
          <w:rFonts w:cs="Times New Roman"/>
          <w:i/>
          <w:iCs/>
          <w:szCs w:val="24"/>
        </w:rPr>
        <w:t xml:space="preserve">Dalyvavau pirmoje Klaipėdos rajono savanoriškos tarnybos programoje. Savanorystė naudinga ir reikalinga kiekvienam jaunam žmogui. Savanorystė padeda atrasti </w:t>
      </w:r>
      <w:r w:rsidRPr="00DC4B99">
        <w:rPr>
          <w:rFonts w:cs="Times New Roman"/>
          <w:i/>
          <w:iCs/>
          <w:szCs w:val="24"/>
        </w:rPr>
        <w:lastRenderedPageBreak/>
        <w:t xml:space="preserve">naujus pomėgius ir netgi ateities specialybę. Antrą kartą nedalyvaučiau, tačiau norėčiau kažkada išmėginti savanorių </w:t>
      </w:r>
      <w:proofErr w:type="spellStart"/>
      <w:r w:rsidRPr="00DC4B99">
        <w:rPr>
          <w:rFonts w:cs="Times New Roman"/>
          <w:i/>
          <w:iCs/>
          <w:szCs w:val="24"/>
        </w:rPr>
        <w:t>mentorės</w:t>
      </w:r>
      <w:proofErr w:type="spellEnd"/>
      <w:r w:rsidRPr="00DC4B99">
        <w:rPr>
          <w:rFonts w:cs="Times New Roman"/>
          <w:i/>
          <w:iCs/>
          <w:szCs w:val="24"/>
        </w:rPr>
        <w:t xml:space="preserve"> pareigas</w:t>
      </w:r>
      <w:r w:rsidRPr="00DC4B99">
        <w:rPr>
          <w:rFonts w:cs="Times New Roman"/>
          <w:szCs w:val="24"/>
        </w:rPr>
        <w:t>“; „</w:t>
      </w:r>
      <w:r w:rsidRPr="00DC4B99">
        <w:rPr>
          <w:rFonts w:cs="Times New Roman"/>
          <w:i/>
          <w:iCs/>
          <w:szCs w:val="24"/>
        </w:rPr>
        <w:t>Manau, kad savanoriška veikla gali man padėti pagerinti tam tikrus įgūdžius, tačiau vis nesu įsitikinęs ar norėčiau dalyvauti ilgalaikėje savanorių veikloje</w:t>
      </w:r>
      <w:r w:rsidRPr="00DC4B99">
        <w:rPr>
          <w:rFonts w:cs="Times New Roman"/>
          <w:szCs w:val="24"/>
        </w:rPr>
        <w:t>“; „</w:t>
      </w:r>
      <w:r w:rsidRPr="00DC4B99">
        <w:rPr>
          <w:rFonts w:cs="Times New Roman"/>
          <w:i/>
          <w:iCs/>
          <w:szCs w:val="24"/>
        </w:rPr>
        <w:t>Manau, savanoriška veikla yra puiki galimybė save realizuoti bei išmokti kažką naujo. Jei leistų galimybės, tikrai sutikčiau dalyvauti ilgalaikėje savanoriškoje veikloje</w:t>
      </w:r>
      <w:r w:rsidRPr="00DC4B99">
        <w:rPr>
          <w:rFonts w:cs="Times New Roman"/>
          <w:szCs w:val="24"/>
        </w:rPr>
        <w:t>“; „</w:t>
      </w:r>
      <w:r w:rsidRPr="00DC4B99">
        <w:rPr>
          <w:rFonts w:cs="Times New Roman"/>
          <w:i/>
          <w:iCs/>
          <w:szCs w:val="24"/>
        </w:rPr>
        <w:t>Teigiamas požiūris į savanorišką veiklą. Jau teko dalyvauti ilgalaikėje savanoriškoje veikloje. Rekomenduočiau draugams ir kartočiau</w:t>
      </w:r>
      <w:r w:rsidRPr="00DC4B99">
        <w:rPr>
          <w:rFonts w:cs="Times New Roman"/>
          <w:szCs w:val="24"/>
        </w:rPr>
        <w:t>“; „</w:t>
      </w:r>
      <w:r w:rsidRPr="00DC4B99">
        <w:rPr>
          <w:rFonts w:cs="Times New Roman"/>
          <w:i/>
          <w:iCs/>
          <w:szCs w:val="24"/>
        </w:rPr>
        <w:t>Požiūris teigiamas, jei organizacija man atrodytų patraukli ir domintų jos skleidžiamos idėjos, dalyvaučiau savanoriškoje veikloje</w:t>
      </w:r>
      <w:r w:rsidRPr="00DC4B99">
        <w:rPr>
          <w:rFonts w:cs="Times New Roman"/>
          <w:szCs w:val="24"/>
        </w:rPr>
        <w:t>“; „</w:t>
      </w:r>
      <w:r w:rsidRPr="00DC4B99">
        <w:rPr>
          <w:rFonts w:cs="Times New Roman"/>
          <w:i/>
          <w:iCs/>
          <w:szCs w:val="24"/>
        </w:rPr>
        <w:t>Savanoriška veikla tai viena iš jaunimo įgalinimo priemonių todėl ji reikalinga</w:t>
      </w:r>
      <w:r w:rsidRPr="00DC4B99">
        <w:rPr>
          <w:rFonts w:cs="Times New Roman"/>
          <w:szCs w:val="24"/>
        </w:rPr>
        <w:t>“; „</w:t>
      </w:r>
      <w:r w:rsidRPr="00DC4B99">
        <w:rPr>
          <w:rFonts w:cs="Times New Roman"/>
          <w:i/>
          <w:iCs/>
          <w:szCs w:val="24"/>
        </w:rPr>
        <w:t>Gaila kad dauguma jaunimo supranta savanorišką veiklą tik mokyklos lygmeniu ir savanoriška veikla tapatina su socialinėmis valandomis mokykloje arba užklasine burelių veikla</w:t>
      </w:r>
      <w:r w:rsidRPr="00DC4B99">
        <w:rPr>
          <w:rFonts w:cs="Times New Roman"/>
          <w:szCs w:val="24"/>
        </w:rPr>
        <w:t>“; „</w:t>
      </w:r>
      <w:r w:rsidRPr="00DC4B99">
        <w:rPr>
          <w:rFonts w:cs="Times New Roman"/>
          <w:i/>
          <w:iCs/>
          <w:szCs w:val="24"/>
        </w:rPr>
        <w:t>Kiekvienam jaunam žmogui vertėtų išbandyti savanorystę</w:t>
      </w:r>
      <w:r w:rsidRPr="00DC4B99">
        <w:rPr>
          <w:rFonts w:cs="Times New Roman"/>
          <w:szCs w:val="24"/>
        </w:rPr>
        <w:t>“; „</w:t>
      </w:r>
      <w:r w:rsidRPr="00DC4B99">
        <w:rPr>
          <w:rFonts w:cs="Times New Roman"/>
          <w:i/>
          <w:iCs/>
          <w:szCs w:val="24"/>
        </w:rPr>
        <w:t>Savanoriška veikla - tai puiki galimybė praplėsti akiratį, augti kaip žmogui, pažinti save ir jaustis padarius naudingą darbą</w:t>
      </w:r>
      <w:r w:rsidRPr="00DC4B99">
        <w:rPr>
          <w:rFonts w:cs="Times New Roman"/>
          <w:szCs w:val="24"/>
        </w:rPr>
        <w:t>“; „</w:t>
      </w:r>
      <w:r w:rsidRPr="00DC4B99">
        <w:rPr>
          <w:rFonts w:cs="Times New Roman"/>
          <w:i/>
          <w:iCs/>
          <w:szCs w:val="24"/>
        </w:rPr>
        <w:t>Manau, kad savanoriška veikla yra puikus būdas būti naudingam ir tuo pačiu realizuoti save įvairiose veiklose</w:t>
      </w:r>
      <w:r w:rsidRPr="00DC4B99">
        <w:rPr>
          <w:rFonts w:cs="Times New Roman"/>
          <w:szCs w:val="24"/>
        </w:rPr>
        <w:t xml:space="preserve">“; „ </w:t>
      </w:r>
      <w:r w:rsidRPr="00DC4B99">
        <w:rPr>
          <w:rFonts w:cs="Times New Roman"/>
          <w:i/>
          <w:iCs/>
          <w:szCs w:val="24"/>
        </w:rPr>
        <w:t>Savanoriška veikla skatina pilietiškumą, bendruomeniškumą</w:t>
      </w:r>
      <w:r w:rsidRPr="00DC4B99">
        <w:rPr>
          <w:rFonts w:cs="Times New Roman"/>
          <w:szCs w:val="24"/>
        </w:rPr>
        <w:t>“. Taigi viena iš temų, sričių dirbant su jaunimu, kurią tikslinga plėtoti yra savanorystė.</w:t>
      </w:r>
    </w:p>
    <w:p w14:paraId="76B12FF6" w14:textId="77777777" w:rsidR="00DC4B99" w:rsidRPr="00DC4B99" w:rsidRDefault="00DC4B99" w:rsidP="00F13300">
      <w:pPr>
        <w:spacing w:line="240" w:lineRule="auto"/>
        <w:ind w:firstLine="851"/>
        <w:jc w:val="both"/>
        <w:rPr>
          <w:rFonts w:cs="Times New Roman"/>
          <w:bCs/>
          <w:szCs w:val="24"/>
        </w:rPr>
      </w:pPr>
      <w:r w:rsidRPr="00DC4B99">
        <w:rPr>
          <w:rFonts w:eastAsia="Calibri" w:cs="Times New Roman"/>
          <w:szCs w:val="24"/>
        </w:rPr>
        <w:t xml:space="preserve">Centralizuotų interneto portalų, skirtų jaunimui, su jaunimu dirbantiems asmenims ir jaunimo ir su jaunimu dirbančioms organizacijoms, pasiekiama auditorija – dar vienas pirmojo indikatoriaus rodiklis. Svarbu pažymėti, kad 2020 m. </w:t>
      </w:r>
      <w:r w:rsidRPr="00DC4B99">
        <w:rPr>
          <w:rFonts w:cs="Times New Roman"/>
          <w:bCs/>
          <w:szCs w:val="24"/>
        </w:rPr>
        <w:t>GAJC suorganizuota internetinė --konferencija „Jauno žmogaus pasaulis 2020“, kuri truko dvi savaites ir pritraukė daugiau nei 20 tūkstančių jaunų žmonių iš rajono ir nacionaliniu lygmeniu. Taip pat nuolat viešinami c</w:t>
      </w:r>
      <w:r w:rsidRPr="00DC4B99">
        <w:rPr>
          <w:rFonts w:eastAsia="Calibri" w:cs="Times New Roman"/>
          <w:szCs w:val="24"/>
        </w:rPr>
        <w:t xml:space="preserve">entralizuoti interneto portalai, skirti jaunimui, su jaunimu dirbantiems asmenims ir jaunimo ir su jaunimu dirbančioms organizacijoms: </w:t>
      </w:r>
      <w:hyperlink r:id="rId21" w:history="1">
        <w:r w:rsidRPr="00DC4B99">
          <w:rPr>
            <w:rFonts w:eastAsia="Times New Roman" w:cs="Times New Roman"/>
            <w:szCs w:val="24"/>
            <w:u w:val="single"/>
            <w:lang w:eastAsia="lt-LT"/>
          </w:rPr>
          <w:t>https://zinauviska.lt</w:t>
        </w:r>
      </w:hyperlink>
      <w:r w:rsidRPr="00DC4B99">
        <w:rPr>
          <w:rFonts w:eastAsia="Times New Roman" w:cs="Times New Roman"/>
          <w:szCs w:val="24"/>
          <w:u w:val="single"/>
          <w:lang w:eastAsia="lt-LT"/>
        </w:rPr>
        <w:t xml:space="preserve">; </w:t>
      </w:r>
      <w:hyperlink r:id="rId22" w:history="1">
        <w:r w:rsidRPr="00DC4B99">
          <w:rPr>
            <w:rFonts w:cs="Times New Roman"/>
            <w:szCs w:val="24"/>
            <w:u w:val="single"/>
            <w:shd w:val="clear" w:color="auto" w:fill="FFFFFF"/>
          </w:rPr>
          <w:t>www.europa.eu.int/youth</w:t>
        </w:r>
      </w:hyperlink>
      <w:r w:rsidRPr="00DC4B99">
        <w:rPr>
          <w:rFonts w:cs="Times New Roman"/>
          <w:szCs w:val="24"/>
        </w:rPr>
        <w:t xml:space="preserve">; </w:t>
      </w:r>
      <w:hyperlink r:id="rId23" w:history="1">
        <w:r w:rsidRPr="00DC4B99">
          <w:rPr>
            <w:rFonts w:eastAsia="Times New Roman" w:cs="Times New Roman"/>
            <w:szCs w:val="24"/>
            <w:u w:val="single"/>
            <w:lang w:eastAsia="lt-LT"/>
          </w:rPr>
          <w:t>https://eurodesk.eu</w:t>
        </w:r>
      </w:hyperlink>
      <w:r w:rsidRPr="00DC4B99">
        <w:rPr>
          <w:rFonts w:eastAsia="Times New Roman" w:cs="Times New Roman"/>
          <w:szCs w:val="24"/>
          <w:lang w:eastAsia="lt-LT"/>
        </w:rPr>
        <w:t xml:space="preserve"> ir kt.</w:t>
      </w:r>
      <w:r w:rsidRPr="00DC4B99">
        <w:rPr>
          <w:rFonts w:cs="Times New Roman"/>
          <w:szCs w:val="24"/>
          <w:shd w:val="clear" w:color="auto" w:fill="FFFFFF"/>
        </w:rPr>
        <w:t xml:space="preserve"> Klaipėdos rajono savivaldybėje įgyvendinamas projektas skirtas jaunimui „Sveikatos netolygumų mažinimas Klaipėdos rajono savivaldybėje diegiant jaunimui palankių sveikatos priežiūros paslaugų teikimo modelį“, Projekto metu įkurtas internetinis portalas, kuriame jaunimas gali rasti informacijos apie sveiką gyvenseną, lytiškai plintančių ligų ir neplanuoto nėštumo, savižudybių ir </w:t>
      </w:r>
      <w:proofErr w:type="spellStart"/>
      <w:r w:rsidRPr="00DC4B99">
        <w:rPr>
          <w:rFonts w:cs="Times New Roman"/>
          <w:szCs w:val="24"/>
          <w:shd w:val="clear" w:color="auto" w:fill="FFFFFF"/>
        </w:rPr>
        <w:t>savižalos</w:t>
      </w:r>
      <w:proofErr w:type="spellEnd"/>
      <w:r w:rsidRPr="00DC4B99">
        <w:rPr>
          <w:rFonts w:cs="Times New Roman"/>
          <w:szCs w:val="24"/>
          <w:shd w:val="clear" w:color="auto" w:fill="FFFFFF"/>
        </w:rPr>
        <w:t xml:space="preserve"> bei psichoaktyvių medžiagų vartojimo neigiamą poveikį sveikatai, savo ir kitų savivaldybių institucijų naudingus kontaktus. Taip pat šiame tinklapyje yra galimybė anonimiškai klausti ir gauti atsakymą iš specialisto į rūpimus, su sveikata susijusius klausimus. Tinklapyje gausu ir </w:t>
      </w:r>
      <w:proofErr w:type="spellStart"/>
      <w:r w:rsidRPr="00DC4B99">
        <w:rPr>
          <w:rFonts w:cs="Times New Roman"/>
          <w:szCs w:val="24"/>
          <w:shd w:val="clear" w:color="auto" w:fill="FFFFFF"/>
        </w:rPr>
        <w:t>videomedžiagos</w:t>
      </w:r>
      <w:proofErr w:type="spellEnd"/>
      <w:r w:rsidRPr="00DC4B99">
        <w:rPr>
          <w:rFonts w:cs="Times New Roman"/>
          <w:szCs w:val="24"/>
          <w:shd w:val="clear" w:color="auto" w:fill="FFFFFF"/>
        </w:rPr>
        <w:t xml:space="preserve"> aktualiomis temomis. Daugiau informacijos: </w:t>
      </w:r>
      <w:hyperlink r:id="rId24" w:history="1">
        <w:r w:rsidRPr="00DC4B99">
          <w:rPr>
            <w:rFonts w:cs="Times New Roman"/>
            <w:szCs w:val="24"/>
            <w:u w:val="single"/>
            <w:shd w:val="clear" w:color="auto" w:fill="FFFFFF"/>
          </w:rPr>
          <w:t>www.sveikatostinklas.lt</w:t>
        </w:r>
      </w:hyperlink>
    </w:p>
    <w:p w14:paraId="0689DB25" w14:textId="47262AD0" w:rsidR="00DC4B99" w:rsidRPr="00DC4B99" w:rsidRDefault="00DC4B99" w:rsidP="00F13300">
      <w:pPr>
        <w:spacing w:line="240" w:lineRule="auto"/>
        <w:ind w:firstLine="851"/>
        <w:jc w:val="both"/>
        <w:rPr>
          <w:rFonts w:cs="Times New Roman"/>
          <w:bCs/>
          <w:szCs w:val="24"/>
        </w:rPr>
      </w:pPr>
      <w:r w:rsidRPr="00DC4B99">
        <w:rPr>
          <w:rFonts w:cs="Times New Roman"/>
          <w:szCs w:val="24"/>
        </w:rPr>
        <w:t xml:space="preserve">Antrasis srities indikatorius yra </w:t>
      </w:r>
      <w:r w:rsidRPr="00DC4B99">
        <w:rPr>
          <w:rFonts w:eastAsia="Calibri" w:cs="Times New Roman"/>
          <w:szCs w:val="24"/>
          <w:u w:val="single"/>
        </w:rPr>
        <w:t>jaunimo informavimas ir konsultavimas per jaunimo informavimo taškus arba centrus</w:t>
      </w:r>
      <w:r w:rsidRPr="00DC4B99">
        <w:rPr>
          <w:rFonts w:eastAsia="Calibri" w:cs="Times New Roman"/>
          <w:szCs w:val="24"/>
        </w:rPr>
        <w:t xml:space="preserve">. </w:t>
      </w:r>
      <w:r w:rsidRPr="00DC4B99">
        <w:rPr>
          <w:rFonts w:cs="Times New Roman"/>
          <w:szCs w:val="24"/>
        </w:rPr>
        <w:t xml:space="preserve">2018 m. Jaunimo centre įsteigtas </w:t>
      </w:r>
      <w:proofErr w:type="spellStart"/>
      <w:r w:rsidRPr="00DC4B99">
        <w:rPr>
          <w:rFonts w:cs="Times New Roman"/>
          <w:szCs w:val="24"/>
        </w:rPr>
        <w:t>LiJOT</w:t>
      </w:r>
      <w:proofErr w:type="spellEnd"/>
      <w:r w:rsidRPr="00DC4B99">
        <w:rPr>
          <w:rFonts w:cs="Times New Roman"/>
          <w:szCs w:val="24"/>
        </w:rPr>
        <w:t xml:space="preserve"> </w:t>
      </w:r>
      <w:proofErr w:type="spellStart"/>
      <w:r w:rsidRPr="00DC4B99">
        <w:rPr>
          <w:rFonts w:cs="Times New Roman"/>
          <w:szCs w:val="24"/>
        </w:rPr>
        <w:t>Eurodesk</w:t>
      </w:r>
      <w:proofErr w:type="spellEnd"/>
      <w:r w:rsidRPr="00DC4B99">
        <w:rPr>
          <w:rFonts w:cs="Times New Roman"/>
          <w:szCs w:val="24"/>
        </w:rPr>
        <w:t xml:space="preserve"> jaunimo informavimo ir konsultavimo taškas. Konsultacijų temos: studijų pasirinkimas, darbas, santykiai poroje, santykiai šeimoje, motyvacija, savanorystė, mokslai, finansai, kūno ir psichinė sveikata,  narkotinių medžiagų ir alkoholio prevencija. Per 2019 metus jaunimui suteiktos 44 individualios konsultacijos. </w:t>
      </w:r>
    </w:p>
    <w:p w14:paraId="71A8C7C5" w14:textId="6708B041" w:rsidR="00DC4B99" w:rsidRPr="00DC4B99" w:rsidRDefault="00DC4B99" w:rsidP="00F13300">
      <w:pPr>
        <w:spacing w:line="240" w:lineRule="auto"/>
        <w:ind w:firstLine="851"/>
        <w:jc w:val="both"/>
        <w:rPr>
          <w:rFonts w:eastAsia="Times New Roman" w:cs="Times New Roman"/>
          <w:iCs/>
          <w:szCs w:val="24"/>
          <w:u w:val="single"/>
        </w:rPr>
      </w:pPr>
      <w:r w:rsidRPr="00DC4B99">
        <w:rPr>
          <w:rFonts w:cs="Times New Roman"/>
          <w:szCs w:val="24"/>
        </w:rPr>
        <w:t>2020 m. informavimo ir konsultavimo taškas perorganizuotas į informavimo ir konsultavimo centrą. Savivaldybės taryba įsteigė jaunimo darbuotojo etatą - specialistą (jaunimo da</w:t>
      </w:r>
      <w:r w:rsidRPr="0045683A">
        <w:rPr>
          <w:rFonts w:cs="Times New Roman"/>
          <w:szCs w:val="24"/>
        </w:rPr>
        <w:t>rbuotojo darbui su projektais, jaunimo konsultavimu ir informavimu bei tarptautine savanoryste).</w:t>
      </w:r>
      <w:r w:rsidRPr="0045683A">
        <w:rPr>
          <w:rFonts w:cs="Times New Roman"/>
          <w:bCs/>
          <w:szCs w:val="24"/>
        </w:rPr>
        <w:t xml:space="preserve"> Suteiktos  jaunimo informavimo</w:t>
      </w:r>
      <w:r w:rsidRPr="0045683A">
        <w:rPr>
          <w:rFonts w:eastAsia="Times New Roman" w:cs="Times New Roman"/>
          <w:szCs w:val="24"/>
        </w:rPr>
        <w:t xml:space="preserve"> </w:t>
      </w:r>
      <w:r w:rsidR="0045683A" w:rsidRPr="0045683A">
        <w:rPr>
          <w:rFonts w:cs="Times New Roman"/>
          <w:bCs/>
          <w:szCs w:val="24"/>
        </w:rPr>
        <w:t xml:space="preserve">140 </w:t>
      </w:r>
      <w:r w:rsidRPr="0045683A">
        <w:rPr>
          <w:rFonts w:eastAsia="Times New Roman" w:cs="Times New Roman"/>
          <w:szCs w:val="24"/>
        </w:rPr>
        <w:t>konsultacij</w:t>
      </w:r>
      <w:r w:rsidR="0045683A" w:rsidRPr="0045683A">
        <w:rPr>
          <w:rFonts w:eastAsia="Times New Roman" w:cs="Times New Roman"/>
          <w:szCs w:val="24"/>
        </w:rPr>
        <w:t>ų</w:t>
      </w:r>
      <w:r w:rsidRPr="0045683A">
        <w:rPr>
          <w:rFonts w:eastAsia="Times New Roman" w:cs="Times New Roman"/>
          <w:szCs w:val="24"/>
        </w:rPr>
        <w:t xml:space="preserve">. Jaunimo informavimo ir konsultavimo centro veikla viešinama: kiekvieną savaitę reguliarūs pranešimai FB paskyroje ir internetinėje svetainėje </w:t>
      </w:r>
      <w:hyperlink r:id="rId25" w:history="1">
        <w:r w:rsidRPr="0045683A">
          <w:rPr>
            <w:rFonts w:eastAsia="Times New Roman" w:cs="Times New Roman"/>
            <w:szCs w:val="24"/>
            <w:u w:val="single"/>
          </w:rPr>
          <w:t>www.gajc.lt</w:t>
        </w:r>
      </w:hyperlink>
      <w:r w:rsidR="008F670B">
        <w:rPr>
          <w:rFonts w:eastAsia="Times New Roman" w:cs="Times New Roman"/>
          <w:iCs/>
          <w:szCs w:val="24"/>
          <w:u w:val="single"/>
        </w:rPr>
        <w:t>.</w:t>
      </w:r>
    </w:p>
    <w:p w14:paraId="7304CCA5" w14:textId="3C10717D" w:rsidR="00DC4B99" w:rsidRPr="00DC4B99" w:rsidRDefault="00DC4B99" w:rsidP="00F13300">
      <w:pPr>
        <w:spacing w:line="240" w:lineRule="auto"/>
        <w:ind w:firstLine="851"/>
        <w:jc w:val="both"/>
        <w:rPr>
          <w:szCs w:val="24"/>
        </w:rPr>
      </w:pPr>
      <w:r w:rsidRPr="00DC4B99">
        <w:rPr>
          <w:szCs w:val="24"/>
        </w:rPr>
        <w:t xml:space="preserve">Analizuojamos srities privalumu tikslinga įvardinti GAJC veiklą, JRK inicijuojamus susitikimus. Diskusijose ir susitikimuose dalyvaujančių jaunuolių skaičius leidžia teigti, kad analizuojama ir aptariamos yra jaunuoliams aktualios temos (2018 m. dalyvavo 557 jaunuoliai, 2019 m. – 615, 2020 m. – 491).  GAJC dirbantys specialistai teikia jaunuolių informavimo, konsultavimo, orientavimo, paramos ir pagalbos teikimo, instruktavimo, mokymo ir nukreipimo į kitas institucijas paslaugas, taip pat teikiamos psichologo paslaugos. 2018 m. </w:t>
      </w:r>
      <w:r w:rsidR="008F670B">
        <w:rPr>
          <w:szCs w:val="24"/>
        </w:rPr>
        <w:t xml:space="preserve">GAJC </w:t>
      </w:r>
      <w:r w:rsidRPr="00DC4B99">
        <w:rPr>
          <w:szCs w:val="24"/>
        </w:rPr>
        <w:t xml:space="preserve"> įsteigtas </w:t>
      </w:r>
      <w:proofErr w:type="spellStart"/>
      <w:r w:rsidRPr="00DC4B99">
        <w:rPr>
          <w:szCs w:val="24"/>
        </w:rPr>
        <w:t>LiJOT</w:t>
      </w:r>
      <w:proofErr w:type="spellEnd"/>
      <w:r w:rsidRPr="00DC4B99">
        <w:rPr>
          <w:szCs w:val="24"/>
        </w:rPr>
        <w:t xml:space="preserve"> </w:t>
      </w:r>
      <w:proofErr w:type="spellStart"/>
      <w:r w:rsidRPr="00DC4B99">
        <w:rPr>
          <w:szCs w:val="24"/>
        </w:rPr>
        <w:t>Eurodesk</w:t>
      </w:r>
      <w:proofErr w:type="spellEnd"/>
      <w:r w:rsidRPr="00DC4B99">
        <w:rPr>
          <w:szCs w:val="24"/>
        </w:rPr>
        <w:t xml:space="preserve"> jaunimo informavimo ir konsultavimo taškas, kuris 2020 m. </w:t>
      </w:r>
      <w:r w:rsidRPr="00DC4B99">
        <w:rPr>
          <w:szCs w:val="24"/>
        </w:rPr>
        <w:lastRenderedPageBreak/>
        <w:t xml:space="preserve">perorganizuotas į informavimo ir konsultavimo centrą. GAJC įsteigtas naujas etatas - jaunimo darbuotojas darbui su projektais, jaunimo konsultavimu ir informavimu bei tarptautine savanoryste. </w:t>
      </w:r>
    </w:p>
    <w:p w14:paraId="1A2BCE5B" w14:textId="77777777" w:rsidR="00DC4B99" w:rsidRPr="00DC4B99" w:rsidRDefault="00DC4B99" w:rsidP="00F13300">
      <w:pPr>
        <w:spacing w:line="240" w:lineRule="auto"/>
        <w:ind w:firstLine="851"/>
        <w:jc w:val="both"/>
        <w:rPr>
          <w:szCs w:val="24"/>
        </w:rPr>
      </w:pPr>
      <w:r w:rsidRPr="00DC4B99">
        <w:rPr>
          <w:szCs w:val="24"/>
        </w:rPr>
        <w:t>Tobulintina GAJC specialistų motyvavimo sistema, svarbu įvertinti jų darbo krūvį bei suteikti galimybes tobulėti. Taip pat svarbu akcentuoti ir viešinti diskusijų, susitikimų rezultatus, priimtus susitarimus, sprendimus, plėtoti pasidalinimą gerąja patirtimi.</w:t>
      </w:r>
    </w:p>
    <w:p w14:paraId="1D9828A4" w14:textId="77777777" w:rsidR="00DC4B99" w:rsidRPr="00DC4B99" w:rsidRDefault="00DC4B99" w:rsidP="00F13300">
      <w:pPr>
        <w:spacing w:line="240" w:lineRule="auto"/>
        <w:ind w:firstLine="851"/>
        <w:jc w:val="both"/>
        <w:rPr>
          <w:rFonts w:eastAsia="Times New Roman" w:cs="Times New Roman"/>
          <w:iCs/>
          <w:szCs w:val="24"/>
        </w:rPr>
      </w:pPr>
      <w:r w:rsidRPr="00DC4B99">
        <w:rPr>
          <w:szCs w:val="24"/>
        </w:rPr>
        <w:t>Siekiant užtikrinti analizuojamos srities plėtrą siūloma įvertinti GAJC darbuotojų darbo krūvį, darbo sąlygas, pagal poreikį teikti metodinę pagalbą. Svarbu, kad jaunuoliai, dalyvaudami susitikimuose ir diskusijose jaustų atgalinį ryšį, t. y. esant poreikiui galėtų įsitraukti ir į sprendimų priėmimo procesus.</w:t>
      </w:r>
    </w:p>
    <w:p w14:paraId="715BDC2A" w14:textId="77777777" w:rsidR="00DC4B99" w:rsidRPr="00DC4B99" w:rsidRDefault="00DC4B99" w:rsidP="00F13300">
      <w:pPr>
        <w:spacing w:line="240" w:lineRule="auto"/>
        <w:ind w:firstLine="851"/>
        <w:rPr>
          <w:szCs w:val="24"/>
        </w:rPr>
      </w:pPr>
      <w:r w:rsidRPr="00DC4B99">
        <w:rPr>
          <w:szCs w:val="24"/>
        </w:rPr>
        <w:t>Bendras srities vertinimas – 5 balai.</w:t>
      </w:r>
    </w:p>
    <w:p w14:paraId="78C32949" w14:textId="51F66B37" w:rsidR="005A1684" w:rsidRPr="00F13300" w:rsidRDefault="005A1684" w:rsidP="00F13300">
      <w:pPr>
        <w:spacing w:line="240" w:lineRule="auto"/>
        <w:ind w:firstLine="851"/>
        <w:jc w:val="both"/>
        <w:rPr>
          <w:szCs w:val="24"/>
          <w:lang w:val="en-US"/>
        </w:rPr>
      </w:pPr>
    </w:p>
    <w:p w14:paraId="757C07FA" w14:textId="7E55662A" w:rsidR="00DC4B99" w:rsidRPr="00F13300" w:rsidRDefault="00DC4B99" w:rsidP="00F13300">
      <w:pPr>
        <w:spacing w:line="240" w:lineRule="auto"/>
        <w:rPr>
          <w:szCs w:val="24"/>
        </w:rPr>
      </w:pPr>
      <w:r w:rsidRPr="00F13300">
        <w:rPr>
          <w:szCs w:val="24"/>
        </w:rPr>
        <w:br w:type="page"/>
      </w:r>
    </w:p>
    <w:p w14:paraId="2D3D4AF5" w14:textId="0BDD3C96" w:rsidR="005A1684" w:rsidRPr="00F13300" w:rsidRDefault="00DC4B99" w:rsidP="00F13300">
      <w:pPr>
        <w:pStyle w:val="Antrat1"/>
        <w:spacing w:line="240" w:lineRule="auto"/>
      </w:pPr>
      <w:bookmarkStart w:id="6" w:name="_Toc91089784"/>
      <w:r w:rsidRPr="00F13300">
        <w:lastRenderedPageBreak/>
        <w:t>4 sritis. Jaunų žmonių veiklos finansavimas</w:t>
      </w:r>
      <w:bookmarkEnd w:id="6"/>
    </w:p>
    <w:p w14:paraId="027F932B" w14:textId="733D984F" w:rsidR="005A1684" w:rsidRPr="00F13300" w:rsidRDefault="005A1684" w:rsidP="00F13300">
      <w:pPr>
        <w:spacing w:line="240" w:lineRule="auto"/>
        <w:ind w:firstLine="851"/>
        <w:jc w:val="both"/>
        <w:rPr>
          <w:szCs w:val="24"/>
        </w:rPr>
      </w:pPr>
    </w:p>
    <w:p w14:paraId="045FF184" w14:textId="5425ED0A" w:rsidR="005B543D" w:rsidRPr="00F13300" w:rsidRDefault="005B543D" w:rsidP="00F13300">
      <w:pPr>
        <w:spacing w:line="240" w:lineRule="auto"/>
        <w:ind w:firstLine="851"/>
        <w:jc w:val="both"/>
        <w:rPr>
          <w:rFonts w:eastAsia="Calibri"/>
          <w:b/>
          <w:bCs/>
          <w:szCs w:val="24"/>
        </w:rPr>
      </w:pPr>
      <w:r w:rsidRPr="00F13300">
        <w:rPr>
          <w:rFonts w:eastAsia="Calibri"/>
          <w:b/>
          <w:bCs/>
          <w:szCs w:val="24"/>
        </w:rPr>
        <w:t xml:space="preserve">Ketvirtoji sritis „Jaunų žmonių veiklos finansavimas“ buvo vertinama atsižvelgiant į </w:t>
      </w:r>
      <w:r w:rsidR="00542E7C" w:rsidRPr="00F13300">
        <w:rPr>
          <w:rFonts w:eastAsia="Calibri"/>
          <w:b/>
          <w:bCs/>
          <w:szCs w:val="24"/>
        </w:rPr>
        <w:t>septynis indikatorius.</w:t>
      </w:r>
    </w:p>
    <w:p w14:paraId="6FC10355" w14:textId="36FBBC3A" w:rsidR="005B543D" w:rsidRPr="00F13300" w:rsidRDefault="005B543D" w:rsidP="00F13300">
      <w:pPr>
        <w:spacing w:line="240" w:lineRule="auto"/>
        <w:ind w:firstLine="851"/>
        <w:jc w:val="both"/>
        <w:rPr>
          <w:szCs w:val="24"/>
        </w:rPr>
      </w:pPr>
      <w:r w:rsidRPr="00F13300">
        <w:rPr>
          <w:rFonts w:eastAsia="Calibri"/>
          <w:szCs w:val="24"/>
          <w:u w:val="single"/>
        </w:rPr>
        <w:t>1 indikatorius:  Parama savivaldybės teritorijoje veikiančių jaunimo ir su jaunimu dirbančių organizacijų įsiregistravimo ir administravimo išlaidoms padengti</w:t>
      </w:r>
      <w:r w:rsidRPr="00F13300">
        <w:rPr>
          <w:rFonts w:eastAsia="Calibri"/>
          <w:szCs w:val="24"/>
        </w:rPr>
        <w:t>.</w:t>
      </w:r>
      <w:r w:rsidRPr="00F13300">
        <w:rPr>
          <w:color w:val="C00000"/>
          <w:szCs w:val="24"/>
        </w:rPr>
        <w:t xml:space="preserve"> </w:t>
      </w:r>
      <w:r w:rsidRPr="00F13300">
        <w:rPr>
          <w:szCs w:val="24"/>
        </w:rPr>
        <w:t xml:space="preserve">Šio indikatoriaus vertinimui pasitelkiami du rodikliai: </w:t>
      </w:r>
      <w:r w:rsidRPr="00F13300">
        <w:rPr>
          <w:rFonts w:eastAsia="Calibri"/>
          <w:szCs w:val="24"/>
        </w:rPr>
        <w:t xml:space="preserve">lėšų poreikio ir skiriamų lėšų santykis bei lėšų kiekis, skirtas </w:t>
      </w:r>
      <w:r w:rsidR="009A62ED">
        <w:rPr>
          <w:rFonts w:eastAsia="Calibri"/>
          <w:szCs w:val="24"/>
        </w:rPr>
        <w:t>S</w:t>
      </w:r>
      <w:r w:rsidRPr="00F13300">
        <w:rPr>
          <w:rFonts w:eastAsia="Calibri"/>
          <w:szCs w:val="24"/>
        </w:rPr>
        <w:t xml:space="preserve">avivaldybės teritorijoje veikiančių jaunimo ir su jaunimu dirbančių organizacijų įsiregistravimo ir administravimo išlaidoms (atlyginimai, komunalinės paslaugos, kanceliarinių priemonių išlaidos) padengti iš </w:t>
      </w:r>
      <w:r w:rsidR="009A62ED">
        <w:rPr>
          <w:rFonts w:eastAsia="Calibri"/>
          <w:szCs w:val="24"/>
        </w:rPr>
        <w:t>S</w:t>
      </w:r>
      <w:r w:rsidRPr="00F13300">
        <w:rPr>
          <w:rFonts w:eastAsia="Calibri"/>
          <w:szCs w:val="24"/>
        </w:rPr>
        <w:t>avivaldybės biudžeto.</w:t>
      </w:r>
    </w:p>
    <w:p w14:paraId="5AA9BE6D" w14:textId="77777777" w:rsidR="005B543D" w:rsidRPr="00F13300" w:rsidRDefault="005B543D" w:rsidP="00F13300">
      <w:pPr>
        <w:spacing w:line="240" w:lineRule="auto"/>
        <w:ind w:firstLine="851"/>
        <w:jc w:val="both"/>
        <w:rPr>
          <w:rFonts w:eastAsia="Calibri"/>
          <w:szCs w:val="24"/>
        </w:rPr>
      </w:pPr>
      <w:r w:rsidRPr="00F13300">
        <w:rPr>
          <w:szCs w:val="24"/>
        </w:rPr>
        <w:t>Pagal pirmąjį rodiklį nustatyta, kad prašymai tenkinami 80 proc. Klaipėdos rajono savivaldybės jaunimo politikos plėtros  programos (toliau – Programa) lėšų skyrimo ir panaudojimo taisyklės (toliau – Taisyklės), patvirtintos administracijos direktoriaus 2013-08-26 įsakymu Nr. AV-1471,  skirtos nustatyti Programos lėšų panaudojimą su jaunimo politika susijusiai veiklai. Taisyklių 10 punktas numato: Jaunimo organizacijų įsisteigimo ir perregistravimo  išlaidoms ( iki 80 proc.) padengti. Per analizuojamus 3 metus gauti tik du prašymai  (Jaunimo klubo „Ekipa“ ir KRVJOS „Apskritasis stalas“). Taigi prašymai patenkinti 80 proc., jiems skirta 130 Eur.</w:t>
      </w:r>
      <w:r w:rsidRPr="00F13300">
        <w:rPr>
          <w:rFonts w:eastAsia="Calibri"/>
          <w:szCs w:val="24"/>
        </w:rPr>
        <w:t xml:space="preserve"> </w:t>
      </w:r>
    </w:p>
    <w:p w14:paraId="3CFB40D4" w14:textId="00FAB99D" w:rsidR="005B543D" w:rsidRPr="00F13300" w:rsidRDefault="005B543D" w:rsidP="00F13300">
      <w:pPr>
        <w:spacing w:line="240" w:lineRule="auto"/>
        <w:ind w:firstLine="851"/>
        <w:jc w:val="both"/>
        <w:rPr>
          <w:rFonts w:eastAsia="Calibri"/>
          <w:szCs w:val="24"/>
        </w:rPr>
      </w:pPr>
      <w:r w:rsidRPr="00F13300">
        <w:rPr>
          <w:rFonts w:eastAsia="Calibri"/>
          <w:szCs w:val="24"/>
        </w:rPr>
        <w:t xml:space="preserve">Vertinant antrąjį rodiklį paaiškėjo, kad jaunimo organizacijų administravimo išlaidoms (atlyginimai, komunalinės paslaugos, kanceliarinių priemonių išlaidos) padengti iš </w:t>
      </w:r>
      <w:r w:rsidR="009629A7">
        <w:rPr>
          <w:rFonts w:eastAsia="Calibri"/>
          <w:szCs w:val="24"/>
        </w:rPr>
        <w:t>S</w:t>
      </w:r>
      <w:r w:rsidRPr="00F13300">
        <w:rPr>
          <w:rFonts w:eastAsia="Calibri"/>
          <w:szCs w:val="24"/>
        </w:rPr>
        <w:t xml:space="preserve">avivaldybės biudžeto,  kasmet organizuojamas </w:t>
      </w:r>
      <w:r w:rsidRPr="00F13300">
        <w:rPr>
          <w:szCs w:val="24"/>
        </w:rPr>
        <w:t>Jaunimo organizacijų galimybių plėtojimo ir institucinės paramos projektų konkursas. Finansuotos visos paraiškos. 2018 m. gauti 4 projektai, lėšų poreikis 5 700 Eur, skirta 2 560 Eur (45 proc</w:t>
      </w:r>
      <w:r w:rsidR="009629A7">
        <w:rPr>
          <w:szCs w:val="24"/>
        </w:rPr>
        <w:t>.</w:t>
      </w:r>
      <w:r w:rsidRPr="00F13300">
        <w:rPr>
          <w:szCs w:val="24"/>
        </w:rPr>
        <w:t>)</w:t>
      </w:r>
      <w:r w:rsidR="009629A7">
        <w:rPr>
          <w:szCs w:val="24"/>
        </w:rPr>
        <w:t>;</w:t>
      </w:r>
      <w:r w:rsidRPr="00F13300">
        <w:rPr>
          <w:szCs w:val="24"/>
        </w:rPr>
        <w:t xml:space="preserve"> 2019 m. gauti 2 projektai, lėšų poreikis 5 365 Eur, skirta 1 550 Eur (29 proc.)</w:t>
      </w:r>
      <w:r w:rsidR="009629A7">
        <w:rPr>
          <w:szCs w:val="24"/>
        </w:rPr>
        <w:t xml:space="preserve">; </w:t>
      </w:r>
      <w:r w:rsidRPr="00F13300">
        <w:rPr>
          <w:szCs w:val="24"/>
        </w:rPr>
        <w:t xml:space="preserve"> 2020 m. gauti 3 projektai, lėšų poreikis 3 500 Eur, skirta 1 920 Eur (55 proc</w:t>
      </w:r>
      <w:r w:rsidR="009629A7">
        <w:rPr>
          <w:szCs w:val="24"/>
        </w:rPr>
        <w:t>.</w:t>
      </w:r>
      <w:r w:rsidRPr="00F13300">
        <w:rPr>
          <w:szCs w:val="24"/>
        </w:rPr>
        <w:t>).</w:t>
      </w:r>
    </w:p>
    <w:p w14:paraId="0DF2C7B5" w14:textId="77777777" w:rsidR="005B543D" w:rsidRPr="00F13300" w:rsidRDefault="005B543D" w:rsidP="00F13300">
      <w:pPr>
        <w:spacing w:line="240" w:lineRule="auto"/>
        <w:ind w:firstLine="851"/>
        <w:jc w:val="both"/>
        <w:rPr>
          <w:rFonts w:eastAsia="Calibri"/>
          <w:szCs w:val="24"/>
        </w:rPr>
      </w:pPr>
      <w:r w:rsidRPr="00F13300">
        <w:rPr>
          <w:rFonts w:eastAsia="Calibri"/>
          <w:szCs w:val="24"/>
          <w:u w:val="single"/>
        </w:rPr>
        <w:t xml:space="preserve">Antrasis indikatorius: jaunimo ir su jaunimu dirbančių organizacijų iniciatyvų ir projektų finansavimas. </w:t>
      </w:r>
      <w:r w:rsidRPr="00F13300">
        <w:rPr>
          <w:rFonts w:eastAsia="Calibri"/>
          <w:szCs w:val="24"/>
        </w:rPr>
        <w:t xml:space="preserve">Šio indikatoriaus pirmasis rodiklis vėlgi siejasi su lėšų poreikio ir skiriamų lėšų santykiu, t. y. vertinant buvo siekiama nustatyti, kokia finansuojamų veiklų įvairovė ir prioritetai, jų atitiktis vietos jaunimo poreikiams. </w:t>
      </w:r>
    </w:p>
    <w:p w14:paraId="35E41131" w14:textId="1EE76663" w:rsidR="005B543D" w:rsidRPr="00F13300" w:rsidRDefault="005B543D" w:rsidP="00F13300">
      <w:pPr>
        <w:spacing w:line="240" w:lineRule="auto"/>
        <w:ind w:firstLine="851"/>
        <w:jc w:val="both"/>
        <w:rPr>
          <w:rFonts w:eastAsia="Calibri"/>
          <w:szCs w:val="24"/>
        </w:rPr>
      </w:pPr>
      <w:r w:rsidRPr="00F13300">
        <w:rPr>
          <w:szCs w:val="24"/>
        </w:rPr>
        <w:t>2018 -2020 m. Jaunimo organizacijoms kasmet organizuoti  du projektų konkursai: Jaunimo iniciatyvų skatinimo ir Jaunimo organizacijų galimybių plėtojimo ir institucinės paramos. Projektai apima įvairias sritis: laisvalaikio organizavimą, lyderių mokymus, tautinę – patriotinę veiklą, saviraišką, kultūrinę veiklą. J</w:t>
      </w:r>
      <w:r w:rsidR="001C7AB4">
        <w:rPr>
          <w:szCs w:val="24"/>
        </w:rPr>
        <w:t>RT</w:t>
      </w:r>
      <w:r w:rsidRPr="00F13300">
        <w:rPr>
          <w:szCs w:val="24"/>
        </w:rPr>
        <w:t xml:space="preserve"> kasmet nustato jaunimo iniciatyvų skatinimo projektų prioritetą. </w:t>
      </w:r>
    </w:p>
    <w:p w14:paraId="0974659D" w14:textId="7A541AEF" w:rsidR="005B543D" w:rsidRPr="00F13300" w:rsidRDefault="005B543D" w:rsidP="00F13300">
      <w:pPr>
        <w:spacing w:line="240" w:lineRule="auto"/>
        <w:ind w:firstLine="851"/>
        <w:jc w:val="both"/>
        <w:rPr>
          <w:rFonts w:eastAsia="Calibri"/>
          <w:szCs w:val="24"/>
        </w:rPr>
      </w:pPr>
      <w:r w:rsidRPr="00F13300">
        <w:rPr>
          <w:rFonts w:eastAsia="Calibri"/>
          <w:szCs w:val="24"/>
        </w:rPr>
        <w:t>Analizuojant lėšų poreikio ir skiriamų lėšų santykį tikslinga pažymėti, kad l</w:t>
      </w:r>
      <w:r w:rsidRPr="00F13300">
        <w:rPr>
          <w:szCs w:val="24"/>
        </w:rPr>
        <w:t xml:space="preserve">ėšų poreikis projektams buvo toks: 2018 metams </w:t>
      </w:r>
      <w:r w:rsidR="001C7AB4">
        <w:rPr>
          <w:szCs w:val="24"/>
        </w:rPr>
        <w:t xml:space="preserve">poreikis </w:t>
      </w:r>
      <w:r w:rsidRPr="00F13300">
        <w:rPr>
          <w:szCs w:val="24"/>
        </w:rPr>
        <w:t xml:space="preserve">buvo 25 277 Eur, skirta 38 proc.; </w:t>
      </w:r>
      <w:r w:rsidRPr="00F13300">
        <w:rPr>
          <w:rFonts w:eastAsia="Calibri"/>
          <w:szCs w:val="24"/>
        </w:rPr>
        <w:t>2019 metams -18 238 Eur, skirta 56 proc.</w:t>
      </w:r>
      <w:r w:rsidR="001C7AB4">
        <w:rPr>
          <w:rFonts w:eastAsia="Calibri"/>
          <w:szCs w:val="24"/>
        </w:rPr>
        <w:t xml:space="preserve">; </w:t>
      </w:r>
      <w:r w:rsidRPr="00F13300">
        <w:rPr>
          <w:rFonts w:eastAsia="Calibri"/>
          <w:szCs w:val="24"/>
        </w:rPr>
        <w:t xml:space="preserve">2020 m. poreikis - 18 010 Eur, skirta 58 proc. Kasmet projektams skiriamų lėšų suma mažai kinta, tačiau kadangi pateikiamų projektų skaičius mažėja, didesnis procentas nuo poreikio finansuojamas. </w:t>
      </w:r>
    </w:p>
    <w:p w14:paraId="516ADF39" w14:textId="413E7591" w:rsidR="005B543D" w:rsidRPr="00F13300" w:rsidRDefault="005B543D" w:rsidP="00F13300">
      <w:pPr>
        <w:spacing w:line="240" w:lineRule="auto"/>
        <w:ind w:firstLine="851"/>
        <w:jc w:val="both"/>
        <w:rPr>
          <w:rFonts w:eastAsia="Calibri"/>
          <w:szCs w:val="24"/>
        </w:rPr>
      </w:pPr>
      <w:r w:rsidRPr="00F13300">
        <w:rPr>
          <w:rFonts w:eastAsia="Calibri"/>
          <w:szCs w:val="24"/>
        </w:rPr>
        <w:t xml:space="preserve">Jaunų žmonių finansavimas vykdomas ir per kitas savivaldybės programas, pvz. 2018 metais  organizuoti konkursai, </w:t>
      </w:r>
      <w:r w:rsidR="001C7AB4">
        <w:rPr>
          <w:rFonts w:eastAsia="Calibri"/>
          <w:szCs w:val="24"/>
        </w:rPr>
        <w:t>2</w:t>
      </w:r>
      <w:r w:rsidRPr="00F13300">
        <w:rPr>
          <w:rFonts w:eastAsia="Calibri"/>
          <w:szCs w:val="24"/>
        </w:rPr>
        <w:t xml:space="preserve"> lentelė.</w:t>
      </w:r>
    </w:p>
    <w:p w14:paraId="0C02677A" w14:textId="3AA5D408" w:rsidR="005B543D" w:rsidRPr="00F13300" w:rsidRDefault="001C7AB4" w:rsidP="001C7AB4">
      <w:pPr>
        <w:spacing w:line="240" w:lineRule="auto"/>
        <w:ind w:firstLine="0"/>
        <w:jc w:val="center"/>
        <w:rPr>
          <w:rFonts w:eastAsia="Times New Roman" w:cs="Times New Roman"/>
          <w:szCs w:val="24"/>
          <w:lang w:eastAsia="lt-LT"/>
        </w:rPr>
      </w:pPr>
      <w:bookmarkStart w:id="7" w:name="_Hlk89103250"/>
      <w:r>
        <w:rPr>
          <w:rFonts w:eastAsia="Times New Roman" w:cs="Times New Roman"/>
          <w:szCs w:val="24"/>
          <w:lang w:eastAsia="lt-LT"/>
        </w:rPr>
        <w:t>2</w:t>
      </w:r>
      <w:r w:rsidR="005B543D" w:rsidRPr="00F13300">
        <w:rPr>
          <w:rFonts w:eastAsia="Times New Roman" w:cs="Times New Roman"/>
          <w:szCs w:val="24"/>
          <w:lang w:eastAsia="lt-LT"/>
        </w:rPr>
        <w:t xml:space="preserve"> lentelė. 2018 metų Klaipėdos rajono savivaldybės ir nevyriausybinių organizacijų (NVO) programos/priemonės/konkursai</w:t>
      </w:r>
    </w:p>
    <w:p w14:paraId="534857A9" w14:textId="77777777" w:rsidR="005B543D" w:rsidRPr="00F13300" w:rsidRDefault="005B543D" w:rsidP="00F13300">
      <w:pPr>
        <w:spacing w:line="240" w:lineRule="auto"/>
        <w:ind w:firstLine="0"/>
        <w:rPr>
          <w:rFonts w:eastAsia="Times New Roman" w:cs="Times New Roman"/>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3"/>
        <w:gridCol w:w="2353"/>
        <w:gridCol w:w="3622"/>
      </w:tblGrid>
      <w:tr w:rsidR="005B543D" w:rsidRPr="00F13300" w14:paraId="64625EB5" w14:textId="77777777" w:rsidTr="00656FCB">
        <w:tc>
          <w:tcPr>
            <w:tcW w:w="3114" w:type="dxa"/>
            <w:tcBorders>
              <w:bottom w:val="single" w:sz="4" w:space="0" w:color="auto"/>
            </w:tcBorders>
            <w:shd w:val="clear" w:color="auto" w:fill="auto"/>
          </w:tcPr>
          <w:p w14:paraId="1957CBE8" w14:textId="77777777" w:rsidR="005B543D" w:rsidRPr="00F13300" w:rsidRDefault="005B543D" w:rsidP="00F13300">
            <w:pPr>
              <w:spacing w:line="240" w:lineRule="auto"/>
              <w:ind w:firstLine="0"/>
              <w:jc w:val="center"/>
              <w:rPr>
                <w:rFonts w:eastAsia="Times New Roman" w:cs="Times New Roman"/>
                <w:szCs w:val="24"/>
                <w:lang w:eastAsia="lt-LT"/>
              </w:rPr>
            </w:pPr>
            <w:r w:rsidRPr="00F13300">
              <w:rPr>
                <w:rFonts w:eastAsia="Times New Roman" w:cs="Times New Roman"/>
                <w:szCs w:val="24"/>
                <w:lang w:eastAsia="lt-LT"/>
              </w:rPr>
              <w:t>Priemonės/programos/konkurso pavadinimas</w:t>
            </w:r>
          </w:p>
        </w:tc>
        <w:tc>
          <w:tcPr>
            <w:tcW w:w="2551" w:type="dxa"/>
            <w:tcBorders>
              <w:bottom w:val="single" w:sz="4" w:space="0" w:color="auto"/>
            </w:tcBorders>
            <w:shd w:val="clear" w:color="auto" w:fill="auto"/>
          </w:tcPr>
          <w:p w14:paraId="58365121" w14:textId="77777777" w:rsidR="005B543D" w:rsidRPr="00F13300" w:rsidRDefault="005B543D" w:rsidP="00F13300">
            <w:pPr>
              <w:spacing w:line="240" w:lineRule="auto"/>
              <w:ind w:firstLine="0"/>
              <w:jc w:val="center"/>
              <w:rPr>
                <w:rFonts w:eastAsia="Times New Roman" w:cs="Times New Roman"/>
                <w:szCs w:val="24"/>
                <w:lang w:eastAsia="lt-LT"/>
              </w:rPr>
            </w:pPr>
            <w:r w:rsidRPr="00F13300">
              <w:rPr>
                <w:rFonts w:eastAsia="Times New Roman" w:cs="Times New Roman"/>
                <w:szCs w:val="24"/>
                <w:lang w:eastAsia="lt-LT"/>
              </w:rPr>
              <w:t>Finansavimo forma</w:t>
            </w:r>
          </w:p>
        </w:tc>
        <w:tc>
          <w:tcPr>
            <w:tcW w:w="3963" w:type="dxa"/>
            <w:tcBorders>
              <w:bottom w:val="single" w:sz="4" w:space="0" w:color="auto"/>
            </w:tcBorders>
            <w:shd w:val="clear" w:color="auto" w:fill="auto"/>
          </w:tcPr>
          <w:p w14:paraId="36D354A0" w14:textId="77777777" w:rsidR="005B543D" w:rsidRPr="00F13300" w:rsidRDefault="005B543D" w:rsidP="00F13300">
            <w:pPr>
              <w:spacing w:line="240" w:lineRule="auto"/>
              <w:ind w:firstLine="0"/>
              <w:jc w:val="center"/>
              <w:rPr>
                <w:rFonts w:eastAsia="Times New Roman" w:cs="Times New Roman"/>
                <w:szCs w:val="24"/>
                <w:lang w:eastAsia="lt-LT"/>
              </w:rPr>
            </w:pPr>
            <w:r w:rsidRPr="00F13300">
              <w:rPr>
                <w:rFonts w:eastAsia="Times New Roman" w:cs="Times New Roman"/>
                <w:szCs w:val="24"/>
                <w:lang w:eastAsia="lt-LT"/>
              </w:rPr>
              <w:t>Komentaras</w:t>
            </w:r>
          </w:p>
        </w:tc>
      </w:tr>
      <w:tr w:rsidR="005B543D" w:rsidRPr="00F13300" w14:paraId="1CEE37B6" w14:textId="77777777" w:rsidTr="00656FCB">
        <w:tc>
          <w:tcPr>
            <w:tcW w:w="3114" w:type="dxa"/>
            <w:tcBorders>
              <w:bottom w:val="single" w:sz="4" w:space="0" w:color="auto"/>
            </w:tcBorders>
            <w:shd w:val="clear" w:color="auto" w:fill="auto"/>
          </w:tcPr>
          <w:p w14:paraId="2CD824C4"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 xml:space="preserve">Klaipėdos rajono savivaldybės ir  nevyriausybinių organizacijų bendradarbiavimo programos įgyvendinimas </w:t>
            </w:r>
          </w:p>
        </w:tc>
        <w:tc>
          <w:tcPr>
            <w:tcW w:w="2551" w:type="dxa"/>
            <w:tcBorders>
              <w:bottom w:val="single" w:sz="4" w:space="0" w:color="auto"/>
            </w:tcBorders>
            <w:shd w:val="clear" w:color="auto" w:fill="auto"/>
          </w:tcPr>
          <w:p w14:paraId="7B0732F7"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 xml:space="preserve">Finansavimas pagal Klaipėdos r. sav. NVO tarybos patvirtintą priemonių planą, </w:t>
            </w:r>
            <w:r w:rsidRPr="00F13300">
              <w:rPr>
                <w:rFonts w:eastAsia="Times New Roman" w:cs="Times New Roman"/>
                <w:szCs w:val="24"/>
                <w:lang w:eastAsia="lt-LT"/>
              </w:rPr>
              <w:lastRenderedPageBreak/>
              <w:t>prašymų priėmimas pagal poreikį, atskiru skelbimu</w:t>
            </w:r>
          </w:p>
        </w:tc>
        <w:tc>
          <w:tcPr>
            <w:tcW w:w="3963" w:type="dxa"/>
            <w:tcBorders>
              <w:bottom w:val="single" w:sz="4" w:space="0" w:color="auto"/>
            </w:tcBorders>
            <w:shd w:val="clear" w:color="auto" w:fill="auto"/>
          </w:tcPr>
          <w:p w14:paraId="5E3B1DAC"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lastRenderedPageBreak/>
              <w:t xml:space="preserve">Prašymus gali teikti Klaipėdos rajone registruotos ir veiklą vykdančios nevyriausybinės organizacijos. NVO tarybos nuostatai, priemonių planas </w:t>
            </w:r>
            <w:r w:rsidRPr="00F13300">
              <w:rPr>
                <w:rFonts w:eastAsia="Times New Roman" w:cs="Times New Roman"/>
                <w:szCs w:val="24"/>
                <w:lang w:eastAsia="lt-LT"/>
              </w:rPr>
              <w:lastRenderedPageBreak/>
              <w:t>skelbiami www.klaipedos-r.lt, skyriuje „Informacija nevyriausybinėms organizacijoms“</w:t>
            </w:r>
          </w:p>
        </w:tc>
      </w:tr>
      <w:tr w:rsidR="005B543D" w:rsidRPr="00F13300" w14:paraId="25E8D72E" w14:textId="77777777" w:rsidTr="00656FCB">
        <w:tc>
          <w:tcPr>
            <w:tcW w:w="3114" w:type="dxa"/>
            <w:tcBorders>
              <w:bottom w:val="single" w:sz="4" w:space="0" w:color="auto"/>
            </w:tcBorders>
            <w:shd w:val="clear" w:color="auto" w:fill="auto"/>
          </w:tcPr>
          <w:p w14:paraId="79DC0DFE"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lastRenderedPageBreak/>
              <w:t>Klaipėdos rajono tradicinių religinių bendruomenių ir bendrijų rėmimo programa</w:t>
            </w:r>
          </w:p>
        </w:tc>
        <w:tc>
          <w:tcPr>
            <w:tcW w:w="2551" w:type="dxa"/>
            <w:tcBorders>
              <w:bottom w:val="single" w:sz="4" w:space="0" w:color="auto"/>
            </w:tcBorders>
            <w:shd w:val="clear" w:color="auto" w:fill="auto"/>
          </w:tcPr>
          <w:p w14:paraId="0A11B10E"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Dalinis finansavimas pagal pateiktus prašymus</w:t>
            </w:r>
          </w:p>
        </w:tc>
        <w:tc>
          <w:tcPr>
            <w:tcW w:w="3963" w:type="dxa"/>
            <w:tcBorders>
              <w:bottom w:val="single" w:sz="4" w:space="0" w:color="auto"/>
            </w:tcBorders>
            <w:shd w:val="clear" w:color="auto" w:fill="auto"/>
          </w:tcPr>
          <w:p w14:paraId="63C2093A"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 xml:space="preserve">Programa skirta finansinei paramai teikti Klaipėdos rajone pagal LR religinių bendruomenių ir bendrijų įstatymą registruotoms tradicinėms religinėms bendruomenėms ir bendrijoms </w:t>
            </w:r>
          </w:p>
        </w:tc>
      </w:tr>
      <w:tr w:rsidR="005B543D" w:rsidRPr="00F13300" w14:paraId="0BA42588" w14:textId="77777777" w:rsidTr="00656FCB">
        <w:tc>
          <w:tcPr>
            <w:tcW w:w="3114" w:type="dxa"/>
            <w:shd w:val="clear" w:color="auto" w:fill="auto"/>
          </w:tcPr>
          <w:p w14:paraId="7093C2C5"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Kūno kultūros ir sporto projektų dalinio finansavimo iš savivaldybės biudžeto lėšų projektų konkursas</w:t>
            </w:r>
          </w:p>
        </w:tc>
        <w:tc>
          <w:tcPr>
            <w:tcW w:w="2551" w:type="dxa"/>
            <w:shd w:val="clear" w:color="auto" w:fill="auto"/>
          </w:tcPr>
          <w:p w14:paraId="6FA3EF35"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Projektų konkursas</w:t>
            </w:r>
          </w:p>
        </w:tc>
        <w:tc>
          <w:tcPr>
            <w:tcW w:w="3963" w:type="dxa"/>
            <w:shd w:val="clear" w:color="auto" w:fill="auto"/>
          </w:tcPr>
          <w:p w14:paraId="7F1CB6F7"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Konkurse gali dalyvauti tik Klaipėdos rajono sav. registruotos  VšĮ, asociacijos ir kitos NVO. Konkurso tvarkos aprašas skelbiamas www.klaipedos-r.lt skyriuje „Sportas“</w:t>
            </w:r>
          </w:p>
        </w:tc>
      </w:tr>
      <w:tr w:rsidR="005B543D" w:rsidRPr="00F13300" w14:paraId="09CFDDBD" w14:textId="77777777" w:rsidTr="00656FCB">
        <w:tc>
          <w:tcPr>
            <w:tcW w:w="3114" w:type="dxa"/>
            <w:tcBorders>
              <w:bottom w:val="single" w:sz="4" w:space="0" w:color="auto"/>
            </w:tcBorders>
            <w:shd w:val="clear" w:color="auto" w:fill="auto"/>
          </w:tcPr>
          <w:p w14:paraId="3340995D"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Prioritetinių sporto šakų didelio sportinio meistriškumo klubų veiklos dalinio finansavimo programa</w:t>
            </w:r>
          </w:p>
        </w:tc>
        <w:tc>
          <w:tcPr>
            <w:tcW w:w="2551" w:type="dxa"/>
            <w:tcBorders>
              <w:bottom w:val="single" w:sz="4" w:space="0" w:color="auto"/>
            </w:tcBorders>
            <w:shd w:val="clear" w:color="auto" w:fill="auto"/>
          </w:tcPr>
          <w:p w14:paraId="50485F26"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Programinis dalinis finansavimas</w:t>
            </w:r>
          </w:p>
        </w:tc>
        <w:tc>
          <w:tcPr>
            <w:tcW w:w="3963" w:type="dxa"/>
            <w:tcBorders>
              <w:bottom w:val="single" w:sz="4" w:space="0" w:color="auto"/>
            </w:tcBorders>
            <w:shd w:val="clear" w:color="auto" w:fill="auto"/>
          </w:tcPr>
          <w:p w14:paraId="037710E5"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Paraiškas programų finansavimui gali teikti Klaipėdos rajono sav. teritorijoje veikiančios NVO bei kiti juridiniai asmenys, vykdantys sportinę veiklą ir atitinkantys nustatytus kriterijus. Programos tvarkos aprašas skelbiamas www.klaipedos-r.lt skyriuje „Sportas“</w:t>
            </w:r>
          </w:p>
        </w:tc>
      </w:tr>
      <w:tr w:rsidR="005B543D" w:rsidRPr="00F13300" w14:paraId="6B8F8FA2" w14:textId="77777777" w:rsidTr="00656FCB">
        <w:tc>
          <w:tcPr>
            <w:tcW w:w="3114" w:type="dxa"/>
            <w:tcBorders>
              <w:bottom w:val="single" w:sz="4" w:space="0" w:color="auto"/>
            </w:tcBorders>
            <w:shd w:val="clear" w:color="auto" w:fill="auto"/>
          </w:tcPr>
          <w:p w14:paraId="067A4626"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Neįgaliųjų socialinės integracijos per kūno kultūrą ir sportą projektų finansavimo 2016–2018 metais konkurso</w:t>
            </w:r>
          </w:p>
        </w:tc>
        <w:tc>
          <w:tcPr>
            <w:tcW w:w="2551" w:type="dxa"/>
            <w:tcBorders>
              <w:bottom w:val="single" w:sz="4" w:space="0" w:color="auto"/>
            </w:tcBorders>
            <w:shd w:val="clear" w:color="auto" w:fill="auto"/>
          </w:tcPr>
          <w:p w14:paraId="1BE1D2E9"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Programinis dalinis finansavimas</w:t>
            </w:r>
          </w:p>
        </w:tc>
        <w:tc>
          <w:tcPr>
            <w:tcW w:w="3963" w:type="dxa"/>
            <w:tcBorders>
              <w:bottom w:val="single" w:sz="4" w:space="0" w:color="auto"/>
            </w:tcBorders>
            <w:shd w:val="clear" w:color="auto" w:fill="auto"/>
          </w:tcPr>
          <w:p w14:paraId="4164E37A"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Projekto paraišką gali teikti teisės aktų nustatyta tvarka įregistruotas juridinis asmuo, veikiantis tos savivaldybės teritorijoje ir pagal veiklos pobūdį ir teisinę formą yra</w:t>
            </w:r>
          </w:p>
          <w:p w14:paraId="567786F3"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 xml:space="preserve">neįgaliųjų sporto mėgėjų organizacija(klubas), </w:t>
            </w:r>
          </w:p>
          <w:p w14:paraId="42810AFE"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neįgaliųjų nevyriausybinė organizacija, suprantama, kaip ją apibrėžia Lietuvos Respublikos NVO plėtros įstatymas, ir vykdanti sporto veiklas neįgaliesiems</w:t>
            </w:r>
          </w:p>
        </w:tc>
      </w:tr>
      <w:tr w:rsidR="005B543D" w:rsidRPr="00F13300" w14:paraId="21D6317B" w14:textId="77777777" w:rsidTr="00656FCB">
        <w:tc>
          <w:tcPr>
            <w:tcW w:w="3114" w:type="dxa"/>
            <w:tcBorders>
              <w:bottom w:val="single" w:sz="4" w:space="0" w:color="auto"/>
            </w:tcBorders>
            <w:shd w:val="clear" w:color="auto" w:fill="auto"/>
          </w:tcPr>
          <w:p w14:paraId="7D862020"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Kultūros veiklos projektų programa</w:t>
            </w:r>
          </w:p>
        </w:tc>
        <w:tc>
          <w:tcPr>
            <w:tcW w:w="2551" w:type="dxa"/>
            <w:tcBorders>
              <w:bottom w:val="single" w:sz="4" w:space="0" w:color="auto"/>
            </w:tcBorders>
            <w:shd w:val="clear" w:color="auto" w:fill="auto"/>
          </w:tcPr>
          <w:p w14:paraId="1D8B6995"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Projektų konkursas</w:t>
            </w:r>
          </w:p>
        </w:tc>
        <w:tc>
          <w:tcPr>
            <w:tcW w:w="3963" w:type="dxa"/>
            <w:tcBorders>
              <w:bottom w:val="single" w:sz="4" w:space="0" w:color="auto"/>
            </w:tcBorders>
            <w:shd w:val="clear" w:color="auto" w:fill="auto"/>
          </w:tcPr>
          <w:p w14:paraId="085E39A5"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 xml:space="preserve">Konkurse gali dalyvauti rajono nevyriausybinio sektoriaus (ne politinės) organizacijos, biudžetinės įstaigos, institucijos (turinčios juridinio asmens statusą ir sąskaitą banke). Per juos savo projektus gali teikti rajono meno saviveiklos </w:t>
            </w:r>
            <w:r w:rsidRPr="00F13300">
              <w:rPr>
                <w:rFonts w:eastAsia="Times New Roman" w:cs="Times New Roman"/>
                <w:szCs w:val="24"/>
                <w:lang w:eastAsia="lt-LT"/>
              </w:rPr>
              <w:lastRenderedPageBreak/>
              <w:t>kolektyvai, kultūros darbo organizatoriai, entuziastai.</w:t>
            </w:r>
          </w:p>
        </w:tc>
      </w:tr>
      <w:tr w:rsidR="005B543D" w:rsidRPr="00F13300" w14:paraId="27288E39" w14:textId="77777777" w:rsidTr="00656FCB">
        <w:tc>
          <w:tcPr>
            <w:tcW w:w="3114" w:type="dxa"/>
            <w:tcBorders>
              <w:bottom w:val="single" w:sz="4" w:space="0" w:color="auto"/>
            </w:tcBorders>
            <w:shd w:val="clear" w:color="auto" w:fill="auto"/>
          </w:tcPr>
          <w:p w14:paraId="3134FA8D"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lastRenderedPageBreak/>
              <w:t>Klaipėdos rajono etninė kultūros plėtros  programa</w:t>
            </w:r>
          </w:p>
        </w:tc>
        <w:tc>
          <w:tcPr>
            <w:tcW w:w="2551" w:type="dxa"/>
            <w:tcBorders>
              <w:bottom w:val="single" w:sz="4" w:space="0" w:color="auto"/>
            </w:tcBorders>
            <w:shd w:val="clear" w:color="auto" w:fill="auto"/>
          </w:tcPr>
          <w:p w14:paraId="587CB5E8"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Dalinis finansavimas pagal pateiktus prašymus</w:t>
            </w:r>
          </w:p>
        </w:tc>
        <w:tc>
          <w:tcPr>
            <w:tcW w:w="3963" w:type="dxa"/>
            <w:tcBorders>
              <w:bottom w:val="single" w:sz="4" w:space="0" w:color="auto"/>
            </w:tcBorders>
            <w:shd w:val="clear" w:color="auto" w:fill="auto"/>
          </w:tcPr>
          <w:p w14:paraId="435B7872"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Programą įgyvendina Klaipėdos rajono kultūros, švietimo įstaigos, bendruomeninės organizacijos, kitos nevyriausybinės grupės, organizacijos (juridiniai asmenys). Programa ir jos priemonių planas skelbiami adresu: www.klaipedos-r.lt skyriuje „Etninė kultūra“</w:t>
            </w:r>
          </w:p>
        </w:tc>
      </w:tr>
      <w:tr w:rsidR="005B543D" w:rsidRPr="00F13300" w14:paraId="6FE41F14" w14:textId="77777777" w:rsidTr="00656FCB">
        <w:tc>
          <w:tcPr>
            <w:tcW w:w="3114" w:type="dxa"/>
            <w:tcBorders>
              <w:bottom w:val="single" w:sz="4" w:space="0" w:color="auto"/>
            </w:tcBorders>
            <w:shd w:val="clear" w:color="auto" w:fill="auto"/>
          </w:tcPr>
          <w:p w14:paraId="59E4EE42"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Socialinių paslaugų plėtros projektų, įgyvendinamų nevyriausybinių organizacijų, finansavimas</w:t>
            </w:r>
          </w:p>
        </w:tc>
        <w:tc>
          <w:tcPr>
            <w:tcW w:w="2551" w:type="dxa"/>
            <w:tcBorders>
              <w:bottom w:val="single" w:sz="4" w:space="0" w:color="auto"/>
            </w:tcBorders>
            <w:shd w:val="clear" w:color="auto" w:fill="auto"/>
          </w:tcPr>
          <w:p w14:paraId="3E9533BE"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Projektų konkursas, finansavimas skiriamas iš Klaipėdos rajono savivaldybės biudžeto.</w:t>
            </w:r>
          </w:p>
        </w:tc>
        <w:tc>
          <w:tcPr>
            <w:tcW w:w="3963" w:type="dxa"/>
            <w:tcBorders>
              <w:bottom w:val="single" w:sz="4" w:space="0" w:color="auto"/>
            </w:tcBorders>
            <w:shd w:val="clear" w:color="auto" w:fill="auto"/>
          </w:tcPr>
          <w:p w14:paraId="7CEECAB9"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Paraišką gali teikti Klaipėdos rajone veikiančios registruotos visuomeninės organizacijos, įstaigos, bendruomenės, neformalūs judėjimai, biudžetinės įstaigos  pritraukiančios paslaugų įstaigoje  negaunančių  klientų grupes.</w:t>
            </w:r>
          </w:p>
        </w:tc>
      </w:tr>
      <w:tr w:rsidR="005B543D" w:rsidRPr="00F13300" w14:paraId="20E78FD5" w14:textId="77777777" w:rsidTr="00656FCB">
        <w:tc>
          <w:tcPr>
            <w:tcW w:w="3114" w:type="dxa"/>
            <w:tcBorders>
              <w:bottom w:val="single" w:sz="4" w:space="0" w:color="auto"/>
            </w:tcBorders>
            <w:shd w:val="clear" w:color="auto" w:fill="auto"/>
          </w:tcPr>
          <w:p w14:paraId="1D89367B"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Socialinės reabilitacijos paslaugų neįgaliesiems bendruomenėje projektai</w:t>
            </w:r>
          </w:p>
        </w:tc>
        <w:tc>
          <w:tcPr>
            <w:tcW w:w="2551" w:type="dxa"/>
            <w:tcBorders>
              <w:bottom w:val="single" w:sz="4" w:space="0" w:color="auto"/>
            </w:tcBorders>
            <w:shd w:val="clear" w:color="auto" w:fill="auto"/>
          </w:tcPr>
          <w:p w14:paraId="33FBDC09"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Projektų konkursas.</w:t>
            </w:r>
          </w:p>
          <w:p w14:paraId="60350675"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Finansavimas skiriamas iš Valstybės ir Savivaldybės biudžetų.</w:t>
            </w:r>
          </w:p>
        </w:tc>
        <w:tc>
          <w:tcPr>
            <w:tcW w:w="3963" w:type="dxa"/>
            <w:tcBorders>
              <w:bottom w:val="single" w:sz="4" w:space="0" w:color="auto"/>
            </w:tcBorders>
            <w:shd w:val="clear" w:color="auto" w:fill="auto"/>
          </w:tcPr>
          <w:p w14:paraId="6D459164"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Paraišką gali teikti NVO organizacijos, asociacijos, labdaros ir paramos fondai, religinės bendruomenės, viešosios įstaigos, kurios teikia socialines paslaugas Klaipėdos rajono neįgaliesiems.</w:t>
            </w:r>
          </w:p>
        </w:tc>
      </w:tr>
      <w:tr w:rsidR="005B543D" w:rsidRPr="00F13300" w14:paraId="06309EE9" w14:textId="77777777" w:rsidTr="00656FCB">
        <w:tc>
          <w:tcPr>
            <w:tcW w:w="3114" w:type="dxa"/>
            <w:tcBorders>
              <w:bottom w:val="single" w:sz="4" w:space="0" w:color="auto"/>
            </w:tcBorders>
            <w:shd w:val="clear" w:color="auto" w:fill="auto"/>
          </w:tcPr>
          <w:p w14:paraId="6E85A46F"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Savivaldybės visuomenės sveikatos programų ir priemonių finansavimas</w:t>
            </w:r>
          </w:p>
        </w:tc>
        <w:tc>
          <w:tcPr>
            <w:tcW w:w="2551" w:type="dxa"/>
            <w:tcBorders>
              <w:bottom w:val="single" w:sz="4" w:space="0" w:color="auto"/>
            </w:tcBorders>
            <w:shd w:val="clear" w:color="auto" w:fill="auto"/>
          </w:tcPr>
          <w:p w14:paraId="18023029"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Sveikatinimo priemonių rėmimas, skelbiant atrankos konkursą</w:t>
            </w:r>
          </w:p>
        </w:tc>
        <w:tc>
          <w:tcPr>
            <w:tcW w:w="3963" w:type="dxa"/>
            <w:tcBorders>
              <w:bottom w:val="single" w:sz="4" w:space="0" w:color="auto"/>
            </w:tcBorders>
            <w:shd w:val="clear" w:color="auto" w:fill="auto"/>
          </w:tcPr>
          <w:p w14:paraId="26FE55DC"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Pareiškėju gali būti viešoji ar/ir biudžetinė įstaiga, visuomeninė organizacija ar/ir kiti juridiniai asmenys. Informaciją apie paraiškų priėmimo tvarką galima rasti www.klaipedos-r.lt –Veikla–Veiklos sritys–Sveikata–Visuomenės sveikatos rėmimo specialioji programa</w:t>
            </w:r>
          </w:p>
        </w:tc>
      </w:tr>
      <w:tr w:rsidR="005B543D" w:rsidRPr="00F13300" w14:paraId="6B63C41C" w14:textId="77777777" w:rsidTr="00656FCB">
        <w:tc>
          <w:tcPr>
            <w:tcW w:w="3114" w:type="dxa"/>
            <w:shd w:val="clear" w:color="auto" w:fill="auto"/>
          </w:tcPr>
          <w:p w14:paraId="124CF6C9"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Jaunųjų futbolininkų ugdymo programa</w:t>
            </w:r>
          </w:p>
        </w:tc>
        <w:tc>
          <w:tcPr>
            <w:tcW w:w="2551" w:type="dxa"/>
            <w:shd w:val="clear" w:color="auto" w:fill="auto"/>
          </w:tcPr>
          <w:p w14:paraId="2DA441F4"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Programinis finansavimas skiriamas VšĮ „Gargždų futbolas“</w:t>
            </w:r>
          </w:p>
        </w:tc>
        <w:tc>
          <w:tcPr>
            <w:tcW w:w="3963" w:type="dxa"/>
            <w:shd w:val="clear" w:color="auto" w:fill="auto"/>
          </w:tcPr>
          <w:p w14:paraId="11830BAE"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Klaipėdos rajono savivaldybė yra viena iš VšĮ „Gargždų futbolas“ dalininkų.</w:t>
            </w:r>
          </w:p>
        </w:tc>
      </w:tr>
      <w:tr w:rsidR="005B543D" w:rsidRPr="00F13300" w14:paraId="626A2265" w14:textId="77777777" w:rsidTr="00656FCB">
        <w:tc>
          <w:tcPr>
            <w:tcW w:w="3114" w:type="dxa"/>
            <w:tcBorders>
              <w:bottom w:val="single" w:sz="4" w:space="0" w:color="auto"/>
            </w:tcBorders>
            <w:shd w:val="clear" w:color="auto" w:fill="auto"/>
          </w:tcPr>
          <w:p w14:paraId="6D676553"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Klaipėdos krašto buriavimo sporto mokyklos „Žiemys“ ugdymo programa</w:t>
            </w:r>
          </w:p>
        </w:tc>
        <w:tc>
          <w:tcPr>
            <w:tcW w:w="2551" w:type="dxa"/>
            <w:tcBorders>
              <w:bottom w:val="single" w:sz="4" w:space="0" w:color="auto"/>
            </w:tcBorders>
            <w:shd w:val="clear" w:color="auto" w:fill="auto"/>
          </w:tcPr>
          <w:p w14:paraId="32A7046F"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Programinis finansavimas skiriamas VšĮ „Žiemys“</w:t>
            </w:r>
          </w:p>
        </w:tc>
        <w:tc>
          <w:tcPr>
            <w:tcW w:w="3963" w:type="dxa"/>
            <w:tcBorders>
              <w:bottom w:val="single" w:sz="4" w:space="0" w:color="auto"/>
            </w:tcBorders>
            <w:shd w:val="clear" w:color="auto" w:fill="auto"/>
          </w:tcPr>
          <w:p w14:paraId="4C61E3BA"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Klaipėdos rajono savivaldybė yra viena iš Klaipėdos krašto buriavimo sporto mokyklos „Žiemys“ steigėjų.</w:t>
            </w:r>
          </w:p>
        </w:tc>
      </w:tr>
      <w:tr w:rsidR="005B543D" w:rsidRPr="00F13300" w14:paraId="74A2C16A" w14:textId="77777777" w:rsidTr="00656FCB">
        <w:tc>
          <w:tcPr>
            <w:tcW w:w="3114" w:type="dxa"/>
            <w:shd w:val="clear" w:color="auto" w:fill="auto"/>
          </w:tcPr>
          <w:p w14:paraId="1CB67601"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Tarptautinių projektų programos įgyvendinimas</w:t>
            </w:r>
          </w:p>
        </w:tc>
        <w:tc>
          <w:tcPr>
            <w:tcW w:w="2551" w:type="dxa"/>
            <w:shd w:val="clear" w:color="auto" w:fill="auto"/>
          </w:tcPr>
          <w:p w14:paraId="1ED9BAC3" w14:textId="77777777" w:rsidR="005B543D" w:rsidRPr="00F13300" w:rsidRDefault="005B543D" w:rsidP="00F13300">
            <w:pPr>
              <w:spacing w:line="240" w:lineRule="auto"/>
              <w:ind w:firstLine="0"/>
              <w:rPr>
                <w:rFonts w:eastAsia="Times New Roman" w:cs="Times New Roman"/>
                <w:szCs w:val="24"/>
                <w:lang w:eastAsia="lt-LT"/>
              </w:rPr>
            </w:pPr>
            <w:r w:rsidRPr="00F13300">
              <w:rPr>
                <w:rFonts w:eastAsia="Times New Roman" w:cs="Times New Roman"/>
                <w:szCs w:val="24"/>
                <w:lang w:eastAsia="lt-LT"/>
              </w:rPr>
              <w:t>Projektų konkursas</w:t>
            </w:r>
          </w:p>
        </w:tc>
        <w:tc>
          <w:tcPr>
            <w:tcW w:w="3963" w:type="dxa"/>
            <w:shd w:val="clear" w:color="auto" w:fill="auto"/>
          </w:tcPr>
          <w:p w14:paraId="21DE9FBC" w14:textId="77777777" w:rsidR="005B543D" w:rsidRPr="00F13300" w:rsidRDefault="005B543D" w:rsidP="00F13300">
            <w:pPr>
              <w:tabs>
                <w:tab w:val="left" w:pos="1134"/>
              </w:tabs>
              <w:spacing w:line="240" w:lineRule="auto"/>
              <w:ind w:firstLine="0"/>
              <w:jc w:val="both"/>
              <w:rPr>
                <w:rFonts w:eastAsia="Times New Roman" w:cs="Times New Roman"/>
                <w:szCs w:val="24"/>
                <w:lang w:eastAsia="lt-LT"/>
              </w:rPr>
            </w:pPr>
            <w:r w:rsidRPr="00F13300">
              <w:rPr>
                <w:rFonts w:eastAsia="Times New Roman" w:cs="Times New Roman"/>
                <w:szCs w:val="24"/>
                <w:lang w:eastAsia="lt-LT"/>
              </w:rPr>
              <w:t xml:space="preserve">Programos tvarkos aprašas paskelbtas www.klaipedos-r.lt, skyriuje „Veikla“ – „Tarptautinių projektų programa“. Parama gali būti skiriama Klaipėdos rajono nevyriausybinių organizacijų, </w:t>
            </w:r>
            <w:r w:rsidRPr="00F13300">
              <w:rPr>
                <w:rFonts w:eastAsia="Times New Roman" w:cs="Times New Roman"/>
                <w:szCs w:val="24"/>
                <w:lang w:eastAsia="lt-LT"/>
              </w:rPr>
              <w:lastRenderedPageBreak/>
              <w:t>veikiančių pagal LR asociacijų įstatymą, ir Savivaldybės biudžetinių įstaigų dalyvavimui tarptautiniuose projektuose, kurie skatina organizacijų ir įstaigų tarptautinį bendradarbiavimą, reprezentuojantį ir garsinantį Klaipėdos rajono vardą užsienyje.</w:t>
            </w:r>
          </w:p>
        </w:tc>
      </w:tr>
    </w:tbl>
    <w:p w14:paraId="2AB12470" w14:textId="77777777" w:rsidR="001C7AB4" w:rsidRDefault="001C7AB4" w:rsidP="00F13300">
      <w:pPr>
        <w:spacing w:line="240" w:lineRule="auto"/>
        <w:ind w:firstLine="851"/>
        <w:jc w:val="both"/>
        <w:rPr>
          <w:rFonts w:eastAsia="Calibri"/>
          <w:szCs w:val="24"/>
        </w:rPr>
      </w:pPr>
    </w:p>
    <w:p w14:paraId="22E302B6" w14:textId="0099E349" w:rsidR="005B543D" w:rsidRPr="00F13300" w:rsidRDefault="005B543D" w:rsidP="00F13300">
      <w:pPr>
        <w:spacing w:line="240" w:lineRule="auto"/>
        <w:ind w:firstLine="851"/>
        <w:jc w:val="both"/>
        <w:rPr>
          <w:szCs w:val="24"/>
        </w:rPr>
      </w:pPr>
      <w:r w:rsidRPr="00F13300">
        <w:rPr>
          <w:rFonts w:eastAsia="Calibri"/>
          <w:szCs w:val="24"/>
        </w:rPr>
        <w:t>Pateikti duomenys aktualūs ir kitam antrojo indikatoriaus rodikliui:</w:t>
      </w:r>
      <w:r w:rsidRPr="00F13300">
        <w:rPr>
          <w:rFonts w:eastAsia="Calibri"/>
          <w:b/>
          <w:bCs/>
          <w:szCs w:val="24"/>
        </w:rPr>
        <w:t xml:space="preserve"> </w:t>
      </w:r>
      <w:r w:rsidRPr="00F13300">
        <w:rPr>
          <w:rFonts w:eastAsia="Calibri"/>
          <w:szCs w:val="24"/>
        </w:rPr>
        <w:t xml:space="preserve">Savivaldybės teritorijoje veikiančių jaunimo ir su jaunimu dirbančių organizacijų projektų finansavimas iš </w:t>
      </w:r>
      <w:r w:rsidR="001C7AB4">
        <w:rPr>
          <w:rFonts w:eastAsia="Calibri"/>
          <w:szCs w:val="24"/>
        </w:rPr>
        <w:t>S</w:t>
      </w:r>
      <w:r w:rsidRPr="00F13300">
        <w:rPr>
          <w:rFonts w:eastAsia="Calibri"/>
          <w:szCs w:val="24"/>
        </w:rPr>
        <w:t xml:space="preserve">avivaldybės biudžeto. Papildomai tikslinga akcentuoti, kad </w:t>
      </w:r>
      <w:r w:rsidRPr="00F13300">
        <w:rPr>
          <w:szCs w:val="24"/>
        </w:rPr>
        <w:t xml:space="preserve">Jaunimo iniciatyvų skatinimo projektų konkursui paraiškas gali teikti: Klaipėdos  rajono savivaldybėje įstatymų nustatyta tvarka registruotos visuomeninės jaunimo ir su jaunimu dirbančios organizacijos, kurios instituciškai atskirtos nuo valstybės ir savivaldybės valdžios struktūrų; neregistruotos Klaipėdos  rajone veikiančios, tai yra asmenų nuo 14 iki 29 metų amžiaus, neformalios jaunimo  grupės, pasirašiusios Jungtinės veiklos sutartį su Klaipėdos  rajono savivaldybės institucijomis, kitomis ne pelno siekiančiomis įstatymų nustatyta tvarka registruotomis organizacijomis. </w:t>
      </w:r>
    </w:p>
    <w:p w14:paraId="79EBB5B0" w14:textId="77777777" w:rsidR="005B543D" w:rsidRPr="00F13300" w:rsidRDefault="005B543D" w:rsidP="00F13300">
      <w:pPr>
        <w:spacing w:line="240" w:lineRule="auto"/>
        <w:ind w:firstLine="851"/>
        <w:jc w:val="both"/>
        <w:rPr>
          <w:szCs w:val="24"/>
          <w:shd w:val="clear" w:color="auto" w:fill="FFFFFF"/>
        </w:rPr>
      </w:pPr>
      <w:r w:rsidRPr="00F13300">
        <w:rPr>
          <w:szCs w:val="24"/>
        </w:rPr>
        <w:t xml:space="preserve">2018 metais  jaunimo ir su jaunimu dirbančių organizacijų jaunimo iniciatyvų  projektams buvo skirta </w:t>
      </w:r>
      <w:r w:rsidRPr="00F13300">
        <w:rPr>
          <w:rFonts w:eastAsia="Calibri"/>
          <w:szCs w:val="24"/>
        </w:rPr>
        <w:t xml:space="preserve">6 960 </w:t>
      </w:r>
      <w:r w:rsidRPr="00F13300">
        <w:rPr>
          <w:szCs w:val="24"/>
        </w:rPr>
        <w:t xml:space="preserve">Eur. Finansuota 18 projektų. </w:t>
      </w:r>
      <w:r w:rsidRPr="00F13300">
        <w:rPr>
          <w:rFonts w:eastAsia="Calibri"/>
          <w:szCs w:val="24"/>
        </w:rPr>
        <w:t xml:space="preserve">2019 metams skirta 8 620 Eur. Finansuota 14 projektų. 2020 m. skirta 8 550 Eur , finansuota 12 projektų. </w:t>
      </w:r>
    </w:p>
    <w:p w14:paraId="62A61C45" w14:textId="212D5CA3" w:rsidR="005B543D" w:rsidRPr="00F13300" w:rsidRDefault="005B543D" w:rsidP="00F13300">
      <w:pPr>
        <w:spacing w:line="240" w:lineRule="auto"/>
        <w:ind w:firstLine="851"/>
        <w:jc w:val="both"/>
        <w:rPr>
          <w:rFonts w:eastAsia="Calibri"/>
          <w:szCs w:val="24"/>
        </w:rPr>
      </w:pPr>
      <w:r w:rsidRPr="00F13300">
        <w:rPr>
          <w:rFonts w:eastAsia="Calibri"/>
          <w:szCs w:val="24"/>
        </w:rPr>
        <w:t xml:space="preserve">Svarbus antrojo indikatoriaus rodiklis yra paramą iš kitų šaltinių gaunantys papildomai savivaldybės lėšomis finansuojami projektai. Vertinimo metu nustatyta, kad analizuojamu laikotarpiu </w:t>
      </w:r>
      <w:r w:rsidR="00314A48">
        <w:rPr>
          <w:rFonts w:eastAsia="Calibri"/>
          <w:szCs w:val="24"/>
        </w:rPr>
        <w:t xml:space="preserve">jaunimo </w:t>
      </w:r>
      <w:r w:rsidRPr="00F13300">
        <w:rPr>
          <w:rFonts w:eastAsia="Calibri"/>
          <w:szCs w:val="24"/>
        </w:rPr>
        <w:t xml:space="preserve">nevyriausybinės organizacijos pritraukė papildomų lėšų tiek iš kitų finansavimo šaltinių, tiek kai kurios veiklos buvo finansuojamos (iš dalies finansuojamos) privačių rėmėjų lėšomis. </w:t>
      </w:r>
      <w:r w:rsidRPr="00F13300">
        <w:rPr>
          <w:szCs w:val="24"/>
        </w:rPr>
        <w:t>2018 m. nevyriausybinės organizacijos savo veiklą vykdė iš surenkamo nario mokesčio, projektinės veiklos (projektinės lėšos iš Klaipėdos rajono savivaldybės biudžeto, Socialinės apsaugos ir darbo ministerijos, Jaunimo reikalų departamento,  Žemės ūkio ministerijos ir kt.), privačių rėmėjų. 2018 m. vienas didžiausių</w:t>
      </w:r>
      <w:r w:rsidR="00314A48">
        <w:rPr>
          <w:szCs w:val="24"/>
        </w:rPr>
        <w:t xml:space="preserve"> projektų</w:t>
      </w:r>
      <w:r w:rsidRPr="00F13300">
        <w:rPr>
          <w:szCs w:val="24"/>
        </w:rPr>
        <w:t xml:space="preserve"> −  „Jaunimo šturmas“, finansuotas Jaunimo reikalų departamento prie Socialinės apsaugos ir darbo ministerijos. 2019 m. </w:t>
      </w:r>
      <w:r w:rsidRPr="00F13300">
        <w:rPr>
          <w:rFonts w:cs="Times New Roman"/>
          <w:szCs w:val="24"/>
        </w:rPr>
        <w:t xml:space="preserve">Tarptautinis savanorių projektas </w:t>
      </w:r>
      <w:r w:rsidR="00314A48">
        <w:rPr>
          <w:rFonts w:cs="Times New Roman"/>
          <w:szCs w:val="24"/>
        </w:rPr>
        <w:t xml:space="preserve">- </w:t>
      </w:r>
      <w:r w:rsidRPr="00F13300">
        <w:rPr>
          <w:rFonts w:cs="Times New Roman"/>
          <w:bCs/>
          <w:szCs w:val="24"/>
        </w:rPr>
        <w:t xml:space="preserve">11 756,00 Eur ir </w:t>
      </w:r>
      <w:r w:rsidRPr="00F13300">
        <w:rPr>
          <w:rFonts w:cs="Times New Roman"/>
          <w:szCs w:val="24"/>
        </w:rPr>
        <w:t xml:space="preserve">„Judam“ projektas </w:t>
      </w:r>
      <w:r w:rsidRPr="00F13300">
        <w:rPr>
          <w:rFonts w:cs="Times New Roman"/>
          <w:bCs/>
          <w:szCs w:val="24"/>
        </w:rPr>
        <w:t xml:space="preserve">12 212,00 Eur. </w:t>
      </w:r>
      <w:r w:rsidRPr="00F13300">
        <w:rPr>
          <w:rFonts w:eastAsia="Calibri"/>
          <w:szCs w:val="24"/>
        </w:rPr>
        <w:t>2020 m. „</w:t>
      </w:r>
      <w:r w:rsidRPr="00F13300">
        <w:rPr>
          <w:rFonts w:cs="Times New Roman"/>
          <w:szCs w:val="24"/>
        </w:rPr>
        <w:t>Mobilus darbas Klaipėdos rajone“- 7 230 Eur  finansuojama JRD ir „ #Jaunimasveža“ 12 501 Eur (Tarptautinių organizacijų lėšos).</w:t>
      </w:r>
    </w:p>
    <w:p w14:paraId="19975C4F" w14:textId="19F6D53C" w:rsidR="005B543D" w:rsidRPr="00F13300" w:rsidRDefault="005B543D" w:rsidP="00F13300">
      <w:pPr>
        <w:spacing w:line="240" w:lineRule="auto"/>
        <w:ind w:firstLine="851"/>
        <w:jc w:val="both"/>
        <w:rPr>
          <w:rFonts w:eastAsia="Calibri"/>
          <w:szCs w:val="24"/>
        </w:rPr>
      </w:pPr>
      <w:r w:rsidRPr="00F13300">
        <w:rPr>
          <w:rFonts w:eastAsia="Calibri"/>
          <w:szCs w:val="24"/>
        </w:rPr>
        <w:t xml:space="preserve">Svarbu atkreipti dėmesį, kad jaunimo politikoje dėmesys turi būti skiriamas ne tik juridinių asmenų registre registruotoms nevyriausybinėms organizacijoms, tačiau ir neformalioms jaunimo grupėms. Vienas iš antrojo indikatoriaus rodiklių yra būtent neformalių jaunimo grupių finansuojami projektai ir jiems skiriamos lėšos iš savivaldybės biudžeto. </w:t>
      </w:r>
      <w:r w:rsidR="00314A48">
        <w:rPr>
          <w:rFonts w:eastAsia="Calibri"/>
          <w:szCs w:val="24"/>
        </w:rPr>
        <w:t>4</w:t>
      </w:r>
      <w:r w:rsidRPr="00F13300">
        <w:rPr>
          <w:rFonts w:eastAsia="Calibri"/>
          <w:szCs w:val="24"/>
        </w:rPr>
        <w:t xml:space="preserve"> lentelėje pateikiami duomenys apibendrina Savivaldybėje neformalioms jaunimo grupėms skiriamą finansavimą. </w:t>
      </w:r>
    </w:p>
    <w:p w14:paraId="5EBD02FC" w14:textId="6C4D8B8D" w:rsidR="005B543D" w:rsidRPr="00F13300" w:rsidRDefault="005B543D" w:rsidP="00F13300">
      <w:pPr>
        <w:spacing w:line="240" w:lineRule="auto"/>
        <w:ind w:firstLine="851"/>
        <w:jc w:val="both"/>
        <w:rPr>
          <w:rFonts w:eastAsia="Calibri"/>
          <w:szCs w:val="24"/>
        </w:rPr>
      </w:pPr>
      <w:r w:rsidRPr="00F13300">
        <w:rPr>
          <w:rFonts w:eastAsia="Calibri"/>
          <w:szCs w:val="24"/>
        </w:rPr>
        <w:t xml:space="preserve">Tikslinga akcentuoti, kad Jaunimo iniciatyvų skatinimo projektų konkurse  tomis pačiomis teisėmis kaip ir jaunimo organizacijos gali dalyvauti neformalios jaunimo grupės (susibūrusios pagal pomėgį, mokyklų mokinių savivaldos ir kitos). Siekiant užtikrinti tinkamą skiriamų lėšų panaudojimą neformalioms jaunimo grupėms papildomai keliamas reikalavimas pasirašyti Jungtinės veiklos sutartį su juridinį statusą turinčia organizacija. Savivaldybėje esančių ir aktyviai veiklą vykdančių neformalių jaunimo grupių skaičius yra žymiai didesnis nei registruotų jaunimo organizacijų skaičius. </w:t>
      </w:r>
      <w:r w:rsidR="00314A48">
        <w:rPr>
          <w:rFonts w:eastAsia="Calibri"/>
          <w:szCs w:val="24"/>
        </w:rPr>
        <w:t>3</w:t>
      </w:r>
      <w:r w:rsidRPr="00F13300">
        <w:rPr>
          <w:rFonts w:eastAsia="Calibri"/>
          <w:szCs w:val="24"/>
        </w:rPr>
        <w:t xml:space="preserve"> ir </w:t>
      </w:r>
      <w:r w:rsidR="00314A48">
        <w:rPr>
          <w:rFonts w:eastAsia="Calibri"/>
          <w:szCs w:val="24"/>
        </w:rPr>
        <w:t>4</w:t>
      </w:r>
      <w:r w:rsidRPr="00F13300">
        <w:rPr>
          <w:rFonts w:eastAsia="Calibri"/>
          <w:szCs w:val="24"/>
        </w:rPr>
        <w:t xml:space="preserve"> lentelėse pateikti duomenys leidžia teigti, kad savivaldybėje neformalių jaunimo grupių yra daugiau ir pagal pateiktus projektus jos yra aktyvesnės nei </w:t>
      </w:r>
      <w:r w:rsidR="00314A48">
        <w:rPr>
          <w:rFonts w:eastAsia="Calibri"/>
          <w:szCs w:val="24"/>
        </w:rPr>
        <w:t xml:space="preserve">registruotos </w:t>
      </w:r>
      <w:r w:rsidRPr="00F13300">
        <w:rPr>
          <w:rFonts w:eastAsia="Calibri"/>
          <w:szCs w:val="24"/>
        </w:rPr>
        <w:t>jaunimo organizacijos.</w:t>
      </w:r>
    </w:p>
    <w:p w14:paraId="142877E8" w14:textId="3619CD71" w:rsidR="005B543D" w:rsidRPr="00F13300" w:rsidRDefault="00314A48" w:rsidP="00314A48">
      <w:pPr>
        <w:spacing w:line="240" w:lineRule="auto"/>
        <w:jc w:val="center"/>
        <w:rPr>
          <w:rFonts w:eastAsia="Calibri"/>
          <w:szCs w:val="24"/>
        </w:rPr>
      </w:pPr>
      <w:r>
        <w:rPr>
          <w:rFonts w:eastAsia="Calibri"/>
          <w:szCs w:val="24"/>
        </w:rPr>
        <w:t xml:space="preserve">3 </w:t>
      </w:r>
      <w:r w:rsidR="005B543D" w:rsidRPr="00F13300">
        <w:rPr>
          <w:rFonts w:eastAsia="Calibri"/>
          <w:szCs w:val="24"/>
        </w:rPr>
        <w:t xml:space="preserve"> lentelė. Savivaldybės teritorijoje veikiančių jaunimo organizacijų projektų finansavimas iš </w:t>
      </w:r>
      <w:r>
        <w:rPr>
          <w:rFonts w:eastAsia="Calibri"/>
          <w:szCs w:val="24"/>
        </w:rPr>
        <w:t>S</w:t>
      </w:r>
      <w:r w:rsidR="005B543D" w:rsidRPr="00F13300">
        <w:rPr>
          <w:rFonts w:eastAsia="Calibri"/>
          <w:szCs w:val="24"/>
        </w:rPr>
        <w:t>avivaldybės biudžeto</w:t>
      </w:r>
    </w:p>
    <w:tbl>
      <w:tblPr>
        <w:tblStyle w:val="Lentelstinklelis"/>
        <w:tblW w:w="9634" w:type="dxa"/>
        <w:tblInd w:w="0" w:type="dxa"/>
        <w:tblLayout w:type="fixed"/>
        <w:tblLook w:val="04A0" w:firstRow="1" w:lastRow="0" w:firstColumn="1" w:lastColumn="0" w:noHBand="0" w:noVBand="1"/>
      </w:tblPr>
      <w:tblGrid>
        <w:gridCol w:w="792"/>
        <w:gridCol w:w="1045"/>
        <w:gridCol w:w="1560"/>
        <w:gridCol w:w="2127"/>
        <w:gridCol w:w="2409"/>
        <w:gridCol w:w="1701"/>
      </w:tblGrid>
      <w:tr w:rsidR="005B543D" w:rsidRPr="00F13300" w14:paraId="49A8717A" w14:textId="77777777" w:rsidTr="00656FCB">
        <w:tc>
          <w:tcPr>
            <w:tcW w:w="792" w:type="dxa"/>
          </w:tcPr>
          <w:bookmarkEnd w:id="7"/>
          <w:p w14:paraId="6F8CCA82"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lastRenderedPageBreak/>
              <w:t>Metai</w:t>
            </w:r>
          </w:p>
        </w:tc>
        <w:tc>
          <w:tcPr>
            <w:tcW w:w="1045" w:type="dxa"/>
          </w:tcPr>
          <w:p w14:paraId="0741C528"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JO skaičius</w:t>
            </w:r>
          </w:p>
        </w:tc>
        <w:tc>
          <w:tcPr>
            <w:tcW w:w="1560" w:type="dxa"/>
          </w:tcPr>
          <w:p w14:paraId="0135409D"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JO projektų skaičius, vnt.</w:t>
            </w:r>
          </w:p>
        </w:tc>
        <w:tc>
          <w:tcPr>
            <w:tcW w:w="2127" w:type="dxa"/>
          </w:tcPr>
          <w:p w14:paraId="72FC7989"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JO projektams lėšų poreikis, Eur</w:t>
            </w:r>
          </w:p>
        </w:tc>
        <w:tc>
          <w:tcPr>
            <w:tcW w:w="2409" w:type="dxa"/>
          </w:tcPr>
          <w:p w14:paraId="5ACF66F1"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JO projektams skirtos lėšos, Eur</w:t>
            </w:r>
          </w:p>
        </w:tc>
        <w:tc>
          <w:tcPr>
            <w:tcW w:w="1701" w:type="dxa"/>
          </w:tcPr>
          <w:p w14:paraId="61AD1FC3"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Finansuota, proc.</w:t>
            </w:r>
          </w:p>
        </w:tc>
      </w:tr>
      <w:tr w:rsidR="005B543D" w:rsidRPr="00F13300" w14:paraId="53EA6105" w14:textId="77777777" w:rsidTr="00656FCB">
        <w:tc>
          <w:tcPr>
            <w:tcW w:w="792" w:type="dxa"/>
          </w:tcPr>
          <w:p w14:paraId="5E1635E7"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2018</w:t>
            </w:r>
          </w:p>
        </w:tc>
        <w:tc>
          <w:tcPr>
            <w:tcW w:w="1045" w:type="dxa"/>
          </w:tcPr>
          <w:p w14:paraId="151EBDEE"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15</w:t>
            </w:r>
          </w:p>
        </w:tc>
        <w:tc>
          <w:tcPr>
            <w:tcW w:w="1560" w:type="dxa"/>
          </w:tcPr>
          <w:p w14:paraId="57691339"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7</w:t>
            </w:r>
          </w:p>
        </w:tc>
        <w:tc>
          <w:tcPr>
            <w:tcW w:w="2127" w:type="dxa"/>
          </w:tcPr>
          <w:p w14:paraId="751361A6"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9 480</w:t>
            </w:r>
          </w:p>
        </w:tc>
        <w:tc>
          <w:tcPr>
            <w:tcW w:w="2409" w:type="dxa"/>
          </w:tcPr>
          <w:p w14:paraId="03960562"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4470</w:t>
            </w:r>
          </w:p>
        </w:tc>
        <w:tc>
          <w:tcPr>
            <w:tcW w:w="1701" w:type="dxa"/>
          </w:tcPr>
          <w:p w14:paraId="2D593F9E"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47</w:t>
            </w:r>
          </w:p>
        </w:tc>
      </w:tr>
      <w:tr w:rsidR="005B543D" w:rsidRPr="00F13300" w14:paraId="65EBA1DE" w14:textId="77777777" w:rsidTr="00656FCB">
        <w:tc>
          <w:tcPr>
            <w:tcW w:w="792" w:type="dxa"/>
          </w:tcPr>
          <w:p w14:paraId="6198E7BD"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2019</w:t>
            </w:r>
          </w:p>
        </w:tc>
        <w:tc>
          <w:tcPr>
            <w:tcW w:w="1045" w:type="dxa"/>
          </w:tcPr>
          <w:p w14:paraId="41FF1F38"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17</w:t>
            </w:r>
          </w:p>
        </w:tc>
        <w:tc>
          <w:tcPr>
            <w:tcW w:w="1560" w:type="dxa"/>
          </w:tcPr>
          <w:p w14:paraId="735D6DD9"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3</w:t>
            </w:r>
          </w:p>
        </w:tc>
        <w:tc>
          <w:tcPr>
            <w:tcW w:w="2127" w:type="dxa"/>
          </w:tcPr>
          <w:p w14:paraId="624C1B1C"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6 263</w:t>
            </w:r>
          </w:p>
        </w:tc>
        <w:tc>
          <w:tcPr>
            <w:tcW w:w="2409" w:type="dxa"/>
          </w:tcPr>
          <w:p w14:paraId="1CB8F5FD"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2 230</w:t>
            </w:r>
          </w:p>
        </w:tc>
        <w:tc>
          <w:tcPr>
            <w:tcW w:w="1701" w:type="dxa"/>
          </w:tcPr>
          <w:p w14:paraId="7EC1A533"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36</w:t>
            </w:r>
          </w:p>
        </w:tc>
      </w:tr>
      <w:tr w:rsidR="005B543D" w:rsidRPr="00F13300" w14:paraId="384A6863" w14:textId="77777777" w:rsidTr="00656FCB">
        <w:tc>
          <w:tcPr>
            <w:tcW w:w="792" w:type="dxa"/>
          </w:tcPr>
          <w:p w14:paraId="1BADA3BB"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2020</w:t>
            </w:r>
          </w:p>
        </w:tc>
        <w:tc>
          <w:tcPr>
            <w:tcW w:w="1045" w:type="dxa"/>
          </w:tcPr>
          <w:p w14:paraId="6F6F0DDB"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17</w:t>
            </w:r>
          </w:p>
        </w:tc>
        <w:tc>
          <w:tcPr>
            <w:tcW w:w="1560" w:type="dxa"/>
          </w:tcPr>
          <w:p w14:paraId="12736AFF"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4</w:t>
            </w:r>
          </w:p>
        </w:tc>
        <w:tc>
          <w:tcPr>
            <w:tcW w:w="2127" w:type="dxa"/>
          </w:tcPr>
          <w:p w14:paraId="70DC636B"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4 300</w:t>
            </w:r>
          </w:p>
        </w:tc>
        <w:tc>
          <w:tcPr>
            <w:tcW w:w="2409" w:type="dxa"/>
          </w:tcPr>
          <w:p w14:paraId="51DEF535"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2 500</w:t>
            </w:r>
          </w:p>
        </w:tc>
        <w:tc>
          <w:tcPr>
            <w:tcW w:w="1701" w:type="dxa"/>
          </w:tcPr>
          <w:p w14:paraId="7171DD79"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58</w:t>
            </w:r>
          </w:p>
        </w:tc>
      </w:tr>
    </w:tbl>
    <w:p w14:paraId="19937A81" w14:textId="77777777" w:rsidR="005B543D" w:rsidRPr="00F13300" w:rsidRDefault="005B543D" w:rsidP="00314A48">
      <w:pPr>
        <w:spacing w:line="240" w:lineRule="auto"/>
        <w:jc w:val="center"/>
        <w:rPr>
          <w:szCs w:val="24"/>
        </w:rPr>
      </w:pPr>
    </w:p>
    <w:p w14:paraId="49CF66DA" w14:textId="53FB0122" w:rsidR="005B543D" w:rsidRPr="00F13300" w:rsidRDefault="00314A48" w:rsidP="00314A48">
      <w:pPr>
        <w:spacing w:line="240" w:lineRule="auto"/>
        <w:jc w:val="center"/>
        <w:rPr>
          <w:szCs w:val="24"/>
        </w:rPr>
      </w:pPr>
      <w:r>
        <w:rPr>
          <w:szCs w:val="24"/>
        </w:rPr>
        <w:t>4</w:t>
      </w:r>
      <w:r w:rsidR="005B543D" w:rsidRPr="00F13300">
        <w:rPr>
          <w:szCs w:val="24"/>
        </w:rPr>
        <w:t xml:space="preserve"> lentelė. </w:t>
      </w:r>
      <w:r w:rsidR="005B543D" w:rsidRPr="00F13300">
        <w:rPr>
          <w:rFonts w:eastAsia="Calibri"/>
          <w:szCs w:val="24"/>
        </w:rPr>
        <w:t>Savivaldybės teritorijoje veikiančių  neformalių jaunimo grupių projektų finansavimas iš savivaldybės biudžeto</w:t>
      </w:r>
    </w:p>
    <w:tbl>
      <w:tblPr>
        <w:tblStyle w:val="Lentelstinklelis1"/>
        <w:tblW w:w="0" w:type="auto"/>
        <w:tblLook w:val="04A0" w:firstRow="1" w:lastRow="0" w:firstColumn="1" w:lastColumn="0" w:noHBand="0" w:noVBand="1"/>
      </w:tblPr>
      <w:tblGrid>
        <w:gridCol w:w="795"/>
        <w:gridCol w:w="1876"/>
        <w:gridCol w:w="1822"/>
        <w:gridCol w:w="1965"/>
        <w:gridCol w:w="1812"/>
        <w:gridCol w:w="1358"/>
      </w:tblGrid>
      <w:tr w:rsidR="005B543D" w:rsidRPr="00F13300" w14:paraId="49A22B4A" w14:textId="77777777" w:rsidTr="00656FCB">
        <w:tc>
          <w:tcPr>
            <w:tcW w:w="780" w:type="dxa"/>
          </w:tcPr>
          <w:p w14:paraId="34A997AE"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Metai</w:t>
            </w:r>
          </w:p>
        </w:tc>
        <w:tc>
          <w:tcPr>
            <w:tcW w:w="1904" w:type="dxa"/>
          </w:tcPr>
          <w:p w14:paraId="692CC9EC" w14:textId="77777777" w:rsidR="005B543D" w:rsidRPr="00F13300" w:rsidRDefault="005B543D" w:rsidP="00F13300">
            <w:pPr>
              <w:jc w:val="center"/>
              <w:rPr>
                <w:rFonts w:ascii="Palemonas" w:hAnsi="Palemonas"/>
                <w:sz w:val="24"/>
                <w:szCs w:val="24"/>
              </w:rPr>
            </w:pPr>
            <w:proofErr w:type="spellStart"/>
            <w:r w:rsidRPr="00F13300">
              <w:rPr>
                <w:rFonts w:ascii="Palemonas" w:hAnsi="Palemonas"/>
                <w:sz w:val="24"/>
                <w:szCs w:val="24"/>
              </w:rPr>
              <w:t>Neform</w:t>
            </w:r>
            <w:proofErr w:type="spellEnd"/>
            <w:r w:rsidRPr="00F13300">
              <w:rPr>
                <w:rFonts w:ascii="Palemonas" w:hAnsi="Palemonas"/>
                <w:sz w:val="24"/>
                <w:szCs w:val="24"/>
              </w:rPr>
              <w:t>. jaunimo grupių skaičius</w:t>
            </w:r>
          </w:p>
        </w:tc>
        <w:tc>
          <w:tcPr>
            <w:tcW w:w="1847" w:type="dxa"/>
          </w:tcPr>
          <w:p w14:paraId="764B4929" w14:textId="77777777" w:rsidR="005B543D" w:rsidRPr="00F13300" w:rsidRDefault="005B543D" w:rsidP="00F13300">
            <w:pPr>
              <w:jc w:val="center"/>
              <w:rPr>
                <w:rFonts w:ascii="Palemonas" w:hAnsi="Palemonas"/>
                <w:sz w:val="24"/>
                <w:szCs w:val="24"/>
              </w:rPr>
            </w:pPr>
            <w:proofErr w:type="spellStart"/>
            <w:r w:rsidRPr="00F13300">
              <w:rPr>
                <w:rFonts w:ascii="Palemonas" w:hAnsi="Palemonas"/>
                <w:sz w:val="24"/>
                <w:szCs w:val="24"/>
              </w:rPr>
              <w:t>Neform</w:t>
            </w:r>
            <w:proofErr w:type="spellEnd"/>
            <w:r w:rsidRPr="00F13300">
              <w:rPr>
                <w:rFonts w:ascii="Palemonas" w:hAnsi="Palemonas"/>
                <w:sz w:val="24"/>
                <w:szCs w:val="24"/>
              </w:rPr>
              <w:t>. jaunimo grupių projektų skaičius, vnt.</w:t>
            </w:r>
          </w:p>
        </w:tc>
        <w:tc>
          <w:tcPr>
            <w:tcW w:w="1985" w:type="dxa"/>
          </w:tcPr>
          <w:p w14:paraId="41428F59" w14:textId="77777777" w:rsidR="005B543D" w:rsidRPr="00F13300" w:rsidRDefault="005B543D" w:rsidP="00F13300">
            <w:pPr>
              <w:jc w:val="center"/>
              <w:rPr>
                <w:rFonts w:ascii="Palemonas" w:hAnsi="Palemonas"/>
                <w:sz w:val="24"/>
                <w:szCs w:val="24"/>
              </w:rPr>
            </w:pPr>
            <w:proofErr w:type="spellStart"/>
            <w:r w:rsidRPr="00F13300">
              <w:rPr>
                <w:rFonts w:ascii="Palemonas" w:hAnsi="Palemonas"/>
                <w:sz w:val="24"/>
                <w:szCs w:val="24"/>
              </w:rPr>
              <w:t>Neform</w:t>
            </w:r>
            <w:proofErr w:type="spellEnd"/>
            <w:r w:rsidRPr="00F13300">
              <w:rPr>
                <w:rFonts w:ascii="Palemonas" w:hAnsi="Palemonas"/>
                <w:sz w:val="24"/>
                <w:szCs w:val="24"/>
              </w:rPr>
              <w:t>. jaunimo grupių projektams lėšų poreikis</w:t>
            </w:r>
          </w:p>
          <w:p w14:paraId="31822113"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Eur</w:t>
            </w:r>
          </w:p>
        </w:tc>
        <w:tc>
          <w:tcPr>
            <w:tcW w:w="1827" w:type="dxa"/>
          </w:tcPr>
          <w:p w14:paraId="683BA446" w14:textId="77777777" w:rsidR="005B543D" w:rsidRPr="00F13300" w:rsidRDefault="005B543D" w:rsidP="00F13300">
            <w:pPr>
              <w:jc w:val="center"/>
              <w:rPr>
                <w:rFonts w:ascii="Palemonas" w:hAnsi="Palemonas"/>
                <w:sz w:val="24"/>
                <w:szCs w:val="24"/>
              </w:rPr>
            </w:pPr>
            <w:proofErr w:type="spellStart"/>
            <w:r w:rsidRPr="00F13300">
              <w:rPr>
                <w:rFonts w:ascii="Palemonas" w:hAnsi="Palemonas"/>
                <w:sz w:val="24"/>
                <w:szCs w:val="24"/>
              </w:rPr>
              <w:t>Neform</w:t>
            </w:r>
            <w:proofErr w:type="spellEnd"/>
            <w:r w:rsidRPr="00F13300">
              <w:rPr>
                <w:rFonts w:ascii="Palemonas" w:hAnsi="Palemonas"/>
                <w:sz w:val="24"/>
                <w:szCs w:val="24"/>
              </w:rPr>
              <w:t>. jaunimo grupių projektams skirtos lėšos</w:t>
            </w:r>
          </w:p>
          <w:p w14:paraId="531A117B"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Eur</w:t>
            </w:r>
          </w:p>
        </w:tc>
        <w:tc>
          <w:tcPr>
            <w:tcW w:w="1285" w:type="dxa"/>
          </w:tcPr>
          <w:p w14:paraId="2A1D85C9"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Finansuota proc.</w:t>
            </w:r>
          </w:p>
        </w:tc>
      </w:tr>
      <w:tr w:rsidR="005B543D" w:rsidRPr="00F13300" w14:paraId="08B05F33" w14:textId="77777777" w:rsidTr="00656FCB">
        <w:tc>
          <w:tcPr>
            <w:tcW w:w="780" w:type="dxa"/>
          </w:tcPr>
          <w:p w14:paraId="6D63835B"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2018</w:t>
            </w:r>
          </w:p>
        </w:tc>
        <w:tc>
          <w:tcPr>
            <w:tcW w:w="1904" w:type="dxa"/>
          </w:tcPr>
          <w:p w14:paraId="1DB33338"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43</w:t>
            </w:r>
          </w:p>
        </w:tc>
        <w:tc>
          <w:tcPr>
            <w:tcW w:w="1847" w:type="dxa"/>
          </w:tcPr>
          <w:p w14:paraId="7EC0BA3D"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17</w:t>
            </w:r>
          </w:p>
        </w:tc>
        <w:tc>
          <w:tcPr>
            <w:tcW w:w="1985" w:type="dxa"/>
          </w:tcPr>
          <w:p w14:paraId="42B5C0A1"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10 098</w:t>
            </w:r>
          </w:p>
        </w:tc>
        <w:tc>
          <w:tcPr>
            <w:tcW w:w="1827" w:type="dxa"/>
          </w:tcPr>
          <w:p w14:paraId="51ABADBD"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6 979</w:t>
            </w:r>
          </w:p>
        </w:tc>
        <w:tc>
          <w:tcPr>
            <w:tcW w:w="1285" w:type="dxa"/>
          </w:tcPr>
          <w:p w14:paraId="42350FEA"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69</w:t>
            </w:r>
          </w:p>
        </w:tc>
      </w:tr>
      <w:tr w:rsidR="005B543D" w:rsidRPr="00F13300" w14:paraId="7898D730" w14:textId="77777777" w:rsidTr="00656FCB">
        <w:tc>
          <w:tcPr>
            <w:tcW w:w="780" w:type="dxa"/>
          </w:tcPr>
          <w:p w14:paraId="7140DD2C"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2019</w:t>
            </w:r>
          </w:p>
        </w:tc>
        <w:tc>
          <w:tcPr>
            <w:tcW w:w="1904" w:type="dxa"/>
          </w:tcPr>
          <w:p w14:paraId="6071E348"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38</w:t>
            </w:r>
          </w:p>
        </w:tc>
        <w:tc>
          <w:tcPr>
            <w:tcW w:w="1847" w:type="dxa"/>
          </w:tcPr>
          <w:p w14:paraId="0C293C91"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13</w:t>
            </w:r>
          </w:p>
        </w:tc>
        <w:tc>
          <w:tcPr>
            <w:tcW w:w="1985" w:type="dxa"/>
          </w:tcPr>
          <w:p w14:paraId="2505405F"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11 973</w:t>
            </w:r>
          </w:p>
        </w:tc>
        <w:tc>
          <w:tcPr>
            <w:tcW w:w="1827" w:type="dxa"/>
          </w:tcPr>
          <w:p w14:paraId="5583511B"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7 930</w:t>
            </w:r>
          </w:p>
        </w:tc>
        <w:tc>
          <w:tcPr>
            <w:tcW w:w="1285" w:type="dxa"/>
          </w:tcPr>
          <w:p w14:paraId="29CB556C"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66</w:t>
            </w:r>
          </w:p>
        </w:tc>
      </w:tr>
      <w:tr w:rsidR="005B543D" w:rsidRPr="00F13300" w14:paraId="30958B3B" w14:textId="77777777" w:rsidTr="00656FCB">
        <w:tc>
          <w:tcPr>
            <w:tcW w:w="780" w:type="dxa"/>
          </w:tcPr>
          <w:p w14:paraId="1A844D2B"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2020</w:t>
            </w:r>
          </w:p>
        </w:tc>
        <w:tc>
          <w:tcPr>
            <w:tcW w:w="1904" w:type="dxa"/>
          </w:tcPr>
          <w:p w14:paraId="6091207E"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38</w:t>
            </w:r>
          </w:p>
        </w:tc>
        <w:tc>
          <w:tcPr>
            <w:tcW w:w="1847" w:type="dxa"/>
          </w:tcPr>
          <w:p w14:paraId="3A98729E"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12</w:t>
            </w:r>
          </w:p>
        </w:tc>
        <w:tc>
          <w:tcPr>
            <w:tcW w:w="1985" w:type="dxa"/>
          </w:tcPr>
          <w:p w14:paraId="0571E002"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13 710</w:t>
            </w:r>
          </w:p>
        </w:tc>
        <w:tc>
          <w:tcPr>
            <w:tcW w:w="1827" w:type="dxa"/>
          </w:tcPr>
          <w:p w14:paraId="7CAB6093"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7 970</w:t>
            </w:r>
          </w:p>
        </w:tc>
        <w:tc>
          <w:tcPr>
            <w:tcW w:w="1285" w:type="dxa"/>
          </w:tcPr>
          <w:p w14:paraId="55A4DBEA" w14:textId="77777777" w:rsidR="005B543D" w:rsidRPr="00F13300" w:rsidRDefault="005B543D" w:rsidP="00F13300">
            <w:pPr>
              <w:jc w:val="center"/>
              <w:rPr>
                <w:rFonts w:ascii="Palemonas" w:hAnsi="Palemonas"/>
                <w:sz w:val="24"/>
                <w:szCs w:val="24"/>
              </w:rPr>
            </w:pPr>
            <w:r w:rsidRPr="00F13300">
              <w:rPr>
                <w:rFonts w:ascii="Palemonas" w:hAnsi="Palemonas"/>
                <w:sz w:val="24"/>
                <w:szCs w:val="24"/>
              </w:rPr>
              <w:t>58</w:t>
            </w:r>
          </w:p>
        </w:tc>
      </w:tr>
    </w:tbl>
    <w:p w14:paraId="740B2D7F" w14:textId="77777777" w:rsidR="005B543D" w:rsidRPr="00F13300" w:rsidRDefault="005B543D" w:rsidP="00F13300">
      <w:pPr>
        <w:spacing w:line="240" w:lineRule="auto"/>
        <w:ind w:firstLine="851"/>
        <w:jc w:val="both"/>
        <w:rPr>
          <w:szCs w:val="24"/>
        </w:rPr>
      </w:pPr>
    </w:p>
    <w:p w14:paraId="6BDD63E2" w14:textId="7CBB6E12" w:rsidR="005B543D" w:rsidRPr="00F13300" w:rsidRDefault="005B543D" w:rsidP="00F13300">
      <w:pPr>
        <w:spacing w:line="240" w:lineRule="auto"/>
        <w:ind w:firstLine="851"/>
        <w:jc w:val="both"/>
        <w:rPr>
          <w:szCs w:val="24"/>
        </w:rPr>
      </w:pPr>
      <w:r w:rsidRPr="00F13300">
        <w:rPr>
          <w:szCs w:val="24"/>
        </w:rPr>
        <w:t xml:space="preserve">Trečiasis analizuojamos srities indikatorius yra siejamas su atvirojo darbo su jaunimu formos įgyvendinimu </w:t>
      </w:r>
      <w:r w:rsidR="00CD07DF">
        <w:rPr>
          <w:szCs w:val="24"/>
        </w:rPr>
        <w:t>S</w:t>
      </w:r>
      <w:r w:rsidRPr="00F13300">
        <w:rPr>
          <w:szCs w:val="24"/>
        </w:rPr>
        <w:t xml:space="preserve">avivaldybėje, t. y. </w:t>
      </w:r>
      <w:r w:rsidRPr="00F13300">
        <w:rPr>
          <w:szCs w:val="24"/>
          <w:u w:val="single"/>
        </w:rPr>
        <w:t>a</w:t>
      </w:r>
      <w:r w:rsidRPr="00F13300">
        <w:rPr>
          <w:rFonts w:eastAsia="Calibri"/>
          <w:szCs w:val="24"/>
          <w:u w:val="single"/>
        </w:rPr>
        <w:t>tvirųjų jaunimo centrų ir atvirųjų jaunimo erdvių plėtros užtikrinimas</w:t>
      </w:r>
      <w:r w:rsidRPr="00F13300">
        <w:rPr>
          <w:rFonts w:eastAsia="Calibri"/>
          <w:szCs w:val="24"/>
        </w:rPr>
        <w:t xml:space="preserve"> (</w:t>
      </w:r>
      <w:r w:rsidR="00CD07DF">
        <w:rPr>
          <w:rFonts w:eastAsia="Calibri"/>
          <w:szCs w:val="24"/>
        </w:rPr>
        <w:t>a</w:t>
      </w:r>
      <w:r w:rsidRPr="00F13300">
        <w:rPr>
          <w:rFonts w:eastAsia="Calibri"/>
          <w:szCs w:val="24"/>
        </w:rPr>
        <w:t xml:space="preserve">tviriesiems jaunimo centrams ir atvirosioms jaunimo erdvėms administruoti ir projektinėms veikloms skiriamos lėšos iš </w:t>
      </w:r>
      <w:r w:rsidR="00CD07DF">
        <w:rPr>
          <w:rFonts w:eastAsia="Calibri"/>
          <w:szCs w:val="24"/>
        </w:rPr>
        <w:t>S</w:t>
      </w:r>
      <w:r w:rsidRPr="00F13300">
        <w:rPr>
          <w:rFonts w:eastAsia="Calibri"/>
          <w:szCs w:val="24"/>
        </w:rPr>
        <w:t xml:space="preserve">avivaldybės biudžeto). </w:t>
      </w:r>
    </w:p>
    <w:p w14:paraId="274DD3F5" w14:textId="449FD4A2" w:rsidR="005B543D" w:rsidRPr="00F13300" w:rsidRDefault="003679E1" w:rsidP="00F13300">
      <w:pPr>
        <w:pStyle w:val="Betarp"/>
        <w:ind w:firstLine="851"/>
        <w:jc w:val="both"/>
        <w:rPr>
          <w:rFonts w:ascii="Palemonas" w:hAnsi="Palemonas" w:cs="Times New Roman"/>
          <w:sz w:val="24"/>
          <w:szCs w:val="24"/>
        </w:rPr>
      </w:pPr>
      <w:r>
        <w:rPr>
          <w:rFonts w:ascii="Palemonas" w:hAnsi="Palemonas" w:cs="Times New Roman"/>
          <w:sz w:val="24"/>
          <w:szCs w:val="24"/>
        </w:rPr>
        <w:t>GAJC</w:t>
      </w:r>
      <w:r w:rsidR="005B543D" w:rsidRPr="00F13300">
        <w:rPr>
          <w:rFonts w:ascii="Palemonas" w:hAnsi="Palemonas" w:cs="Times New Roman"/>
          <w:sz w:val="24"/>
          <w:szCs w:val="24"/>
        </w:rPr>
        <w:t xml:space="preserve"> naudojasi Klaipėdos rajono savivaldybės patalpomis: </w:t>
      </w:r>
      <w:r w:rsidR="005B543D" w:rsidRPr="00F13300">
        <w:rPr>
          <w:rFonts w:ascii="Palemonas" w:hAnsi="Palemonas" w:cs="Times New Roman"/>
          <w:b/>
          <w:sz w:val="24"/>
          <w:szCs w:val="24"/>
        </w:rPr>
        <w:t>Gargžduose:</w:t>
      </w:r>
      <w:r w:rsidR="005B543D" w:rsidRPr="00F13300">
        <w:rPr>
          <w:rFonts w:ascii="Palemonas" w:hAnsi="Palemonas" w:cs="Times New Roman"/>
          <w:sz w:val="24"/>
          <w:szCs w:val="24"/>
        </w:rPr>
        <w:t xml:space="preserve"> Klaipėdos g. 74, </w:t>
      </w:r>
      <w:bookmarkStart w:id="8" w:name="_Hlk2857155"/>
      <w:r w:rsidR="005B543D" w:rsidRPr="00F13300">
        <w:rPr>
          <w:rFonts w:ascii="Palemonas" w:hAnsi="Palemonas" w:cs="Times New Roman"/>
          <w:sz w:val="24"/>
          <w:szCs w:val="24"/>
        </w:rPr>
        <w:t>–</w:t>
      </w:r>
      <w:bookmarkEnd w:id="8"/>
      <w:r w:rsidR="005B543D" w:rsidRPr="00F13300">
        <w:rPr>
          <w:rFonts w:ascii="Palemonas" w:hAnsi="Palemonas" w:cs="Times New Roman"/>
          <w:sz w:val="24"/>
          <w:szCs w:val="24"/>
        </w:rPr>
        <w:t xml:space="preserve"> atviro darbo su jaunimu veikloms skirta  salė, du kabinetai , kūrybinės dirbtuvės ir netoliese Laugalių gatvėje esantis Jaunimo parkas;  Kvietinių g. 30, –  patalpose apgyvendinti tarptautiniai savanoriai;  </w:t>
      </w:r>
      <w:r w:rsidR="005B543D" w:rsidRPr="00F13300">
        <w:rPr>
          <w:rFonts w:ascii="Palemonas" w:hAnsi="Palemonas" w:cs="Times New Roman"/>
          <w:b/>
          <w:sz w:val="24"/>
          <w:szCs w:val="24"/>
        </w:rPr>
        <w:t>Priekulėje:</w:t>
      </w:r>
      <w:r w:rsidR="005B543D" w:rsidRPr="00F13300">
        <w:rPr>
          <w:rFonts w:ascii="Palemonas" w:hAnsi="Palemonas" w:cs="Times New Roman"/>
          <w:sz w:val="24"/>
          <w:szCs w:val="24"/>
        </w:rPr>
        <w:t xml:space="preserve"> Klaipėdos g. 4 – 2 patalpose įsikūręs GAJC filialas- atvira jaunimo erdvė,  kurioje nuo 2019 m. vasario mėn. pradėtas  vykdyti  mobilus darbas su jaunimu.</w:t>
      </w:r>
    </w:p>
    <w:p w14:paraId="6FC92568" w14:textId="77777777" w:rsidR="005B543D" w:rsidRPr="00F13300" w:rsidRDefault="005B543D" w:rsidP="00F13300">
      <w:pPr>
        <w:spacing w:line="240" w:lineRule="auto"/>
        <w:ind w:firstLine="851"/>
        <w:jc w:val="both"/>
        <w:rPr>
          <w:szCs w:val="24"/>
        </w:rPr>
      </w:pPr>
      <w:r w:rsidRPr="00F13300">
        <w:rPr>
          <w:szCs w:val="24"/>
        </w:rPr>
        <w:t>Vertinimo metu buvo apklausiamos jaunimo ir su jaunimu dirbančios organizacijos. Jų buvo teiraujamasi, ar jos susiduria su patalpų trūkumo problema, su kokiomis institucijomis dėl šio klausimo bendradarbiauja. Paaiškėjo, kad su patalpų poreikiu susiduria aktyviai savo veiklą vykdančios organizacijos ir šiuo klausimu daugiausia padeda GAJC: „</w:t>
      </w:r>
      <w:r w:rsidRPr="00F13300">
        <w:rPr>
          <w:i/>
          <w:iCs/>
          <w:szCs w:val="24"/>
        </w:rPr>
        <w:t>Klausimas dėl patalpų yra opus daug kam. Šiuo klausimu bendradarbiaujam su Gargždų savanorių kuopa ir Gargždų jaunimo ir laisvalaikio centru &lt;...&gt;</w:t>
      </w:r>
      <w:r w:rsidRPr="00F13300">
        <w:rPr>
          <w:szCs w:val="24"/>
        </w:rPr>
        <w:t>“; „</w:t>
      </w:r>
      <w:r w:rsidRPr="00F13300">
        <w:rPr>
          <w:i/>
          <w:iCs/>
          <w:szCs w:val="24"/>
        </w:rPr>
        <w:t>VJO „Sūkurys“ labai susiduria su problema dėl patalpų. Kalbėta su Klaipėdos rajono savivaldybe, nes Endriejave nėra naujų kultūros namų, kuriuose ir buvo VJO „Sūkurys“ patalpos</w:t>
      </w:r>
      <w:r w:rsidRPr="00F13300">
        <w:rPr>
          <w:szCs w:val="24"/>
        </w:rPr>
        <w:t xml:space="preserve">“; „&lt;...&gt; </w:t>
      </w:r>
      <w:r w:rsidRPr="00F13300">
        <w:rPr>
          <w:i/>
          <w:iCs/>
          <w:szCs w:val="24"/>
        </w:rPr>
        <w:t>Dažniausiai šiuo klausimu kreipdavomės į Gargždų atvirą jaunimo centrą</w:t>
      </w:r>
      <w:r w:rsidRPr="00F13300">
        <w:rPr>
          <w:szCs w:val="24"/>
        </w:rPr>
        <w:t xml:space="preserve">“. Taip pat kai kurios organizacijos nurodo bendradarbiaujančios su mokyklomis, bendruomenėmis, seniūnijomis, kultūros centrais. Išsakomas poreikis ir dėl kitų patalpų, jų pritaikomumo: „&lt;...&gt; </w:t>
      </w:r>
      <w:r w:rsidRPr="00F13300">
        <w:rPr>
          <w:i/>
          <w:iCs/>
          <w:szCs w:val="24"/>
        </w:rPr>
        <w:t>Mums aktualiausias klausimas dėl buvusios Drevernos mokyklos patalpų pritaikymo jaunimo reikmėms. Ten jau 4 metus organizuojame vaikų vasaros stovyklas ir matome ten daug neišnaudotų galimybių. Manome ten galėtumėme sukurti sėkmės istoriją rajono vaikams</w:t>
      </w:r>
      <w:r w:rsidRPr="00F13300">
        <w:rPr>
          <w:szCs w:val="24"/>
        </w:rPr>
        <w:t>“. Vis dėl to patalpų klausimas nėra itin aktualus, iš 16 jaunimo ir su jaunimu dirbančių organizacijų, atsakiusių į šį klausimą, 10 teigia, kad patalpų trūkumo ar poreikio jas turėti nėra.</w:t>
      </w:r>
    </w:p>
    <w:p w14:paraId="12AD0AF5" w14:textId="77777777" w:rsidR="005B543D" w:rsidRPr="00F13300" w:rsidRDefault="005B543D" w:rsidP="00F13300">
      <w:pPr>
        <w:spacing w:line="240" w:lineRule="auto"/>
        <w:ind w:firstLine="851"/>
        <w:jc w:val="both"/>
        <w:rPr>
          <w:szCs w:val="24"/>
        </w:rPr>
      </w:pPr>
      <w:r w:rsidRPr="00F13300">
        <w:rPr>
          <w:rFonts w:eastAsia="Calibri"/>
          <w:szCs w:val="24"/>
        </w:rPr>
        <w:t xml:space="preserve">Atvirųjų jaunimo centrų ir atvirųjų jaunimo erdvių steigėjai yra Savivaldybė. Svarbu akcentuoti, kad Savivaldybėje veikiantis GAJC bei atvirosios jaunimo erdvės steigiamos, pertvarkomos (įgyvendinamas mobilusis darbas su jaunimu) atsižvelgiant į jaunimo organizacijų, jaunimo poreikius. GAJC savo veiklas planuoja ir atitinkamai siekia finansavimo atsižvelgdamas būtent į jaunų žmonių, jaunimo organizacijų poreikį, kuris nustatomas susitikimų, apklausų metų, analizuojant vykdomų veiklų dalyvių skaičių ir kt. </w:t>
      </w:r>
    </w:p>
    <w:p w14:paraId="138A1C5E" w14:textId="6FF3A7D3" w:rsidR="005B543D" w:rsidRPr="00F13300" w:rsidRDefault="007B180D" w:rsidP="00F13300">
      <w:pPr>
        <w:spacing w:line="240" w:lineRule="auto"/>
        <w:ind w:firstLine="851"/>
        <w:jc w:val="both"/>
        <w:rPr>
          <w:szCs w:val="24"/>
        </w:rPr>
      </w:pPr>
      <w:r>
        <w:rPr>
          <w:rFonts w:eastAsia="Calibri"/>
          <w:szCs w:val="24"/>
        </w:rPr>
        <w:t>5</w:t>
      </w:r>
      <w:r w:rsidR="005B543D" w:rsidRPr="00F13300">
        <w:rPr>
          <w:rFonts w:eastAsia="Calibri"/>
          <w:szCs w:val="24"/>
        </w:rPr>
        <w:t xml:space="preserve"> lentelėje pateikiami duomenys leidžia teigti, kad </w:t>
      </w:r>
      <w:r w:rsidR="003679E1">
        <w:rPr>
          <w:rFonts w:eastAsia="Calibri"/>
          <w:szCs w:val="24"/>
        </w:rPr>
        <w:t>GAJC</w:t>
      </w:r>
      <w:r w:rsidR="005B543D" w:rsidRPr="00F13300">
        <w:rPr>
          <w:rFonts w:eastAsia="Calibri"/>
          <w:szCs w:val="24"/>
        </w:rPr>
        <w:t xml:space="preserve"> teikiamų socialinių paslaugų skaičius kasmet didėja atsižvelgiant į gaunamą finansavimą iš  SB. Vis dėl to išlieka aktualiu </w:t>
      </w:r>
      <w:r w:rsidR="005B543D" w:rsidRPr="00F13300">
        <w:rPr>
          <w:rFonts w:eastAsia="Calibri"/>
          <w:szCs w:val="24"/>
        </w:rPr>
        <w:lastRenderedPageBreak/>
        <w:t>darbuotojų poreikis, kadangi, plečiantis veikloms, kokybiškam jų užtikrinimui svarbūs ir turimi žmogiškieji ištekliai, jų kompetencija bei jos tobulinimas.</w:t>
      </w:r>
    </w:p>
    <w:p w14:paraId="346F00F0" w14:textId="785C8BBD" w:rsidR="005B543D" w:rsidRPr="00F13300" w:rsidRDefault="007B180D" w:rsidP="00EC59FC">
      <w:pPr>
        <w:spacing w:line="240" w:lineRule="auto"/>
        <w:jc w:val="center"/>
        <w:rPr>
          <w:szCs w:val="24"/>
        </w:rPr>
      </w:pPr>
      <w:r>
        <w:rPr>
          <w:szCs w:val="24"/>
        </w:rPr>
        <w:t>5</w:t>
      </w:r>
      <w:r w:rsidR="005B543D" w:rsidRPr="00F13300">
        <w:rPr>
          <w:szCs w:val="24"/>
        </w:rPr>
        <w:t xml:space="preserve"> lentelė. </w:t>
      </w:r>
      <w:r w:rsidR="003679E1">
        <w:rPr>
          <w:szCs w:val="24"/>
        </w:rPr>
        <w:t>GAJC</w:t>
      </w:r>
      <w:r w:rsidR="005B543D" w:rsidRPr="00F13300">
        <w:rPr>
          <w:szCs w:val="24"/>
        </w:rPr>
        <w:t xml:space="preserve"> finansavimas 2018-2020 m.</w:t>
      </w:r>
    </w:p>
    <w:tbl>
      <w:tblPr>
        <w:tblStyle w:val="Lentelstinklelis"/>
        <w:tblW w:w="0" w:type="auto"/>
        <w:tblInd w:w="0" w:type="dxa"/>
        <w:tblLook w:val="04A0" w:firstRow="1" w:lastRow="0" w:firstColumn="1" w:lastColumn="0" w:noHBand="0" w:noVBand="1"/>
      </w:tblPr>
      <w:tblGrid>
        <w:gridCol w:w="1696"/>
        <w:gridCol w:w="1817"/>
        <w:gridCol w:w="26"/>
        <w:gridCol w:w="2138"/>
        <w:gridCol w:w="3951"/>
      </w:tblGrid>
      <w:tr w:rsidR="005B543D" w:rsidRPr="00F13300" w14:paraId="5A32FCFD" w14:textId="77777777" w:rsidTr="00656FCB">
        <w:tc>
          <w:tcPr>
            <w:tcW w:w="9628" w:type="dxa"/>
            <w:gridSpan w:val="5"/>
            <w:shd w:val="clear" w:color="auto" w:fill="E7E6E6" w:themeFill="background2"/>
          </w:tcPr>
          <w:p w14:paraId="2183D945" w14:textId="77777777" w:rsidR="005B543D" w:rsidRPr="00F13300" w:rsidRDefault="005B543D" w:rsidP="00F13300">
            <w:pPr>
              <w:rPr>
                <w:rFonts w:ascii="Palemonas" w:hAnsi="Palemonas"/>
                <w:sz w:val="24"/>
                <w:szCs w:val="24"/>
              </w:rPr>
            </w:pPr>
            <w:r w:rsidRPr="00F13300">
              <w:rPr>
                <w:rFonts w:ascii="Palemonas" w:hAnsi="Palemonas" w:cs="Times New Roman"/>
                <w:b/>
                <w:sz w:val="24"/>
                <w:szCs w:val="24"/>
              </w:rPr>
              <w:t>2018 metais gautos lėšos, jų šaltiniai ir lėšų panaudojimas pagal išlaidas</w:t>
            </w:r>
          </w:p>
        </w:tc>
      </w:tr>
      <w:tr w:rsidR="005B543D" w:rsidRPr="00F13300" w14:paraId="77A29233" w14:textId="77777777" w:rsidTr="00656FCB">
        <w:tc>
          <w:tcPr>
            <w:tcW w:w="1696" w:type="dxa"/>
          </w:tcPr>
          <w:p w14:paraId="71205657"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Finansavimo šaltinis</w:t>
            </w:r>
          </w:p>
        </w:tc>
        <w:tc>
          <w:tcPr>
            <w:tcW w:w="1817" w:type="dxa"/>
          </w:tcPr>
          <w:p w14:paraId="009D3F0C"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Gauta lėšų suma per metus, Eur</w:t>
            </w:r>
          </w:p>
        </w:tc>
        <w:tc>
          <w:tcPr>
            <w:tcW w:w="2164" w:type="dxa"/>
            <w:gridSpan w:val="2"/>
          </w:tcPr>
          <w:p w14:paraId="2B885127"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Panaudota lėšų suma per metus, Eur</w:t>
            </w:r>
          </w:p>
        </w:tc>
        <w:tc>
          <w:tcPr>
            <w:tcW w:w="3951" w:type="dxa"/>
          </w:tcPr>
          <w:p w14:paraId="279E1BF0"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Panaudojimas pagal išlaidų rūšį</w:t>
            </w:r>
          </w:p>
        </w:tc>
      </w:tr>
      <w:tr w:rsidR="005B543D" w:rsidRPr="00F13300" w14:paraId="2C242F5A" w14:textId="77777777" w:rsidTr="00656FCB">
        <w:tc>
          <w:tcPr>
            <w:tcW w:w="1696" w:type="dxa"/>
            <w:vMerge w:val="restart"/>
          </w:tcPr>
          <w:p w14:paraId="32CFA614"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Savivaldybės biudžetas</w:t>
            </w:r>
          </w:p>
        </w:tc>
        <w:tc>
          <w:tcPr>
            <w:tcW w:w="1817" w:type="dxa"/>
          </w:tcPr>
          <w:p w14:paraId="63230C94"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45364,98</w:t>
            </w:r>
          </w:p>
        </w:tc>
        <w:tc>
          <w:tcPr>
            <w:tcW w:w="2164" w:type="dxa"/>
            <w:gridSpan w:val="2"/>
          </w:tcPr>
          <w:p w14:paraId="52A67643"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45364,98</w:t>
            </w:r>
          </w:p>
        </w:tc>
        <w:tc>
          <w:tcPr>
            <w:tcW w:w="3951" w:type="dxa"/>
          </w:tcPr>
          <w:p w14:paraId="5713C2C7"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Darbo užmokestis ir socialinis draudimas</w:t>
            </w:r>
          </w:p>
        </w:tc>
      </w:tr>
      <w:tr w:rsidR="005B543D" w:rsidRPr="00F13300" w14:paraId="2084D846" w14:textId="77777777" w:rsidTr="00656FCB">
        <w:tc>
          <w:tcPr>
            <w:tcW w:w="1696" w:type="dxa"/>
            <w:vMerge/>
          </w:tcPr>
          <w:p w14:paraId="0339481F" w14:textId="77777777" w:rsidR="005B543D" w:rsidRPr="00F13300" w:rsidRDefault="005B543D" w:rsidP="00F13300">
            <w:pPr>
              <w:pStyle w:val="Betarp"/>
              <w:jc w:val="both"/>
              <w:rPr>
                <w:rFonts w:ascii="Palemonas" w:hAnsi="Palemonas" w:cs="Times New Roman"/>
                <w:sz w:val="24"/>
                <w:szCs w:val="24"/>
              </w:rPr>
            </w:pPr>
          </w:p>
        </w:tc>
        <w:tc>
          <w:tcPr>
            <w:tcW w:w="1817" w:type="dxa"/>
          </w:tcPr>
          <w:p w14:paraId="4790781F"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21292,67</w:t>
            </w:r>
          </w:p>
        </w:tc>
        <w:tc>
          <w:tcPr>
            <w:tcW w:w="2164" w:type="dxa"/>
            <w:gridSpan w:val="2"/>
          </w:tcPr>
          <w:p w14:paraId="0C5D1336"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21292,67</w:t>
            </w:r>
          </w:p>
        </w:tc>
        <w:tc>
          <w:tcPr>
            <w:tcW w:w="3951" w:type="dxa"/>
          </w:tcPr>
          <w:p w14:paraId="69B6AFD8"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Prekių ir paslaugų naudojimas</w:t>
            </w:r>
          </w:p>
        </w:tc>
      </w:tr>
      <w:tr w:rsidR="005B543D" w:rsidRPr="00F13300" w14:paraId="296767F5" w14:textId="77777777" w:rsidTr="00656FCB">
        <w:tc>
          <w:tcPr>
            <w:tcW w:w="1696" w:type="dxa"/>
            <w:vMerge/>
          </w:tcPr>
          <w:p w14:paraId="2369B100" w14:textId="77777777" w:rsidR="005B543D" w:rsidRPr="00F13300" w:rsidRDefault="005B543D" w:rsidP="00F13300">
            <w:pPr>
              <w:pStyle w:val="Betarp"/>
              <w:jc w:val="both"/>
              <w:rPr>
                <w:rFonts w:ascii="Palemonas" w:hAnsi="Palemonas" w:cs="Times New Roman"/>
                <w:sz w:val="24"/>
                <w:szCs w:val="24"/>
              </w:rPr>
            </w:pPr>
          </w:p>
        </w:tc>
        <w:tc>
          <w:tcPr>
            <w:tcW w:w="1817" w:type="dxa"/>
          </w:tcPr>
          <w:p w14:paraId="28B80FFD"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0,00</w:t>
            </w:r>
          </w:p>
        </w:tc>
        <w:tc>
          <w:tcPr>
            <w:tcW w:w="2164" w:type="dxa"/>
            <w:gridSpan w:val="2"/>
          </w:tcPr>
          <w:p w14:paraId="384A1F39"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0,00</w:t>
            </w:r>
          </w:p>
        </w:tc>
        <w:tc>
          <w:tcPr>
            <w:tcW w:w="3951" w:type="dxa"/>
          </w:tcPr>
          <w:p w14:paraId="0E9C9E09"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Ilgalaikis turtas</w:t>
            </w:r>
          </w:p>
        </w:tc>
      </w:tr>
      <w:tr w:rsidR="005B543D" w:rsidRPr="00F13300" w14:paraId="5BF83B31" w14:textId="77777777" w:rsidTr="00656FCB">
        <w:tc>
          <w:tcPr>
            <w:tcW w:w="1696" w:type="dxa"/>
          </w:tcPr>
          <w:p w14:paraId="7F0BEDAE"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Savivaldybės administracija</w:t>
            </w:r>
          </w:p>
        </w:tc>
        <w:tc>
          <w:tcPr>
            <w:tcW w:w="1817" w:type="dxa"/>
          </w:tcPr>
          <w:p w14:paraId="07AA1796"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3430,00</w:t>
            </w:r>
          </w:p>
        </w:tc>
        <w:tc>
          <w:tcPr>
            <w:tcW w:w="2164" w:type="dxa"/>
            <w:gridSpan w:val="2"/>
          </w:tcPr>
          <w:p w14:paraId="23579436"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3430,00</w:t>
            </w:r>
          </w:p>
        </w:tc>
        <w:tc>
          <w:tcPr>
            <w:tcW w:w="3951" w:type="dxa"/>
          </w:tcPr>
          <w:p w14:paraId="71DD905D"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Prekėms ir paslaugoms</w:t>
            </w:r>
          </w:p>
        </w:tc>
      </w:tr>
      <w:tr w:rsidR="005B543D" w:rsidRPr="00F13300" w14:paraId="7935FB74" w14:textId="77777777" w:rsidTr="00656FCB">
        <w:tc>
          <w:tcPr>
            <w:tcW w:w="1696" w:type="dxa"/>
          </w:tcPr>
          <w:p w14:paraId="5D03A6EF"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Valstybės biudžetas</w:t>
            </w:r>
          </w:p>
        </w:tc>
        <w:tc>
          <w:tcPr>
            <w:tcW w:w="1817" w:type="dxa"/>
          </w:tcPr>
          <w:p w14:paraId="7027FA62"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7139,18</w:t>
            </w:r>
          </w:p>
        </w:tc>
        <w:tc>
          <w:tcPr>
            <w:tcW w:w="2164" w:type="dxa"/>
            <w:gridSpan w:val="2"/>
          </w:tcPr>
          <w:p w14:paraId="48BD8074"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7139,18</w:t>
            </w:r>
          </w:p>
        </w:tc>
        <w:tc>
          <w:tcPr>
            <w:tcW w:w="3951" w:type="dxa"/>
          </w:tcPr>
          <w:p w14:paraId="28F5CFEA"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Prekėms ir paslaugoms</w:t>
            </w:r>
          </w:p>
        </w:tc>
      </w:tr>
      <w:tr w:rsidR="005B543D" w:rsidRPr="00F13300" w14:paraId="68D14D0B" w14:textId="77777777" w:rsidTr="00656FCB">
        <w:tc>
          <w:tcPr>
            <w:tcW w:w="1696" w:type="dxa"/>
          </w:tcPr>
          <w:p w14:paraId="26FC7ADE"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ES biudžetas</w:t>
            </w:r>
          </w:p>
        </w:tc>
        <w:tc>
          <w:tcPr>
            <w:tcW w:w="1817" w:type="dxa"/>
          </w:tcPr>
          <w:p w14:paraId="3F025583"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11366,00</w:t>
            </w:r>
          </w:p>
        </w:tc>
        <w:tc>
          <w:tcPr>
            <w:tcW w:w="2164" w:type="dxa"/>
            <w:gridSpan w:val="2"/>
          </w:tcPr>
          <w:p w14:paraId="57976BA3"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9236,73</w:t>
            </w:r>
          </w:p>
        </w:tc>
        <w:tc>
          <w:tcPr>
            <w:tcW w:w="3951" w:type="dxa"/>
          </w:tcPr>
          <w:p w14:paraId="67093F61"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Darbo užmokestis ir socialinis draudimas</w:t>
            </w:r>
          </w:p>
        </w:tc>
      </w:tr>
      <w:tr w:rsidR="005B543D" w:rsidRPr="00F13300" w14:paraId="194ED3D2" w14:textId="77777777" w:rsidTr="00656FCB">
        <w:tc>
          <w:tcPr>
            <w:tcW w:w="1696" w:type="dxa"/>
          </w:tcPr>
          <w:p w14:paraId="408592E9" w14:textId="77777777" w:rsidR="005B543D" w:rsidRPr="00F13300" w:rsidRDefault="005B543D" w:rsidP="00F13300">
            <w:pPr>
              <w:pStyle w:val="Betarp"/>
              <w:rPr>
                <w:rFonts w:ascii="Palemonas" w:hAnsi="Palemonas" w:cs="Times New Roman"/>
                <w:sz w:val="24"/>
                <w:szCs w:val="24"/>
              </w:rPr>
            </w:pPr>
            <w:r w:rsidRPr="00F13300">
              <w:rPr>
                <w:rFonts w:ascii="Palemonas" w:hAnsi="Palemonas" w:cs="Times New Roman"/>
                <w:sz w:val="24"/>
                <w:szCs w:val="24"/>
              </w:rPr>
              <w:t>Lėšos už paslaugas ir nuomą</w:t>
            </w:r>
          </w:p>
        </w:tc>
        <w:tc>
          <w:tcPr>
            <w:tcW w:w="1817" w:type="dxa"/>
          </w:tcPr>
          <w:p w14:paraId="5F61CE68"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1680,00</w:t>
            </w:r>
          </w:p>
        </w:tc>
        <w:tc>
          <w:tcPr>
            <w:tcW w:w="2164" w:type="dxa"/>
            <w:gridSpan w:val="2"/>
          </w:tcPr>
          <w:p w14:paraId="46385CD9"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1680,00</w:t>
            </w:r>
          </w:p>
        </w:tc>
        <w:tc>
          <w:tcPr>
            <w:tcW w:w="3951" w:type="dxa"/>
          </w:tcPr>
          <w:p w14:paraId="7B4ECE57"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Prekėms ir paslaugoms</w:t>
            </w:r>
          </w:p>
        </w:tc>
      </w:tr>
      <w:tr w:rsidR="005B543D" w:rsidRPr="00F13300" w14:paraId="2E4DBD4A" w14:textId="77777777" w:rsidTr="00656FCB">
        <w:trPr>
          <w:trHeight w:val="58"/>
        </w:trPr>
        <w:tc>
          <w:tcPr>
            <w:tcW w:w="1696" w:type="dxa"/>
          </w:tcPr>
          <w:p w14:paraId="0020EEA4"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Kiti šaltiniai</w:t>
            </w:r>
          </w:p>
        </w:tc>
        <w:tc>
          <w:tcPr>
            <w:tcW w:w="1817" w:type="dxa"/>
          </w:tcPr>
          <w:p w14:paraId="0A6FCAC5"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796,63</w:t>
            </w:r>
          </w:p>
        </w:tc>
        <w:tc>
          <w:tcPr>
            <w:tcW w:w="2164" w:type="dxa"/>
            <w:gridSpan w:val="2"/>
          </w:tcPr>
          <w:p w14:paraId="7DC29C17"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622,20</w:t>
            </w:r>
          </w:p>
        </w:tc>
        <w:tc>
          <w:tcPr>
            <w:tcW w:w="3951" w:type="dxa"/>
          </w:tcPr>
          <w:p w14:paraId="2DEB133C"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Prekėms ir paslaugoms</w:t>
            </w:r>
          </w:p>
        </w:tc>
      </w:tr>
      <w:tr w:rsidR="005B543D" w:rsidRPr="00F13300" w14:paraId="2034DB7C" w14:textId="77777777" w:rsidTr="00656FCB">
        <w:tc>
          <w:tcPr>
            <w:tcW w:w="1696" w:type="dxa"/>
          </w:tcPr>
          <w:p w14:paraId="77638736" w14:textId="77777777" w:rsidR="005B543D" w:rsidRPr="00F13300" w:rsidRDefault="005B543D" w:rsidP="00F13300">
            <w:pPr>
              <w:pStyle w:val="Betarp"/>
              <w:jc w:val="right"/>
              <w:rPr>
                <w:rFonts w:ascii="Palemonas" w:hAnsi="Palemonas" w:cs="Times New Roman"/>
                <w:b/>
                <w:sz w:val="24"/>
                <w:szCs w:val="24"/>
              </w:rPr>
            </w:pPr>
            <w:r w:rsidRPr="00F13300">
              <w:rPr>
                <w:rFonts w:ascii="Palemonas" w:hAnsi="Palemonas" w:cs="Times New Roman"/>
                <w:b/>
                <w:sz w:val="24"/>
                <w:szCs w:val="24"/>
              </w:rPr>
              <w:t>Iš viso:</w:t>
            </w:r>
          </w:p>
        </w:tc>
        <w:tc>
          <w:tcPr>
            <w:tcW w:w="1817" w:type="dxa"/>
          </w:tcPr>
          <w:p w14:paraId="40471FD3" w14:textId="77777777" w:rsidR="005B543D" w:rsidRPr="00F13300" w:rsidRDefault="005B543D" w:rsidP="00F13300">
            <w:pPr>
              <w:jc w:val="center"/>
              <w:rPr>
                <w:rFonts w:ascii="Palemonas" w:hAnsi="Palemonas" w:cs="Times New Roman"/>
                <w:sz w:val="24"/>
                <w:szCs w:val="24"/>
              </w:rPr>
            </w:pPr>
            <w:r w:rsidRPr="00F13300">
              <w:rPr>
                <w:rFonts w:ascii="Palemonas" w:hAnsi="Palemonas" w:cs="Times New Roman"/>
                <w:sz w:val="24"/>
                <w:szCs w:val="24"/>
              </w:rPr>
              <w:t>91069,46</w:t>
            </w:r>
          </w:p>
        </w:tc>
        <w:tc>
          <w:tcPr>
            <w:tcW w:w="2164" w:type="dxa"/>
            <w:gridSpan w:val="2"/>
          </w:tcPr>
          <w:p w14:paraId="039CA936" w14:textId="77777777" w:rsidR="005B543D" w:rsidRPr="00F13300" w:rsidRDefault="005B543D" w:rsidP="00F13300">
            <w:pPr>
              <w:jc w:val="center"/>
              <w:rPr>
                <w:rFonts w:ascii="Palemonas" w:hAnsi="Palemonas" w:cs="Times New Roman"/>
                <w:sz w:val="24"/>
                <w:szCs w:val="24"/>
              </w:rPr>
            </w:pPr>
            <w:r w:rsidRPr="00F13300">
              <w:rPr>
                <w:rFonts w:ascii="Palemonas" w:hAnsi="Palemonas" w:cs="Times New Roman"/>
                <w:sz w:val="24"/>
                <w:szCs w:val="24"/>
              </w:rPr>
              <w:t>88765,76</w:t>
            </w:r>
          </w:p>
        </w:tc>
        <w:tc>
          <w:tcPr>
            <w:tcW w:w="3951" w:type="dxa"/>
          </w:tcPr>
          <w:p w14:paraId="2C144201"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w:t>
            </w:r>
          </w:p>
        </w:tc>
      </w:tr>
      <w:tr w:rsidR="005B543D" w:rsidRPr="00F13300" w14:paraId="502BCC88" w14:textId="77777777" w:rsidTr="00656FCB">
        <w:tc>
          <w:tcPr>
            <w:tcW w:w="9628" w:type="dxa"/>
            <w:gridSpan w:val="5"/>
            <w:shd w:val="clear" w:color="auto" w:fill="E7E6E6" w:themeFill="background2"/>
          </w:tcPr>
          <w:p w14:paraId="26D4E397" w14:textId="77777777" w:rsidR="005B543D" w:rsidRPr="00F13300" w:rsidRDefault="005B543D" w:rsidP="00F13300">
            <w:pPr>
              <w:pStyle w:val="Betarp"/>
              <w:jc w:val="both"/>
              <w:rPr>
                <w:rFonts w:ascii="Palemonas" w:hAnsi="Palemonas"/>
                <w:b/>
                <w:bCs/>
                <w:sz w:val="24"/>
                <w:szCs w:val="24"/>
              </w:rPr>
            </w:pPr>
            <w:r w:rsidRPr="00F13300">
              <w:rPr>
                <w:rFonts w:ascii="Palemonas" w:hAnsi="Palemonas" w:cs="Times New Roman"/>
                <w:b/>
                <w:sz w:val="24"/>
                <w:szCs w:val="24"/>
              </w:rPr>
              <w:t>2019 metais gautos lėšos, jų šaltiniai ir lėšų panaudojimas pagal išlaidas</w:t>
            </w:r>
          </w:p>
        </w:tc>
      </w:tr>
      <w:tr w:rsidR="005B543D" w:rsidRPr="00F13300" w14:paraId="0E63CD34" w14:textId="77777777" w:rsidTr="00656FCB">
        <w:tc>
          <w:tcPr>
            <w:tcW w:w="1696" w:type="dxa"/>
            <w:tcBorders>
              <w:top w:val="single" w:sz="4" w:space="0" w:color="auto"/>
              <w:left w:val="single" w:sz="4" w:space="0" w:color="auto"/>
              <w:bottom w:val="single" w:sz="4" w:space="0" w:color="auto"/>
              <w:right w:val="single" w:sz="4" w:space="0" w:color="auto"/>
            </w:tcBorders>
            <w:hideMark/>
          </w:tcPr>
          <w:p w14:paraId="3B524B7B"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Finansavimo šaltinis</w:t>
            </w:r>
          </w:p>
        </w:tc>
        <w:tc>
          <w:tcPr>
            <w:tcW w:w="1843" w:type="dxa"/>
            <w:gridSpan w:val="2"/>
            <w:tcBorders>
              <w:top w:val="single" w:sz="4" w:space="0" w:color="auto"/>
              <w:left w:val="single" w:sz="4" w:space="0" w:color="auto"/>
              <w:bottom w:val="single" w:sz="4" w:space="0" w:color="auto"/>
              <w:right w:val="single" w:sz="4" w:space="0" w:color="auto"/>
            </w:tcBorders>
            <w:hideMark/>
          </w:tcPr>
          <w:p w14:paraId="5F2691DC"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Gauta lėšų suma per metus, Eur</w:t>
            </w:r>
          </w:p>
        </w:tc>
        <w:tc>
          <w:tcPr>
            <w:tcW w:w="2138" w:type="dxa"/>
            <w:tcBorders>
              <w:top w:val="single" w:sz="4" w:space="0" w:color="auto"/>
              <w:left w:val="single" w:sz="4" w:space="0" w:color="auto"/>
              <w:bottom w:val="single" w:sz="4" w:space="0" w:color="auto"/>
              <w:right w:val="single" w:sz="4" w:space="0" w:color="auto"/>
            </w:tcBorders>
            <w:hideMark/>
          </w:tcPr>
          <w:p w14:paraId="65B69F81"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Panaudota lėšų suma per metus, Eur</w:t>
            </w:r>
          </w:p>
        </w:tc>
        <w:tc>
          <w:tcPr>
            <w:tcW w:w="3951" w:type="dxa"/>
            <w:tcBorders>
              <w:top w:val="single" w:sz="4" w:space="0" w:color="auto"/>
              <w:left w:val="single" w:sz="4" w:space="0" w:color="auto"/>
              <w:bottom w:val="single" w:sz="4" w:space="0" w:color="auto"/>
              <w:right w:val="single" w:sz="4" w:space="0" w:color="auto"/>
            </w:tcBorders>
            <w:hideMark/>
          </w:tcPr>
          <w:p w14:paraId="2A11F7FF"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Panaudojimas pagal išlaidų rūšį</w:t>
            </w:r>
          </w:p>
        </w:tc>
      </w:tr>
      <w:tr w:rsidR="005B543D" w:rsidRPr="00F13300" w14:paraId="4148EFCC" w14:textId="77777777" w:rsidTr="00656FCB">
        <w:tc>
          <w:tcPr>
            <w:tcW w:w="1696" w:type="dxa"/>
            <w:vMerge w:val="restart"/>
            <w:tcBorders>
              <w:top w:val="single" w:sz="4" w:space="0" w:color="auto"/>
              <w:left w:val="single" w:sz="4" w:space="0" w:color="auto"/>
              <w:bottom w:val="single" w:sz="4" w:space="0" w:color="auto"/>
              <w:right w:val="single" w:sz="4" w:space="0" w:color="auto"/>
            </w:tcBorders>
            <w:hideMark/>
          </w:tcPr>
          <w:p w14:paraId="25C3F605"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Savivaldybės biudžetas</w:t>
            </w:r>
          </w:p>
        </w:tc>
        <w:tc>
          <w:tcPr>
            <w:tcW w:w="1843" w:type="dxa"/>
            <w:gridSpan w:val="2"/>
            <w:tcBorders>
              <w:top w:val="single" w:sz="4" w:space="0" w:color="auto"/>
              <w:left w:val="single" w:sz="4" w:space="0" w:color="auto"/>
              <w:bottom w:val="single" w:sz="4" w:space="0" w:color="auto"/>
              <w:right w:val="single" w:sz="4" w:space="0" w:color="auto"/>
            </w:tcBorders>
            <w:hideMark/>
          </w:tcPr>
          <w:p w14:paraId="69C1E525"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90 152,14</w:t>
            </w:r>
          </w:p>
        </w:tc>
        <w:tc>
          <w:tcPr>
            <w:tcW w:w="2138" w:type="dxa"/>
            <w:tcBorders>
              <w:top w:val="single" w:sz="4" w:space="0" w:color="auto"/>
              <w:left w:val="single" w:sz="4" w:space="0" w:color="auto"/>
              <w:bottom w:val="single" w:sz="4" w:space="0" w:color="auto"/>
              <w:right w:val="single" w:sz="4" w:space="0" w:color="auto"/>
            </w:tcBorders>
            <w:hideMark/>
          </w:tcPr>
          <w:p w14:paraId="4E80B9A5"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90 152,14</w:t>
            </w:r>
          </w:p>
        </w:tc>
        <w:tc>
          <w:tcPr>
            <w:tcW w:w="3951" w:type="dxa"/>
            <w:tcBorders>
              <w:top w:val="single" w:sz="4" w:space="0" w:color="auto"/>
              <w:left w:val="single" w:sz="4" w:space="0" w:color="auto"/>
              <w:bottom w:val="single" w:sz="4" w:space="0" w:color="auto"/>
              <w:right w:val="single" w:sz="4" w:space="0" w:color="auto"/>
            </w:tcBorders>
            <w:hideMark/>
          </w:tcPr>
          <w:p w14:paraId="3B5EDCC9"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Darbo užmokestis ir socialinis draudimas</w:t>
            </w:r>
          </w:p>
        </w:tc>
      </w:tr>
      <w:tr w:rsidR="005B543D" w:rsidRPr="00F13300" w14:paraId="09C38D05" w14:textId="77777777" w:rsidTr="00656FCB">
        <w:tc>
          <w:tcPr>
            <w:tcW w:w="1696" w:type="dxa"/>
            <w:vMerge/>
            <w:tcBorders>
              <w:top w:val="single" w:sz="4" w:space="0" w:color="auto"/>
              <w:left w:val="single" w:sz="4" w:space="0" w:color="auto"/>
              <w:bottom w:val="single" w:sz="4" w:space="0" w:color="auto"/>
              <w:right w:val="single" w:sz="4" w:space="0" w:color="auto"/>
            </w:tcBorders>
            <w:vAlign w:val="center"/>
            <w:hideMark/>
          </w:tcPr>
          <w:p w14:paraId="26244AB7" w14:textId="77777777" w:rsidR="005B543D" w:rsidRPr="00F13300" w:rsidRDefault="005B543D" w:rsidP="00F13300">
            <w:pPr>
              <w:rPr>
                <w:rFonts w:ascii="Palemonas" w:hAnsi="Palemonas" w:cs="Times New Roman"/>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59530DA5"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42 858,70</w:t>
            </w:r>
          </w:p>
        </w:tc>
        <w:tc>
          <w:tcPr>
            <w:tcW w:w="2138" w:type="dxa"/>
            <w:tcBorders>
              <w:top w:val="single" w:sz="4" w:space="0" w:color="auto"/>
              <w:left w:val="single" w:sz="4" w:space="0" w:color="auto"/>
              <w:bottom w:val="single" w:sz="4" w:space="0" w:color="auto"/>
              <w:right w:val="single" w:sz="4" w:space="0" w:color="auto"/>
            </w:tcBorders>
            <w:hideMark/>
          </w:tcPr>
          <w:p w14:paraId="623F5180"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42 858,70</w:t>
            </w:r>
          </w:p>
        </w:tc>
        <w:tc>
          <w:tcPr>
            <w:tcW w:w="3951" w:type="dxa"/>
            <w:tcBorders>
              <w:top w:val="single" w:sz="4" w:space="0" w:color="auto"/>
              <w:left w:val="single" w:sz="4" w:space="0" w:color="auto"/>
              <w:bottom w:val="single" w:sz="4" w:space="0" w:color="auto"/>
              <w:right w:val="single" w:sz="4" w:space="0" w:color="auto"/>
            </w:tcBorders>
            <w:hideMark/>
          </w:tcPr>
          <w:p w14:paraId="32267E2F"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Prekių ir paslaugų naudojimas</w:t>
            </w:r>
          </w:p>
        </w:tc>
      </w:tr>
      <w:tr w:rsidR="005B543D" w:rsidRPr="00F13300" w14:paraId="56AEBFF7" w14:textId="77777777" w:rsidTr="00656FCB">
        <w:tc>
          <w:tcPr>
            <w:tcW w:w="1696" w:type="dxa"/>
            <w:vMerge/>
            <w:tcBorders>
              <w:top w:val="single" w:sz="4" w:space="0" w:color="auto"/>
              <w:left w:val="single" w:sz="4" w:space="0" w:color="auto"/>
              <w:bottom w:val="single" w:sz="4" w:space="0" w:color="auto"/>
              <w:right w:val="single" w:sz="4" w:space="0" w:color="auto"/>
            </w:tcBorders>
            <w:vAlign w:val="center"/>
            <w:hideMark/>
          </w:tcPr>
          <w:p w14:paraId="2E05B848" w14:textId="77777777" w:rsidR="005B543D" w:rsidRPr="00F13300" w:rsidRDefault="005B543D" w:rsidP="00F13300">
            <w:pPr>
              <w:rPr>
                <w:rFonts w:ascii="Palemonas" w:hAnsi="Palemonas" w:cs="Times New Roman"/>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2C7B763A"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0,00</w:t>
            </w:r>
          </w:p>
        </w:tc>
        <w:tc>
          <w:tcPr>
            <w:tcW w:w="2138" w:type="dxa"/>
            <w:tcBorders>
              <w:top w:val="single" w:sz="4" w:space="0" w:color="auto"/>
              <w:left w:val="single" w:sz="4" w:space="0" w:color="auto"/>
              <w:bottom w:val="single" w:sz="4" w:space="0" w:color="auto"/>
              <w:right w:val="single" w:sz="4" w:space="0" w:color="auto"/>
            </w:tcBorders>
            <w:hideMark/>
          </w:tcPr>
          <w:p w14:paraId="17736145"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0,00</w:t>
            </w:r>
          </w:p>
        </w:tc>
        <w:tc>
          <w:tcPr>
            <w:tcW w:w="3951" w:type="dxa"/>
            <w:tcBorders>
              <w:top w:val="single" w:sz="4" w:space="0" w:color="auto"/>
              <w:left w:val="single" w:sz="4" w:space="0" w:color="auto"/>
              <w:bottom w:val="single" w:sz="4" w:space="0" w:color="auto"/>
              <w:right w:val="single" w:sz="4" w:space="0" w:color="auto"/>
            </w:tcBorders>
            <w:hideMark/>
          </w:tcPr>
          <w:p w14:paraId="40675182"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Ilgalaikis turtas</w:t>
            </w:r>
          </w:p>
        </w:tc>
      </w:tr>
      <w:tr w:rsidR="005B543D" w:rsidRPr="00F13300" w14:paraId="4108C970" w14:textId="77777777" w:rsidTr="00656FCB">
        <w:trPr>
          <w:trHeight w:val="359"/>
        </w:trPr>
        <w:tc>
          <w:tcPr>
            <w:tcW w:w="1696" w:type="dxa"/>
            <w:tcBorders>
              <w:top w:val="single" w:sz="4" w:space="0" w:color="auto"/>
              <w:left w:val="single" w:sz="4" w:space="0" w:color="auto"/>
              <w:bottom w:val="single" w:sz="4" w:space="0" w:color="auto"/>
              <w:right w:val="single" w:sz="4" w:space="0" w:color="auto"/>
            </w:tcBorders>
            <w:hideMark/>
          </w:tcPr>
          <w:p w14:paraId="09075B79"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Savivaldybės administracija</w:t>
            </w:r>
          </w:p>
        </w:tc>
        <w:tc>
          <w:tcPr>
            <w:tcW w:w="1843" w:type="dxa"/>
            <w:gridSpan w:val="2"/>
            <w:tcBorders>
              <w:top w:val="single" w:sz="4" w:space="0" w:color="auto"/>
              <w:left w:val="single" w:sz="4" w:space="0" w:color="auto"/>
              <w:bottom w:val="single" w:sz="4" w:space="0" w:color="auto"/>
              <w:right w:val="single" w:sz="4" w:space="0" w:color="auto"/>
            </w:tcBorders>
            <w:hideMark/>
          </w:tcPr>
          <w:p w14:paraId="7A4CE448"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5 810,00</w:t>
            </w:r>
          </w:p>
        </w:tc>
        <w:tc>
          <w:tcPr>
            <w:tcW w:w="2138" w:type="dxa"/>
            <w:tcBorders>
              <w:top w:val="single" w:sz="4" w:space="0" w:color="auto"/>
              <w:left w:val="single" w:sz="4" w:space="0" w:color="auto"/>
              <w:bottom w:val="single" w:sz="4" w:space="0" w:color="auto"/>
              <w:right w:val="single" w:sz="4" w:space="0" w:color="auto"/>
            </w:tcBorders>
            <w:hideMark/>
          </w:tcPr>
          <w:p w14:paraId="72DE8840"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5 810,00</w:t>
            </w:r>
          </w:p>
        </w:tc>
        <w:tc>
          <w:tcPr>
            <w:tcW w:w="3951" w:type="dxa"/>
            <w:tcBorders>
              <w:top w:val="single" w:sz="4" w:space="0" w:color="auto"/>
              <w:left w:val="single" w:sz="4" w:space="0" w:color="auto"/>
              <w:bottom w:val="single" w:sz="4" w:space="0" w:color="auto"/>
              <w:right w:val="single" w:sz="4" w:space="0" w:color="auto"/>
            </w:tcBorders>
            <w:hideMark/>
          </w:tcPr>
          <w:p w14:paraId="5E1E073E"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Prekėms ir paslaugoms</w:t>
            </w:r>
          </w:p>
        </w:tc>
      </w:tr>
      <w:tr w:rsidR="005B543D" w:rsidRPr="00F13300" w14:paraId="2C678D8C" w14:textId="77777777" w:rsidTr="00656FCB">
        <w:tc>
          <w:tcPr>
            <w:tcW w:w="1696" w:type="dxa"/>
            <w:tcBorders>
              <w:top w:val="single" w:sz="4" w:space="0" w:color="auto"/>
              <w:left w:val="single" w:sz="4" w:space="0" w:color="auto"/>
              <w:bottom w:val="single" w:sz="4" w:space="0" w:color="auto"/>
              <w:right w:val="single" w:sz="4" w:space="0" w:color="auto"/>
            </w:tcBorders>
            <w:hideMark/>
          </w:tcPr>
          <w:p w14:paraId="0924A775"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Valstybės biudžetas</w:t>
            </w:r>
          </w:p>
        </w:tc>
        <w:tc>
          <w:tcPr>
            <w:tcW w:w="1843" w:type="dxa"/>
            <w:gridSpan w:val="2"/>
            <w:tcBorders>
              <w:top w:val="single" w:sz="4" w:space="0" w:color="auto"/>
              <w:left w:val="single" w:sz="4" w:space="0" w:color="auto"/>
              <w:bottom w:val="single" w:sz="4" w:space="0" w:color="auto"/>
              <w:right w:val="single" w:sz="4" w:space="0" w:color="auto"/>
            </w:tcBorders>
            <w:hideMark/>
          </w:tcPr>
          <w:p w14:paraId="5E38D7D8"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10 000,00</w:t>
            </w:r>
          </w:p>
        </w:tc>
        <w:tc>
          <w:tcPr>
            <w:tcW w:w="2138" w:type="dxa"/>
            <w:tcBorders>
              <w:top w:val="single" w:sz="4" w:space="0" w:color="auto"/>
              <w:left w:val="single" w:sz="4" w:space="0" w:color="auto"/>
              <w:bottom w:val="single" w:sz="4" w:space="0" w:color="auto"/>
              <w:right w:val="single" w:sz="4" w:space="0" w:color="auto"/>
            </w:tcBorders>
            <w:hideMark/>
          </w:tcPr>
          <w:p w14:paraId="45BD56FB"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10 000,00</w:t>
            </w:r>
          </w:p>
        </w:tc>
        <w:tc>
          <w:tcPr>
            <w:tcW w:w="3951" w:type="dxa"/>
            <w:tcBorders>
              <w:top w:val="single" w:sz="4" w:space="0" w:color="auto"/>
              <w:left w:val="single" w:sz="4" w:space="0" w:color="auto"/>
              <w:bottom w:val="single" w:sz="4" w:space="0" w:color="auto"/>
              <w:right w:val="single" w:sz="4" w:space="0" w:color="auto"/>
            </w:tcBorders>
            <w:hideMark/>
          </w:tcPr>
          <w:p w14:paraId="0BBEA90A"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Prekėms ir paslaugoms</w:t>
            </w:r>
          </w:p>
        </w:tc>
      </w:tr>
      <w:tr w:rsidR="005B543D" w:rsidRPr="00F13300" w14:paraId="2BB05CFE" w14:textId="77777777" w:rsidTr="00656FCB">
        <w:tc>
          <w:tcPr>
            <w:tcW w:w="1696" w:type="dxa"/>
            <w:tcBorders>
              <w:top w:val="single" w:sz="4" w:space="0" w:color="auto"/>
              <w:left w:val="single" w:sz="4" w:space="0" w:color="auto"/>
              <w:bottom w:val="single" w:sz="4" w:space="0" w:color="auto"/>
              <w:right w:val="single" w:sz="4" w:space="0" w:color="auto"/>
            </w:tcBorders>
            <w:hideMark/>
          </w:tcPr>
          <w:p w14:paraId="1BADEE15"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ES biudžetas</w:t>
            </w:r>
          </w:p>
        </w:tc>
        <w:tc>
          <w:tcPr>
            <w:tcW w:w="1843" w:type="dxa"/>
            <w:gridSpan w:val="2"/>
            <w:tcBorders>
              <w:top w:val="single" w:sz="4" w:space="0" w:color="auto"/>
              <w:left w:val="single" w:sz="4" w:space="0" w:color="auto"/>
              <w:bottom w:val="single" w:sz="4" w:space="0" w:color="auto"/>
              <w:right w:val="single" w:sz="4" w:space="0" w:color="auto"/>
            </w:tcBorders>
            <w:hideMark/>
          </w:tcPr>
          <w:p w14:paraId="7A935445"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0,00</w:t>
            </w:r>
          </w:p>
        </w:tc>
        <w:tc>
          <w:tcPr>
            <w:tcW w:w="2138" w:type="dxa"/>
            <w:tcBorders>
              <w:top w:val="single" w:sz="4" w:space="0" w:color="auto"/>
              <w:left w:val="single" w:sz="4" w:space="0" w:color="auto"/>
              <w:bottom w:val="single" w:sz="4" w:space="0" w:color="auto"/>
              <w:right w:val="single" w:sz="4" w:space="0" w:color="auto"/>
            </w:tcBorders>
            <w:hideMark/>
          </w:tcPr>
          <w:p w14:paraId="0114E790"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0,00</w:t>
            </w:r>
          </w:p>
        </w:tc>
        <w:tc>
          <w:tcPr>
            <w:tcW w:w="3951" w:type="dxa"/>
            <w:tcBorders>
              <w:top w:val="single" w:sz="4" w:space="0" w:color="auto"/>
              <w:left w:val="single" w:sz="4" w:space="0" w:color="auto"/>
              <w:bottom w:val="single" w:sz="4" w:space="0" w:color="auto"/>
              <w:right w:val="single" w:sz="4" w:space="0" w:color="auto"/>
            </w:tcBorders>
            <w:hideMark/>
          </w:tcPr>
          <w:p w14:paraId="1A04229B"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Darbo užmokestis ir socialinis draudimas</w:t>
            </w:r>
          </w:p>
        </w:tc>
      </w:tr>
      <w:tr w:rsidR="005B543D" w:rsidRPr="00F13300" w14:paraId="1A611FB7" w14:textId="77777777" w:rsidTr="00656FCB">
        <w:tc>
          <w:tcPr>
            <w:tcW w:w="1696" w:type="dxa"/>
            <w:tcBorders>
              <w:top w:val="single" w:sz="4" w:space="0" w:color="auto"/>
              <w:left w:val="single" w:sz="4" w:space="0" w:color="auto"/>
              <w:bottom w:val="single" w:sz="4" w:space="0" w:color="auto"/>
              <w:right w:val="single" w:sz="4" w:space="0" w:color="auto"/>
            </w:tcBorders>
            <w:hideMark/>
          </w:tcPr>
          <w:p w14:paraId="27EC4298" w14:textId="77777777" w:rsidR="005B543D" w:rsidRPr="00F13300" w:rsidRDefault="005B543D" w:rsidP="00F13300">
            <w:pPr>
              <w:pStyle w:val="Betarp"/>
              <w:rPr>
                <w:rFonts w:ascii="Palemonas" w:hAnsi="Palemonas" w:cs="Times New Roman"/>
                <w:sz w:val="24"/>
                <w:szCs w:val="24"/>
              </w:rPr>
            </w:pPr>
            <w:r w:rsidRPr="00F13300">
              <w:rPr>
                <w:rFonts w:ascii="Palemonas" w:hAnsi="Palemonas" w:cs="Times New Roman"/>
                <w:sz w:val="24"/>
                <w:szCs w:val="24"/>
              </w:rPr>
              <w:t xml:space="preserve">Lėšos už paslaugas ir nuomą iš biudžetinių </w:t>
            </w:r>
            <w:proofErr w:type="spellStart"/>
            <w:r w:rsidRPr="00F13300">
              <w:rPr>
                <w:rFonts w:ascii="Palemonas" w:hAnsi="Palemonas" w:cs="Times New Roman"/>
                <w:sz w:val="24"/>
                <w:szCs w:val="24"/>
              </w:rPr>
              <w:t>įst</w:t>
            </w:r>
            <w:proofErr w:type="spellEnd"/>
            <w:r w:rsidRPr="00F13300">
              <w:rPr>
                <w:rFonts w:ascii="Palemonas" w:hAnsi="Palemonas" w:cs="Times New Roman"/>
                <w:sz w:val="24"/>
                <w:szCs w:val="24"/>
              </w:rPr>
              <w:t>.</w:t>
            </w:r>
          </w:p>
        </w:tc>
        <w:tc>
          <w:tcPr>
            <w:tcW w:w="1843" w:type="dxa"/>
            <w:gridSpan w:val="2"/>
            <w:tcBorders>
              <w:top w:val="single" w:sz="4" w:space="0" w:color="auto"/>
              <w:left w:val="single" w:sz="4" w:space="0" w:color="auto"/>
              <w:bottom w:val="single" w:sz="4" w:space="0" w:color="auto"/>
              <w:right w:val="single" w:sz="4" w:space="0" w:color="auto"/>
            </w:tcBorders>
            <w:hideMark/>
          </w:tcPr>
          <w:p w14:paraId="2DC399E6"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7 300,00</w:t>
            </w:r>
          </w:p>
        </w:tc>
        <w:tc>
          <w:tcPr>
            <w:tcW w:w="2138" w:type="dxa"/>
            <w:tcBorders>
              <w:top w:val="single" w:sz="4" w:space="0" w:color="auto"/>
              <w:left w:val="single" w:sz="4" w:space="0" w:color="auto"/>
              <w:bottom w:val="single" w:sz="4" w:space="0" w:color="auto"/>
              <w:right w:val="single" w:sz="4" w:space="0" w:color="auto"/>
            </w:tcBorders>
            <w:hideMark/>
          </w:tcPr>
          <w:p w14:paraId="43F3D220"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7 300,00</w:t>
            </w:r>
          </w:p>
        </w:tc>
        <w:tc>
          <w:tcPr>
            <w:tcW w:w="3951" w:type="dxa"/>
            <w:tcBorders>
              <w:top w:val="single" w:sz="4" w:space="0" w:color="auto"/>
              <w:left w:val="single" w:sz="4" w:space="0" w:color="auto"/>
              <w:bottom w:val="single" w:sz="4" w:space="0" w:color="auto"/>
              <w:right w:val="single" w:sz="4" w:space="0" w:color="auto"/>
            </w:tcBorders>
            <w:hideMark/>
          </w:tcPr>
          <w:p w14:paraId="7BD0F558"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Prekėms ir paslaugoms</w:t>
            </w:r>
          </w:p>
        </w:tc>
      </w:tr>
      <w:tr w:rsidR="005B543D" w:rsidRPr="00F13300" w14:paraId="698C7425" w14:textId="77777777" w:rsidTr="00656FCB">
        <w:trPr>
          <w:trHeight w:val="58"/>
        </w:trPr>
        <w:tc>
          <w:tcPr>
            <w:tcW w:w="1696" w:type="dxa"/>
            <w:tcBorders>
              <w:top w:val="single" w:sz="4" w:space="0" w:color="auto"/>
              <w:left w:val="single" w:sz="4" w:space="0" w:color="auto"/>
              <w:bottom w:val="single" w:sz="4" w:space="0" w:color="auto"/>
              <w:right w:val="single" w:sz="4" w:space="0" w:color="auto"/>
            </w:tcBorders>
            <w:hideMark/>
          </w:tcPr>
          <w:p w14:paraId="1B0A74F1"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Kiti šaltiniai</w:t>
            </w:r>
          </w:p>
        </w:tc>
        <w:tc>
          <w:tcPr>
            <w:tcW w:w="1843" w:type="dxa"/>
            <w:gridSpan w:val="2"/>
            <w:tcBorders>
              <w:top w:val="single" w:sz="4" w:space="0" w:color="auto"/>
              <w:left w:val="single" w:sz="4" w:space="0" w:color="auto"/>
              <w:bottom w:val="single" w:sz="4" w:space="0" w:color="auto"/>
              <w:right w:val="single" w:sz="4" w:space="0" w:color="auto"/>
            </w:tcBorders>
            <w:hideMark/>
          </w:tcPr>
          <w:p w14:paraId="7B3503A2"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1 161,73</w:t>
            </w:r>
          </w:p>
        </w:tc>
        <w:tc>
          <w:tcPr>
            <w:tcW w:w="2138" w:type="dxa"/>
            <w:tcBorders>
              <w:top w:val="single" w:sz="4" w:space="0" w:color="auto"/>
              <w:left w:val="single" w:sz="4" w:space="0" w:color="auto"/>
              <w:bottom w:val="single" w:sz="4" w:space="0" w:color="auto"/>
              <w:right w:val="single" w:sz="4" w:space="0" w:color="auto"/>
            </w:tcBorders>
            <w:hideMark/>
          </w:tcPr>
          <w:p w14:paraId="3BD965FF"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1 106,55</w:t>
            </w:r>
          </w:p>
        </w:tc>
        <w:tc>
          <w:tcPr>
            <w:tcW w:w="3951" w:type="dxa"/>
            <w:tcBorders>
              <w:top w:val="single" w:sz="4" w:space="0" w:color="auto"/>
              <w:left w:val="single" w:sz="4" w:space="0" w:color="auto"/>
              <w:bottom w:val="single" w:sz="4" w:space="0" w:color="auto"/>
              <w:right w:val="single" w:sz="4" w:space="0" w:color="auto"/>
            </w:tcBorders>
            <w:hideMark/>
          </w:tcPr>
          <w:p w14:paraId="1E2AC320"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Prekėms ir paslaugoms</w:t>
            </w:r>
          </w:p>
        </w:tc>
      </w:tr>
      <w:tr w:rsidR="005B543D" w:rsidRPr="00F13300" w14:paraId="2B5D908F" w14:textId="77777777" w:rsidTr="00656FCB">
        <w:tc>
          <w:tcPr>
            <w:tcW w:w="1696" w:type="dxa"/>
            <w:tcBorders>
              <w:top w:val="single" w:sz="4" w:space="0" w:color="auto"/>
              <w:left w:val="single" w:sz="4" w:space="0" w:color="auto"/>
              <w:bottom w:val="single" w:sz="4" w:space="0" w:color="auto"/>
              <w:right w:val="single" w:sz="4" w:space="0" w:color="auto"/>
            </w:tcBorders>
            <w:hideMark/>
          </w:tcPr>
          <w:p w14:paraId="4C50A142" w14:textId="77777777" w:rsidR="005B543D" w:rsidRPr="00F13300" w:rsidRDefault="005B543D" w:rsidP="00F13300">
            <w:pPr>
              <w:pStyle w:val="Betarp"/>
              <w:jc w:val="right"/>
              <w:rPr>
                <w:rFonts w:ascii="Palemonas" w:hAnsi="Palemonas" w:cs="Times New Roman"/>
                <w:b/>
                <w:sz w:val="24"/>
                <w:szCs w:val="24"/>
              </w:rPr>
            </w:pPr>
            <w:r w:rsidRPr="00F13300">
              <w:rPr>
                <w:rFonts w:ascii="Palemonas" w:hAnsi="Palemonas" w:cs="Times New Roman"/>
                <w:b/>
                <w:sz w:val="24"/>
                <w:szCs w:val="24"/>
              </w:rPr>
              <w:t>Iš viso:</w:t>
            </w:r>
          </w:p>
        </w:tc>
        <w:tc>
          <w:tcPr>
            <w:tcW w:w="1843" w:type="dxa"/>
            <w:gridSpan w:val="2"/>
            <w:tcBorders>
              <w:top w:val="single" w:sz="4" w:space="0" w:color="auto"/>
              <w:left w:val="single" w:sz="4" w:space="0" w:color="auto"/>
              <w:bottom w:val="single" w:sz="4" w:space="0" w:color="auto"/>
              <w:right w:val="single" w:sz="4" w:space="0" w:color="auto"/>
            </w:tcBorders>
            <w:hideMark/>
          </w:tcPr>
          <w:p w14:paraId="4C473772" w14:textId="77777777" w:rsidR="005B543D" w:rsidRPr="00F13300" w:rsidRDefault="005B543D" w:rsidP="00F13300">
            <w:pPr>
              <w:rPr>
                <w:rFonts w:ascii="Palemonas" w:hAnsi="Palemonas" w:cs="Times New Roman"/>
                <w:sz w:val="24"/>
                <w:szCs w:val="24"/>
              </w:rPr>
            </w:pPr>
            <w:r w:rsidRPr="00F13300">
              <w:rPr>
                <w:rFonts w:ascii="Palemonas" w:hAnsi="Palemonas" w:cs="Times New Roman"/>
                <w:sz w:val="24"/>
                <w:szCs w:val="24"/>
              </w:rPr>
              <w:t>157 282,57</w:t>
            </w:r>
          </w:p>
        </w:tc>
        <w:tc>
          <w:tcPr>
            <w:tcW w:w="2138" w:type="dxa"/>
            <w:tcBorders>
              <w:top w:val="single" w:sz="4" w:space="0" w:color="auto"/>
              <w:left w:val="single" w:sz="4" w:space="0" w:color="auto"/>
              <w:bottom w:val="single" w:sz="4" w:space="0" w:color="auto"/>
              <w:right w:val="single" w:sz="4" w:space="0" w:color="auto"/>
            </w:tcBorders>
            <w:hideMark/>
          </w:tcPr>
          <w:p w14:paraId="6326DB6A" w14:textId="77777777" w:rsidR="005B543D" w:rsidRPr="00F13300" w:rsidRDefault="005B543D" w:rsidP="00F13300">
            <w:pPr>
              <w:rPr>
                <w:rFonts w:ascii="Palemonas" w:hAnsi="Palemonas" w:cs="Times New Roman"/>
                <w:sz w:val="24"/>
                <w:szCs w:val="24"/>
              </w:rPr>
            </w:pPr>
            <w:r w:rsidRPr="00F13300">
              <w:rPr>
                <w:rFonts w:ascii="Palemonas" w:hAnsi="Palemonas" w:cs="Times New Roman"/>
                <w:sz w:val="24"/>
                <w:szCs w:val="24"/>
              </w:rPr>
              <w:t>157 227,39</w:t>
            </w:r>
          </w:p>
        </w:tc>
        <w:tc>
          <w:tcPr>
            <w:tcW w:w="3951" w:type="dxa"/>
            <w:tcBorders>
              <w:top w:val="single" w:sz="4" w:space="0" w:color="auto"/>
              <w:left w:val="single" w:sz="4" w:space="0" w:color="auto"/>
              <w:bottom w:val="single" w:sz="4" w:space="0" w:color="auto"/>
              <w:right w:val="single" w:sz="4" w:space="0" w:color="auto"/>
            </w:tcBorders>
            <w:hideMark/>
          </w:tcPr>
          <w:p w14:paraId="64BC6AE4"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w:t>
            </w:r>
          </w:p>
        </w:tc>
      </w:tr>
      <w:tr w:rsidR="005B543D" w:rsidRPr="00F13300" w14:paraId="1B9321B5" w14:textId="77777777" w:rsidTr="00656FCB">
        <w:tc>
          <w:tcPr>
            <w:tcW w:w="9628" w:type="dxa"/>
            <w:gridSpan w:val="5"/>
            <w:shd w:val="clear" w:color="auto" w:fill="E7E6E6" w:themeFill="background2"/>
          </w:tcPr>
          <w:p w14:paraId="3F7F8EB9" w14:textId="77777777" w:rsidR="005B543D" w:rsidRPr="00F13300" w:rsidRDefault="005B543D" w:rsidP="00F13300">
            <w:pPr>
              <w:pStyle w:val="Betarp"/>
              <w:jc w:val="both"/>
              <w:rPr>
                <w:rFonts w:ascii="Palemonas" w:hAnsi="Palemonas"/>
                <w:b/>
                <w:bCs/>
                <w:sz w:val="24"/>
                <w:szCs w:val="24"/>
              </w:rPr>
            </w:pPr>
            <w:r w:rsidRPr="00F13300">
              <w:rPr>
                <w:rFonts w:ascii="Palemonas" w:hAnsi="Palemonas" w:cs="Times New Roman"/>
                <w:b/>
                <w:sz w:val="24"/>
                <w:szCs w:val="24"/>
              </w:rPr>
              <w:t>2020 metais gautos lėšos, jų šaltiniai ir lėšų panaudojimas pagal išlaidas</w:t>
            </w:r>
          </w:p>
        </w:tc>
      </w:tr>
      <w:tr w:rsidR="005B543D" w:rsidRPr="00F13300" w14:paraId="20069253" w14:textId="77777777" w:rsidTr="00656FCB">
        <w:tc>
          <w:tcPr>
            <w:tcW w:w="1696" w:type="dxa"/>
            <w:tcBorders>
              <w:top w:val="single" w:sz="4" w:space="0" w:color="auto"/>
              <w:left w:val="single" w:sz="4" w:space="0" w:color="auto"/>
              <w:bottom w:val="single" w:sz="4" w:space="0" w:color="auto"/>
              <w:right w:val="single" w:sz="4" w:space="0" w:color="auto"/>
            </w:tcBorders>
            <w:hideMark/>
          </w:tcPr>
          <w:p w14:paraId="7680CFB4"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Finansavimo šaltinis</w:t>
            </w:r>
          </w:p>
        </w:tc>
        <w:tc>
          <w:tcPr>
            <w:tcW w:w="1843" w:type="dxa"/>
            <w:gridSpan w:val="2"/>
            <w:tcBorders>
              <w:top w:val="single" w:sz="4" w:space="0" w:color="auto"/>
              <w:left w:val="single" w:sz="4" w:space="0" w:color="auto"/>
              <w:bottom w:val="single" w:sz="4" w:space="0" w:color="auto"/>
              <w:right w:val="single" w:sz="4" w:space="0" w:color="auto"/>
            </w:tcBorders>
            <w:hideMark/>
          </w:tcPr>
          <w:p w14:paraId="46AD1A03"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Gauta lėšų suma per metus, Eur</w:t>
            </w:r>
          </w:p>
        </w:tc>
        <w:tc>
          <w:tcPr>
            <w:tcW w:w="2138" w:type="dxa"/>
            <w:tcBorders>
              <w:top w:val="single" w:sz="4" w:space="0" w:color="auto"/>
              <w:left w:val="single" w:sz="4" w:space="0" w:color="auto"/>
              <w:bottom w:val="single" w:sz="4" w:space="0" w:color="auto"/>
              <w:right w:val="single" w:sz="4" w:space="0" w:color="auto"/>
            </w:tcBorders>
            <w:hideMark/>
          </w:tcPr>
          <w:p w14:paraId="79CBB509"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Panaudota lėšų suma per metus Eur</w:t>
            </w:r>
          </w:p>
        </w:tc>
        <w:tc>
          <w:tcPr>
            <w:tcW w:w="3951" w:type="dxa"/>
            <w:tcBorders>
              <w:top w:val="single" w:sz="4" w:space="0" w:color="auto"/>
              <w:left w:val="single" w:sz="4" w:space="0" w:color="auto"/>
              <w:bottom w:val="single" w:sz="4" w:space="0" w:color="auto"/>
              <w:right w:val="single" w:sz="4" w:space="0" w:color="auto"/>
            </w:tcBorders>
            <w:hideMark/>
          </w:tcPr>
          <w:p w14:paraId="16ED1335"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Panaudojimas pagal išlaidų rūšį</w:t>
            </w:r>
          </w:p>
        </w:tc>
      </w:tr>
      <w:tr w:rsidR="005B543D" w:rsidRPr="00F13300" w14:paraId="2949A4E5" w14:textId="77777777" w:rsidTr="00656FCB">
        <w:tc>
          <w:tcPr>
            <w:tcW w:w="1696" w:type="dxa"/>
            <w:vMerge w:val="restart"/>
            <w:tcBorders>
              <w:top w:val="single" w:sz="4" w:space="0" w:color="auto"/>
              <w:left w:val="single" w:sz="4" w:space="0" w:color="auto"/>
              <w:bottom w:val="single" w:sz="4" w:space="0" w:color="auto"/>
              <w:right w:val="single" w:sz="4" w:space="0" w:color="auto"/>
            </w:tcBorders>
            <w:hideMark/>
          </w:tcPr>
          <w:p w14:paraId="37284B3A"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 xml:space="preserve">Savivaldybės biudžetas </w:t>
            </w:r>
            <w:r w:rsidRPr="00F13300">
              <w:rPr>
                <w:rFonts w:ascii="Palemonas" w:hAnsi="Palemonas" w:cs="Times New Roman"/>
                <w:sz w:val="24"/>
                <w:szCs w:val="24"/>
              </w:rPr>
              <w:lastRenderedPageBreak/>
              <w:t>(kartu su S lėšomis)</w:t>
            </w:r>
          </w:p>
        </w:tc>
        <w:tc>
          <w:tcPr>
            <w:tcW w:w="1843" w:type="dxa"/>
            <w:gridSpan w:val="2"/>
            <w:tcBorders>
              <w:top w:val="single" w:sz="4" w:space="0" w:color="auto"/>
              <w:left w:val="single" w:sz="4" w:space="0" w:color="auto"/>
              <w:bottom w:val="single" w:sz="4" w:space="0" w:color="auto"/>
              <w:right w:val="single" w:sz="4" w:space="0" w:color="auto"/>
            </w:tcBorders>
            <w:hideMark/>
          </w:tcPr>
          <w:p w14:paraId="1FDAB814"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lastRenderedPageBreak/>
              <w:t>91  420,73</w:t>
            </w:r>
          </w:p>
        </w:tc>
        <w:tc>
          <w:tcPr>
            <w:tcW w:w="2138" w:type="dxa"/>
            <w:tcBorders>
              <w:top w:val="single" w:sz="4" w:space="0" w:color="auto"/>
              <w:left w:val="single" w:sz="4" w:space="0" w:color="auto"/>
              <w:bottom w:val="single" w:sz="4" w:space="0" w:color="auto"/>
              <w:right w:val="single" w:sz="4" w:space="0" w:color="auto"/>
            </w:tcBorders>
            <w:hideMark/>
          </w:tcPr>
          <w:p w14:paraId="24D4A019"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91 420,73</w:t>
            </w:r>
          </w:p>
        </w:tc>
        <w:tc>
          <w:tcPr>
            <w:tcW w:w="3951" w:type="dxa"/>
            <w:tcBorders>
              <w:top w:val="single" w:sz="4" w:space="0" w:color="auto"/>
              <w:left w:val="single" w:sz="4" w:space="0" w:color="auto"/>
              <w:bottom w:val="single" w:sz="4" w:space="0" w:color="auto"/>
              <w:right w:val="single" w:sz="4" w:space="0" w:color="auto"/>
            </w:tcBorders>
            <w:hideMark/>
          </w:tcPr>
          <w:p w14:paraId="0C0EA7D7"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Darbo užmokestis ir socialinis draudimas</w:t>
            </w:r>
          </w:p>
        </w:tc>
      </w:tr>
      <w:tr w:rsidR="005B543D" w:rsidRPr="00F13300" w14:paraId="53A3B413" w14:textId="77777777" w:rsidTr="00656FCB">
        <w:tc>
          <w:tcPr>
            <w:tcW w:w="1696" w:type="dxa"/>
            <w:vMerge/>
            <w:tcBorders>
              <w:top w:val="single" w:sz="4" w:space="0" w:color="auto"/>
              <w:left w:val="single" w:sz="4" w:space="0" w:color="auto"/>
              <w:bottom w:val="single" w:sz="4" w:space="0" w:color="auto"/>
              <w:right w:val="single" w:sz="4" w:space="0" w:color="auto"/>
            </w:tcBorders>
            <w:vAlign w:val="center"/>
            <w:hideMark/>
          </w:tcPr>
          <w:p w14:paraId="0947AB1A" w14:textId="77777777" w:rsidR="005B543D" w:rsidRPr="00F13300" w:rsidRDefault="005B543D" w:rsidP="00F13300">
            <w:pPr>
              <w:rPr>
                <w:rFonts w:ascii="Palemonas" w:hAnsi="Palemonas" w:cs="Times New Roman"/>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1D7BC9FB"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19 250,70</w:t>
            </w:r>
          </w:p>
        </w:tc>
        <w:tc>
          <w:tcPr>
            <w:tcW w:w="2138" w:type="dxa"/>
            <w:tcBorders>
              <w:top w:val="single" w:sz="4" w:space="0" w:color="auto"/>
              <w:left w:val="single" w:sz="4" w:space="0" w:color="auto"/>
              <w:bottom w:val="single" w:sz="4" w:space="0" w:color="auto"/>
              <w:right w:val="single" w:sz="4" w:space="0" w:color="auto"/>
            </w:tcBorders>
            <w:hideMark/>
          </w:tcPr>
          <w:p w14:paraId="31006B3D"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19 250,7</w:t>
            </w:r>
          </w:p>
        </w:tc>
        <w:tc>
          <w:tcPr>
            <w:tcW w:w="3951" w:type="dxa"/>
            <w:tcBorders>
              <w:top w:val="single" w:sz="4" w:space="0" w:color="auto"/>
              <w:left w:val="single" w:sz="4" w:space="0" w:color="auto"/>
              <w:bottom w:val="single" w:sz="4" w:space="0" w:color="auto"/>
              <w:right w:val="single" w:sz="4" w:space="0" w:color="auto"/>
            </w:tcBorders>
            <w:hideMark/>
          </w:tcPr>
          <w:p w14:paraId="781EE0D1"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Prekių ir paslaugų naudojimas</w:t>
            </w:r>
          </w:p>
        </w:tc>
      </w:tr>
      <w:tr w:rsidR="005B543D" w:rsidRPr="00F13300" w14:paraId="5729BCA4" w14:textId="77777777" w:rsidTr="00656FCB">
        <w:tc>
          <w:tcPr>
            <w:tcW w:w="1696" w:type="dxa"/>
            <w:vMerge/>
            <w:tcBorders>
              <w:top w:val="single" w:sz="4" w:space="0" w:color="auto"/>
              <w:left w:val="single" w:sz="4" w:space="0" w:color="auto"/>
              <w:bottom w:val="single" w:sz="4" w:space="0" w:color="auto"/>
              <w:right w:val="single" w:sz="4" w:space="0" w:color="auto"/>
            </w:tcBorders>
            <w:vAlign w:val="center"/>
            <w:hideMark/>
          </w:tcPr>
          <w:p w14:paraId="4A402A5F" w14:textId="77777777" w:rsidR="005B543D" w:rsidRPr="00F13300" w:rsidRDefault="005B543D" w:rsidP="00F13300">
            <w:pPr>
              <w:rPr>
                <w:rFonts w:ascii="Palemonas" w:hAnsi="Palemonas" w:cs="Times New Roman"/>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14:paraId="1AA666D1"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0,00</w:t>
            </w:r>
          </w:p>
        </w:tc>
        <w:tc>
          <w:tcPr>
            <w:tcW w:w="2138" w:type="dxa"/>
            <w:tcBorders>
              <w:top w:val="single" w:sz="4" w:space="0" w:color="auto"/>
              <w:left w:val="single" w:sz="4" w:space="0" w:color="auto"/>
              <w:bottom w:val="single" w:sz="4" w:space="0" w:color="auto"/>
              <w:right w:val="single" w:sz="4" w:space="0" w:color="auto"/>
            </w:tcBorders>
            <w:hideMark/>
          </w:tcPr>
          <w:p w14:paraId="7CC30D67"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0,00</w:t>
            </w:r>
          </w:p>
        </w:tc>
        <w:tc>
          <w:tcPr>
            <w:tcW w:w="3951" w:type="dxa"/>
            <w:tcBorders>
              <w:top w:val="single" w:sz="4" w:space="0" w:color="auto"/>
              <w:left w:val="single" w:sz="4" w:space="0" w:color="auto"/>
              <w:bottom w:val="single" w:sz="4" w:space="0" w:color="auto"/>
              <w:right w:val="single" w:sz="4" w:space="0" w:color="auto"/>
            </w:tcBorders>
            <w:hideMark/>
          </w:tcPr>
          <w:p w14:paraId="61E6326F"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Ilgalaikis turtas</w:t>
            </w:r>
          </w:p>
        </w:tc>
      </w:tr>
      <w:tr w:rsidR="005B543D" w:rsidRPr="00F13300" w14:paraId="059A73B7" w14:textId="77777777" w:rsidTr="00656FCB">
        <w:trPr>
          <w:trHeight w:val="747"/>
        </w:trPr>
        <w:tc>
          <w:tcPr>
            <w:tcW w:w="1696" w:type="dxa"/>
            <w:tcBorders>
              <w:top w:val="single" w:sz="4" w:space="0" w:color="auto"/>
              <w:left w:val="single" w:sz="4" w:space="0" w:color="auto"/>
              <w:bottom w:val="single" w:sz="4" w:space="0" w:color="auto"/>
              <w:right w:val="single" w:sz="4" w:space="0" w:color="auto"/>
            </w:tcBorders>
            <w:hideMark/>
          </w:tcPr>
          <w:p w14:paraId="7736C421"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Savivaldybės administracija (Projektai)</w:t>
            </w:r>
          </w:p>
        </w:tc>
        <w:tc>
          <w:tcPr>
            <w:tcW w:w="1843" w:type="dxa"/>
            <w:gridSpan w:val="2"/>
            <w:tcBorders>
              <w:top w:val="single" w:sz="4" w:space="0" w:color="auto"/>
              <w:left w:val="single" w:sz="4" w:space="0" w:color="auto"/>
              <w:bottom w:val="single" w:sz="4" w:space="0" w:color="auto"/>
              <w:right w:val="single" w:sz="4" w:space="0" w:color="auto"/>
            </w:tcBorders>
            <w:hideMark/>
          </w:tcPr>
          <w:p w14:paraId="0B0F1D0E"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13 020,00</w:t>
            </w:r>
          </w:p>
        </w:tc>
        <w:tc>
          <w:tcPr>
            <w:tcW w:w="2138" w:type="dxa"/>
            <w:tcBorders>
              <w:top w:val="single" w:sz="4" w:space="0" w:color="auto"/>
              <w:left w:val="single" w:sz="4" w:space="0" w:color="auto"/>
              <w:bottom w:val="single" w:sz="4" w:space="0" w:color="auto"/>
              <w:right w:val="single" w:sz="4" w:space="0" w:color="auto"/>
            </w:tcBorders>
            <w:hideMark/>
          </w:tcPr>
          <w:p w14:paraId="5DDA4753"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13 020,00</w:t>
            </w:r>
          </w:p>
        </w:tc>
        <w:tc>
          <w:tcPr>
            <w:tcW w:w="3951" w:type="dxa"/>
            <w:tcBorders>
              <w:top w:val="single" w:sz="4" w:space="0" w:color="auto"/>
              <w:left w:val="single" w:sz="4" w:space="0" w:color="auto"/>
              <w:bottom w:val="single" w:sz="4" w:space="0" w:color="auto"/>
              <w:right w:val="single" w:sz="4" w:space="0" w:color="auto"/>
            </w:tcBorders>
            <w:hideMark/>
          </w:tcPr>
          <w:p w14:paraId="19EF1F8F"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Prekėms ir paslaugoms</w:t>
            </w:r>
          </w:p>
        </w:tc>
      </w:tr>
      <w:tr w:rsidR="005B543D" w:rsidRPr="00F13300" w14:paraId="0F9E4AD5" w14:textId="77777777" w:rsidTr="00656FCB">
        <w:tc>
          <w:tcPr>
            <w:tcW w:w="1696" w:type="dxa"/>
            <w:tcBorders>
              <w:top w:val="single" w:sz="4" w:space="0" w:color="auto"/>
              <w:left w:val="single" w:sz="4" w:space="0" w:color="auto"/>
              <w:bottom w:val="single" w:sz="4" w:space="0" w:color="auto"/>
              <w:right w:val="single" w:sz="4" w:space="0" w:color="auto"/>
            </w:tcBorders>
            <w:hideMark/>
          </w:tcPr>
          <w:p w14:paraId="1155E0E4" w14:textId="77777777" w:rsidR="005B543D" w:rsidRPr="00F13300" w:rsidRDefault="005B543D" w:rsidP="00F13300">
            <w:pPr>
              <w:pStyle w:val="Betarp"/>
              <w:jc w:val="both"/>
              <w:rPr>
                <w:rFonts w:ascii="Palemonas" w:hAnsi="Palemonas" w:cs="Times New Roman"/>
                <w:sz w:val="24"/>
                <w:szCs w:val="24"/>
              </w:rPr>
            </w:pPr>
            <w:bookmarkStart w:id="9" w:name="_Hlk67924741"/>
            <w:r w:rsidRPr="00F13300">
              <w:rPr>
                <w:rFonts w:ascii="Palemonas" w:hAnsi="Palemonas" w:cs="Times New Roman"/>
                <w:sz w:val="24"/>
                <w:szCs w:val="24"/>
              </w:rPr>
              <w:t>Valstybės biudžetas (JRD)</w:t>
            </w:r>
          </w:p>
        </w:tc>
        <w:tc>
          <w:tcPr>
            <w:tcW w:w="1843" w:type="dxa"/>
            <w:gridSpan w:val="2"/>
            <w:tcBorders>
              <w:top w:val="single" w:sz="4" w:space="0" w:color="auto"/>
              <w:left w:val="single" w:sz="4" w:space="0" w:color="auto"/>
              <w:bottom w:val="single" w:sz="4" w:space="0" w:color="auto"/>
              <w:right w:val="single" w:sz="4" w:space="0" w:color="auto"/>
            </w:tcBorders>
            <w:hideMark/>
          </w:tcPr>
          <w:p w14:paraId="26A14127"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3 920,00</w:t>
            </w:r>
          </w:p>
        </w:tc>
        <w:tc>
          <w:tcPr>
            <w:tcW w:w="2138" w:type="dxa"/>
            <w:tcBorders>
              <w:top w:val="single" w:sz="4" w:space="0" w:color="auto"/>
              <w:left w:val="single" w:sz="4" w:space="0" w:color="auto"/>
              <w:bottom w:val="single" w:sz="4" w:space="0" w:color="auto"/>
              <w:right w:val="single" w:sz="4" w:space="0" w:color="auto"/>
            </w:tcBorders>
            <w:hideMark/>
          </w:tcPr>
          <w:p w14:paraId="134D4319"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3 920,00</w:t>
            </w:r>
          </w:p>
        </w:tc>
        <w:tc>
          <w:tcPr>
            <w:tcW w:w="3951" w:type="dxa"/>
            <w:tcBorders>
              <w:top w:val="single" w:sz="4" w:space="0" w:color="auto"/>
              <w:left w:val="single" w:sz="4" w:space="0" w:color="auto"/>
              <w:bottom w:val="single" w:sz="4" w:space="0" w:color="auto"/>
              <w:right w:val="single" w:sz="4" w:space="0" w:color="auto"/>
            </w:tcBorders>
            <w:hideMark/>
          </w:tcPr>
          <w:p w14:paraId="1613C5F7"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Darbo užmokestis ir socialinis draudimas</w:t>
            </w:r>
          </w:p>
        </w:tc>
      </w:tr>
      <w:tr w:rsidR="005B543D" w:rsidRPr="00F13300" w14:paraId="7EEFBFAA" w14:textId="77777777" w:rsidTr="00656FCB">
        <w:tc>
          <w:tcPr>
            <w:tcW w:w="1696" w:type="dxa"/>
            <w:tcBorders>
              <w:top w:val="single" w:sz="4" w:space="0" w:color="auto"/>
              <w:left w:val="single" w:sz="4" w:space="0" w:color="auto"/>
              <w:bottom w:val="single" w:sz="4" w:space="0" w:color="auto"/>
              <w:right w:val="single" w:sz="4" w:space="0" w:color="auto"/>
            </w:tcBorders>
          </w:tcPr>
          <w:p w14:paraId="46A98666"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Valstybės biudžetas (JRD)</w:t>
            </w:r>
          </w:p>
        </w:tc>
        <w:tc>
          <w:tcPr>
            <w:tcW w:w="1843" w:type="dxa"/>
            <w:gridSpan w:val="2"/>
            <w:tcBorders>
              <w:top w:val="single" w:sz="4" w:space="0" w:color="auto"/>
              <w:left w:val="single" w:sz="4" w:space="0" w:color="auto"/>
              <w:bottom w:val="single" w:sz="4" w:space="0" w:color="auto"/>
              <w:right w:val="single" w:sz="4" w:space="0" w:color="auto"/>
            </w:tcBorders>
          </w:tcPr>
          <w:p w14:paraId="7095D9A8"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18 810,00</w:t>
            </w:r>
          </w:p>
        </w:tc>
        <w:tc>
          <w:tcPr>
            <w:tcW w:w="2138" w:type="dxa"/>
            <w:tcBorders>
              <w:top w:val="single" w:sz="4" w:space="0" w:color="auto"/>
              <w:left w:val="single" w:sz="4" w:space="0" w:color="auto"/>
              <w:bottom w:val="single" w:sz="4" w:space="0" w:color="auto"/>
              <w:right w:val="single" w:sz="4" w:space="0" w:color="auto"/>
            </w:tcBorders>
          </w:tcPr>
          <w:p w14:paraId="3FCC03BC"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18 810,00</w:t>
            </w:r>
          </w:p>
        </w:tc>
        <w:tc>
          <w:tcPr>
            <w:tcW w:w="3951" w:type="dxa"/>
            <w:tcBorders>
              <w:top w:val="single" w:sz="4" w:space="0" w:color="auto"/>
              <w:left w:val="single" w:sz="4" w:space="0" w:color="auto"/>
              <w:bottom w:val="single" w:sz="4" w:space="0" w:color="auto"/>
              <w:right w:val="single" w:sz="4" w:space="0" w:color="auto"/>
            </w:tcBorders>
          </w:tcPr>
          <w:p w14:paraId="10B806F6"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Prekėms ir paslaugoms</w:t>
            </w:r>
          </w:p>
        </w:tc>
      </w:tr>
      <w:bookmarkEnd w:id="9"/>
      <w:tr w:rsidR="005B543D" w:rsidRPr="00F13300" w14:paraId="1FF77326" w14:textId="77777777" w:rsidTr="00656FCB">
        <w:tc>
          <w:tcPr>
            <w:tcW w:w="1696" w:type="dxa"/>
            <w:tcBorders>
              <w:top w:val="single" w:sz="4" w:space="0" w:color="auto"/>
              <w:left w:val="single" w:sz="4" w:space="0" w:color="auto"/>
              <w:bottom w:val="single" w:sz="4" w:space="0" w:color="auto"/>
              <w:right w:val="single" w:sz="4" w:space="0" w:color="auto"/>
            </w:tcBorders>
            <w:hideMark/>
          </w:tcPr>
          <w:p w14:paraId="4E98D4B8" w14:textId="49D8532B" w:rsidR="005B543D" w:rsidRPr="00F13300" w:rsidRDefault="005B543D" w:rsidP="00F13300">
            <w:pPr>
              <w:pStyle w:val="Betarp"/>
              <w:rPr>
                <w:rFonts w:ascii="Palemonas" w:hAnsi="Palemonas" w:cs="Times New Roman"/>
                <w:sz w:val="24"/>
                <w:szCs w:val="24"/>
              </w:rPr>
            </w:pPr>
            <w:r w:rsidRPr="00F13300">
              <w:rPr>
                <w:rFonts w:ascii="Palemonas" w:hAnsi="Palemonas" w:cs="Times New Roman"/>
                <w:sz w:val="24"/>
                <w:szCs w:val="24"/>
              </w:rPr>
              <w:t>Lėšos už paslaugas ir nuomą iš biudžetinių įst</w:t>
            </w:r>
            <w:r w:rsidR="004D7347">
              <w:rPr>
                <w:rFonts w:ascii="Palemonas" w:hAnsi="Palemonas" w:cs="Times New Roman"/>
                <w:sz w:val="24"/>
                <w:szCs w:val="24"/>
              </w:rPr>
              <w:t>aigų</w:t>
            </w:r>
          </w:p>
        </w:tc>
        <w:tc>
          <w:tcPr>
            <w:tcW w:w="1843" w:type="dxa"/>
            <w:gridSpan w:val="2"/>
            <w:tcBorders>
              <w:top w:val="single" w:sz="4" w:space="0" w:color="auto"/>
              <w:left w:val="single" w:sz="4" w:space="0" w:color="auto"/>
              <w:bottom w:val="single" w:sz="4" w:space="0" w:color="auto"/>
              <w:right w:val="single" w:sz="4" w:space="0" w:color="auto"/>
            </w:tcBorders>
            <w:hideMark/>
          </w:tcPr>
          <w:p w14:paraId="58256957"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1 302,00</w:t>
            </w:r>
          </w:p>
        </w:tc>
        <w:tc>
          <w:tcPr>
            <w:tcW w:w="2138" w:type="dxa"/>
            <w:tcBorders>
              <w:top w:val="single" w:sz="4" w:space="0" w:color="auto"/>
              <w:left w:val="single" w:sz="4" w:space="0" w:color="auto"/>
              <w:bottom w:val="single" w:sz="4" w:space="0" w:color="auto"/>
              <w:right w:val="single" w:sz="4" w:space="0" w:color="auto"/>
            </w:tcBorders>
            <w:hideMark/>
          </w:tcPr>
          <w:p w14:paraId="2E4707EC"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1 302,00</w:t>
            </w:r>
          </w:p>
        </w:tc>
        <w:tc>
          <w:tcPr>
            <w:tcW w:w="3951" w:type="dxa"/>
            <w:tcBorders>
              <w:top w:val="single" w:sz="4" w:space="0" w:color="auto"/>
              <w:left w:val="single" w:sz="4" w:space="0" w:color="auto"/>
              <w:bottom w:val="single" w:sz="4" w:space="0" w:color="auto"/>
              <w:right w:val="single" w:sz="4" w:space="0" w:color="auto"/>
            </w:tcBorders>
            <w:hideMark/>
          </w:tcPr>
          <w:p w14:paraId="7607AFFD"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Prekėms ir paslaugoms</w:t>
            </w:r>
          </w:p>
        </w:tc>
      </w:tr>
      <w:tr w:rsidR="005B543D" w:rsidRPr="00F13300" w14:paraId="68BFD4F6" w14:textId="77777777" w:rsidTr="00656FCB">
        <w:trPr>
          <w:trHeight w:val="58"/>
        </w:trPr>
        <w:tc>
          <w:tcPr>
            <w:tcW w:w="1696" w:type="dxa"/>
            <w:tcBorders>
              <w:top w:val="single" w:sz="4" w:space="0" w:color="auto"/>
              <w:left w:val="single" w:sz="4" w:space="0" w:color="auto"/>
              <w:bottom w:val="single" w:sz="4" w:space="0" w:color="auto"/>
              <w:right w:val="single" w:sz="4" w:space="0" w:color="auto"/>
            </w:tcBorders>
            <w:hideMark/>
          </w:tcPr>
          <w:p w14:paraId="7309448E"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Tarptautinių organizacijų lėšos</w:t>
            </w:r>
          </w:p>
        </w:tc>
        <w:tc>
          <w:tcPr>
            <w:tcW w:w="1843" w:type="dxa"/>
            <w:gridSpan w:val="2"/>
            <w:tcBorders>
              <w:top w:val="single" w:sz="4" w:space="0" w:color="auto"/>
              <w:left w:val="single" w:sz="4" w:space="0" w:color="auto"/>
              <w:bottom w:val="single" w:sz="4" w:space="0" w:color="auto"/>
              <w:right w:val="single" w:sz="4" w:space="0" w:color="auto"/>
            </w:tcBorders>
            <w:hideMark/>
          </w:tcPr>
          <w:p w14:paraId="4597EDED"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18 743,9</w:t>
            </w:r>
          </w:p>
        </w:tc>
        <w:tc>
          <w:tcPr>
            <w:tcW w:w="2138" w:type="dxa"/>
            <w:tcBorders>
              <w:top w:val="single" w:sz="4" w:space="0" w:color="auto"/>
              <w:left w:val="single" w:sz="4" w:space="0" w:color="auto"/>
              <w:bottom w:val="single" w:sz="4" w:space="0" w:color="auto"/>
              <w:right w:val="single" w:sz="4" w:space="0" w:color="auto"/>
            </w:tcBorders>
            <w:hideMark/>
          </w:tcPr>
          <w:p w14:paraId="708F7E21"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1 302,87</w:t>
            </w:r>
          </w:p>
        </w:tc>
        <w:tc>
          <w:tcPr>
            <w:tcW w:w="3951" w:type="dxa"/>
            <w:tcBorders>
              <w:top w:val="single" w:sz="4" w:space="0" w:color="auto"/>
              <w:left w:val="single" w:sz="4" w:space="0" w:color="auto"/>
              <w:bottom w:val="single" w:sz="4" w:space="0" w:color="auto"/>
              <w:right w:val="single" w:sz="4" w:space="0" w:color="auto"/>
            </w:tcBorders>
            <w:hideMark/>
          </w:tcPr>
          <w:p w14:paraId="4BE69A72"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Darbo užmokestis ir socialinis draudimas</w:t>
            </w:r>
          </w:p>
        </w:tc>
      </w:tr>
      <w:tr w:rsidR="005B543D" w:rsidRPr="00F13300" w14:paraId="7A165D85" w14:textId="77777777" w:rsidTr="00656FCB">
        <w:trPr>
          <w:trHeight w:val="58"/>
        </w:trPr>
        <w:tc>
          <w:tcPr>
            <w:tcW w:w="1696" w:type="dxa"/>
            <w:tcBorders>
              <w:top w:val="single" w:sz="4" w:space="0" w:color="auto"/>
              <w:left w:val="single" w:sz="4" w:space="0" w:color="auto"/>
              <w:bottom w:val="single" w:sz="4" w:space="0" w:color="auto"/>
              <w:right w:val="single" w:sz="4" w:space="0" w:color="auto"/>
            </w:tcBorders>
          </w:tcPr>
          <w:p w14:paraId="2259E17F"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Tarptautinių organizacijų lėšos</w:t>
            </w:r>
          </w:p>
        </w:tc>
        <w:tc>
          <w:tcPr>
            <w:tcW w:w="1843" w:type="dxa"/>
            <w:gridSpan w:val="2"/>
            <w:tcBorders>
              <w:top w:val="single" w:sz="4" w:space="0" w:color="auto"/>
              <w:left w:val="single" w:sz="4" w:space="0" w:color="auto"/>
              <w:bottom w:val="single" w:sz="4" w:space="0" w:color="auto"/>
              <w:right w:val="single" w:sz="4" w:space="0" w:color="auto"/>
            </w:tcBorders>
          </w:tcPr>
          <w:p w14:paraId="6D2C8FD6" w14:textId="77777777" w:rsidR="005B543D" w:rsidRPr="00F13300" w:rsidRDefault="005B543D" w:rsidP="00F13300">
            <w:pPr>
              <w:pStyle w:val="Betarp"/>
              <w:jc w:val="center"/>
              <w:rPr>
                <w:rFonts w:ascii="Palemonas" w:hAnsi="Palemonas" w:cs="Times New Roman"/>
                <w:sz w:val="24"/>
                <w:szCs w:val="24"/>
              </w:rPr>
            </w:pPr>
          </w:p>
        </w:tc>
        <w:tc>
          <w:tcPr>
            <w:tcW w:w="2138" w:type="dxa"/>
            <w:tcBorders>
              <w:top w:val="single" w:sz="4" w:space="0" w:color="auto"/>
              <w:left w:val="single" w:sz="4" w:space="0" w:color="auto"/>
              <w:bottom w:val="single" w:sz="4" w:space="0" w:color="auto"/>
              <w:right w:val="single" w:sz="4" w:space="0" w:color="auto"/>
            </w:tcBorders>
          </w:tcPr>
          <w:p w14:paraId="6197089D"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2 189,50</w:t>
            </w:r>
          </w:p>
        </w:tc>
        <w:tc>
          <w:tcPr>
            <w:tcW w:w="3951" w:type="dxa"/>
            <w:tcBorders>
              <w:top w:val="single" w:sz="4" w:space="0" w:color="auto"/>
              <w:left w:val="single" w:sz="4" w:space="0" w:color="auto"/>
              <w:bottom w:val="single" w:sz="4" w:space="0" w:color="auto"/>
              <w:right w:val="single" w:sz="4" w:space="0" w:color="auto"/>
            </w:tcBorders>
          </w:tcPr>
          <w:p w14:paraId="7A32633F"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Prekėms ir paslaugoms</w:t>
            </w:r>
          </w:p>
        </w:tc>
      </w:tr>
      <w:tr w:rsidR="005B543D" w:rsidRPr="00F13300" w14:paraId="1F685B6F" w14:textId="77777777" w:rsidTr="00656FCB">
        <w:trPr>
          <w:trHeight w:val="58"/>
        </w:trPr>
        <w:tc>
          <w:tcPr>
            <w:tcW w:w="1696" w:type="dxa"/>
            <w:tcBorders>
              <w:top w:val="single" w:sz="4" w:space="0" w:color="auto"/>
              <w:left w:val="single" w:sz="4" w:space="0" w:color="auto"/>
              <w:bottom w:val="single" w:sz="4" w:space="0" w:color="auto"/>
              <w:right w:val="single" w:sz="4" w:space="0" w:color="auto"/>
            </w:tcBorders>
          </w:tcPr>
          <w:p w14:paraId="470EBE69"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Parama</w:t>
            </w:r>
          </w:p>
        </w:tc>
        <w:tc>
          <w:tcPr>
            <w:tcW w:w="1843" w:type="dxa"/>
            <w:gridSpan w:val="2"/>
            <w:tcBorders>
              <w:top w:val="single" w:sz="4" w:space="0" w:color="auto"/>
              <w:left w:val="single" w:sz="4" w:space="0" w:color="auto"/>
              <w:bottom w:val="single" w:sz="4" w:space="0" w:color="auto"/>
              <w:right w:val="single" w:sz="4" w:space="0" w:color="auto"/>
            </w:tcBorders>
          </w:tcPr>
          <w:p w14:paraId="1BABAF2B"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255,40</w:t>
            </w:r>
          </w:p>
        </w:tc>
        <w:tc>
          <w:tcPr>
            <w:tcW w:w="2138" w:type="dxa"/>
            <w:tcBorders>
              <w:top w:val="single" w:sz="4" w:space="0" w:color="auto"/>
              <w:left w:val="single" w:sz="4" w:space="0" w:color="auto"/>
              <w:bottom w:val="single" w:sz="4" w:space="0" w:color="auto"/>
              <w:right w:val="single" w:sz="4" w:space="0" w:color="auto"/>
            </w:tcBorders>
          </w:tcPr>
          <w:p w14:paraId="246BC31D"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436,40</w:t>
            </w:r>
          </w:p>
        </w:tc>
        <w:tc>
          <w:tcPr>
            <w:tcW w:w="3951" w:type="dxa"/>
            <w:tcBorders>
              <w:top w:val="single" w:sz="4" w:space="0" w:color="auto"/>
              <w:left w:val="single" w:sz="4" w:space="0" w:color="auto"/>
              <w:bottom w:val="single" w:sz="4" w:space="0" w:color="auto"/>
              <w:right w:val="single" w:sz="4" w:space="0" w:color="auto"/>
            </w:tcBorders>
          </w:tcPr>
          <w:p w14:paraId="5528F5BE" w14:textId="77777777" w:rsidR="005B543D" w:rsidRPr="00F13300" w:rsidRDefault="005B543D" w:rsidP="00F13300">
            <w:pPr>
              <w:pStyle w:val="Betarp"/>
              <w:jc w:val="both"/>
              <w:rPr>
                <w:rFonts w:ascii="Palemonas" w:hAnsi="Palemonas" w:cs="Times New Roman"/>
                <w:sz w:val="24"/>
                <w:szCs w:val="24"/>
              </w:rPr>
            </w:pPr>
            <w:r w:rsidRPr="00F13300">
              <w:rPr>
                <w:rFonts w:ascii="Palemonas" w:hAnsi="Palemonas" w:cs="Times New Roman"/>
                <w:sz w:val="24"/>
                <w:szCs w:val="24"/>
              </w:rPr>
              <w:t>Prekėms ir paslaugoms</w:t>
            </w:r>
          </w:p>
        </w:tc>
      </w:tr>
      <w:tr w:rsidR="005B543D" w:rsidRPr="00F13300" w14:paraId="3DCE165E" w14:textId="77777777" w:rsidTr="00656FCB">
        <w:tc>
          <w:tcPr>
            <w:tcW w:w="1696" w:type="dxa"/>
            <w:tcBorders>
              <w:top w:val="single" w:sz="4" w:space="0" w:color="auto"/>
              <w:left w:val="single" w:sz="4" w:space="0" w:color="auto"/>
              <w:bottom w:val="single" w:sz="4" w:space="0" w:color="auto"/>
              <w:right w:val="single" w:sz="4" w:space="0" w:color="auto"/>
            </w:tcBorders>
            <w:hideMark/>
          </w:tcPr>
          <w:p w14:paraId="018869E6" w14:textId="77777777" w:rsidR="005B543D" w:rsidRPr="00F13300" w:rsidRDefault="005B543D" w:rsidP="00F13300">
            <w:pPr>
              <w:pStyle w:val="Betarp"/>
              <w:jc w:val="right"/>
              <w:rPr>
                <w:rFonts w:ascii="Palemonas" w:hAnsi="Palemonas" w:cs="Times New Roman"/>
                <w:b/>
                <w:sz w:val="24"/>
                <w:szCs w:val="24"/>
              </w:rPr>
            </w:pPr>
            <w:r w:rsidRPr="00F13300">
              <w:rPr>
                <w:rFonts w:ascii="Palemonas" w:hAnsi="Palemonas" w:cs="Times New Roman"/>
                <w:b/>
                <w:sz w:val="24"/>
                <w:szCs w:val="24"/>
              </w:rPr>
              <w:t>Iš viso:</w:t>
            </w:r>
          </w:p>
        </w:tc>
        <w:tc>
          <w:tcPr>
            <w:tcW w:w="1843" w:type="dxa"/>
            <w:gridSpan w:val="2"/>
            <w:tcBorders>
              <w:top w:val="single" w:sz="4" w:space="0" w:color="auto"/>
              <w:left w:val="single" w:sz="4" w:space="0" w:color="auto"/>
              <w:bottom w:val="single" w:sz="4" w:space="0" w:color="auto"/>
              <w:right w:val="single" w:sz="4" w:space="0" w:color="auto"/>
            </w:tcBorders>
            <w:hideMark/>
          </w:tcPr>
          <w:p w14:paraId="69535559" w14:textId="77777777" w:rsidR="005B543D" w:rsidRPr="00F13300" w:rsidRDefault="005B543D" w:rsidP="00F13300">
            <w:pPr>
              <w:rPr>
                <w:rFonts w:ascii="Palemonas" w:hAnsi="Palemonas" w:cs="Times New Roman"/>
                <w:sz w:val="24"/>
                <w:szCs w:val="24"/>
              </w:rPr>
            </w:pPr>
            <w:r w:rsidRPr="00F13300">
              <w:rPr>
                <w:rFonts w:ascii="Palemonas" w:hAnsi="Palemonas" w:cs="Times New Roman"/>
                <w:sz w:val="24"/>
                <w:szCs w:val="24"/>
              </w:rPr>
              <w:t>166 722,73</w:t>
            </w:r>
          </w:p>
        </w:tc>
        <w:tc>
          <w:tcPr>
            <w:tcW w:w="2138" w:type="dxa"/>
            <w:tcBorders>
              <w:top w:val="single" w:sz="4" w:space="0" w:color="auto"/>
              <w:left w:val="single" w:sz="4" w:space="0" w:color="auto"/>
              <w:bottom w:val="single" w:sz="4" w:space="0" w:color="auto"/>
              <w:right w:val="single" w:sz="4" w:space="0" w:color="auto"/>
            </w:tcBorders>
            <w:hideMark/>
          </w:tcPr>
          <w:p w14:paraId="3CFE2B66" w14:textId="77777777" w:rsidR="005B543D" w:rsidRPr="00F13300" w:rsidRDefault="005B543D" w:rsidP="00F13300">
            <w:pPr>
              <w:rPr>
                <w:rFonts w:ascii="Palemonas" w:hAnsi="Palemonas" w:cs="Times New Roman"/>
                <w:sz w:val="24"/>
                <w:szCs w:val="24"/>
              </w:rPr>
            </w:pPr>
            <w:r w:rsidRPr="00F13300">
              <w:rPr>
                <w:rFonts w:ascii="Palemonas" w:hAnsi="Palemonas" w:cs="Times New Roman"/>
                <w:sz w:val="24"/>
                <w:szCs w:val="24"/>
              </w:rPr>
              <w:t>151 652,20</w:t>
            </w:r>
          </w:p>
        </w:tc>
        <w:tc>
          <w:tcPr>
            <w:tcW w:w="3951" w:type="dxa"/>
            <w:tcBorders>
              <w:top w:val="single" w:sz="4" w:space="0" w:color="auto"/>
              <w:left w:val="single" w:sz="4" w:space="0" w:color="auto"/>
              <w:bottom w:val="single" w:sz="4" w:space="0" w:color="auto"/>
              <w:right w:val="single" w:sz="4" w:space="0" w:color="auto"/>
            </w:tcBorders>
            <w:hideMark/>
          </w:tcPr>
          <w:p w14:paraId="7DD3B4DA" w14:textId="77777777" w:rsidR="005B543D" w:rsidRPr="00F13300" w:rsidRDefault="005B543D" w:rsidP="00F13300">
            <w:pPr>
              <w:pStyle w:val="Betarp"/>
              <w:jc w:val="center"/>
              <w:rPr>
                <w:rFonts w:ascii="Palemonas" w:hAnsi="Palemonas" w:cs="Times New Roman"/>
                <w:sz w:val="24"/>
                <w:szCs w:val="24"/>
              </w:rPr>
            </w:pPr>
            <w:r w:rsidRPr="00F13300">
              <w:rPr>
                <w:rFonts w:ascii="Palemonas" w:hAnsi="Palemonas" w:cs="Times New Roman"/>
                <w:sz w:val="24"/>
                <w:szCs w:val="24"/>
              </w:rPr>
              <w:t>-</w:t>
            </w:r>
          </w:p>
        </w:tc>
      </w:tr>
    </w:tbl>
    <w:p w14:paraId="263CE1B3" w14:textId="77777777" w:rsidR="005B543D" w:rsidRPr="00F13300" w:rsidRDefault="005B543D" w:rsidP="00F13300">
      <w:pPr>
        <w:spacing w:line="240" w:lineRule="auto"/>
        <w:ind w:firstLine="851"/>
        <w:jc w:val="both"/>
        <w:rPr>
          <w:szCs w:val="24"/>
        </w:rPr>
      </w:pPr>
    </w:p>
    <w:p w14:paraId="08AB69CC" w14:textId="79907716" w:rsidR="005B543D" w:rsidRPr="00F13300" w:rsidRDefault="005B543D" w:rsidP="00F13300">
      <w:pPr>
        <w:spacing w:line="240" w:lineRule="auto"/>
        <w:ind w:firstLine="851"/>
        <w:jc w:val="both"/>
        <w:rPr>
          <w:rFonts w:eastAsia="Times New Roman" w:cs="Times New Roman"/>
          <w:szCs w:val="24"/>
        </w:rPr>
      </w:pPr>
      <w:r w:rsidRPr="00F13300">
        <w:rPr>
          <w:szCs w:val="24"/>
          <w:u w:val="single"/>
        </w:rPr>
        <w:t xml:space="preserve">Ketvirtasis anuliuojamos srities indikatorius yra </w:t>
      </w:r>
      <w:r w:rsidRPr="00F13300">
        <w:rPr>
          <w:rFonts w:eastAsia="Calibri"/>
          <w:szCs w:val="24"/>
          <w:u w:val="single"/>
        </w:rPr>
        <w:t>„Lėšų skyrimas jaunimo ir su jaunimu dirbančioms organizacijoms ilgalaikiam turtui įsigyti arba šių organizacijų patalpoms remontuoti (renovuoti) bei kito savivaldybei priklausančio ilgalaikio turto perdavimas jaunimo ir su jaunimu dirbančioms organizacijoms“</w:t>
      </w:r>
      <w:r w:rsidRPr="00F13300">
        <w:rPr>
          <w:rFonts w:eastAsia="Calibri"/>
          <w:szCs w:val="24"/>
        </w:rPr>
        <w:t xml:space="preserve">. Savivaldybė neperduoda ilgalaikio turto (patalpų) jaunimo organizacijoms, bet investuoja į biudžetines įstaigas ir sudaro sąlygas naudotis tų įstaigų patalpomis ir turtu. Daugiausiai jaunimo organizacijos buriasi prie </w:t>
      </w:r>
      <w:r w:rsidR="003679E1">
        <w:rPr>
          <w:rFonts w:eastAsia="Calibri"/>
          <w:szCs w:val="24"/>
        </w:rPr>
        <w:t>GAJC</w:t>
      </w:r>
      <w:r w:rsidRPr="00F13300">
        <w:rPr>
          <w:rFonts w:eastAsia="Calibri"/>
          <w:szCs w:val="24"/>
        </w:rPr>
        <w:t>. Čia įkurtose jaunimo dirbtuvėse – garaže</w:t>
      </w:r>
      <w:r w:rsidR="004D7347">
        <w:rPr>
          <w:rFonts w:eastAsia="Calibri"/>
          <w:szCs w:val="24"/>
        </w:rPr>
        <w:t xml:space="preserve"> </w:t>
      </w:r>
      <w:r w:rsidRPr="00F13300">
        <w:rPr>
          <w:rFonts w:eastAsia="Calibri"/>
          <w:szCs w:val="24"/>
        </w:rPr>
        <w:t>vyksta jaunimo organizacijų susitikimai bei susirinkimai. Jaunimo klubas „Ekipa“ naudojasi Veiviržėnų kultūros centro patalpomis. Jaunimo organizacija „</w:t>
      </w:r>
      <w:proofErr w:type="spellStart"/>
      <w:r w:rsidRPr="00F13300">
        <w:rPr>
          <w:rFonts w:eastAsia="Calibri"/>
          <w:szCs w:val="24"/>
        </w:rPr>
        <w:t>Sukūrys</w:t>
      </w:r>
      <w:proofErr w:type="spellEnd"/>
      <w:r w:rsidRPr="00F13300">
        <w:rPr>
          <w:rFonts w:eastAsia="Calibri"/>
          <w:szCs w:val="24"/>
        </w:rPr>
        <w:t xml:space="preserve">“- Endriejavo bibliotekos patalpomis. Ateitininkų kuopa įsikūrusi Gargždų bažnyčios patalpose. Skautai veikia Priekulės Ievos Simonaitytės gimnazijoje, Lapių ir „Kranto“ pagrindinėse mokyklose. Skautai vasaros stovykloms yra priimami į Stepono Dariaus muziejui (Judrėnai) priklausančias lauko erdves. </w:t>
      </w:r>
      <w:r w:rsidRPr="00F13300">
        <w:rPr>
          <w:rFonts w:eastAsia="Times New Roman" w:cs="Times New Roman"/>
          <w:szCs w:val="24"/>
          <w:lang w:eastAsia="lt-LT"/>
        </w:rPr>
        <w:t>Muzikos klubas „Maksas ir Ko“ ir jaunimo klubas „Pyla“ naudojasi Gargždų vaikų ir jaunimo laisvalaikio centro patalpomis. Jaunimo organizacija „Eketė“ glaudžiasi P</w:t>
      </w:r>
      <w:r w:rsidR="00EC59FC">
        <w:rPr>
          <w:rFonts w:eastAsia="Times New Roman" w:cs="Times New Roman"/>
          <w:szCs w:val="24"/>
          <w:lang w:eastAsia="lt-LT"/>
        </w:rPr>
        <w:t>lik</w:t>
      </w:r>
      <w:r w:rsidRPr="00F13300">
        <w:rPr>
          <w:rFonts w:eastAsia="Times New Roman" w:cs="Times New Roman"/>
          <w:szCs w:val="24"/>
          <w:lang w:eastAsia="lt-LT"/>
        </w:rPr>
        <w:t>ių pagrindinėje mokykloje. Sporto klubas „Kuršis</w:t>
      </w:r>
      <w:r w:rsidR="00FF57EB">
        <w:rPr>
          <w:rFonts w:eastAsia="Times New Roman" w:cs="Times New Roman"/>
          <w:szCs w:val="24"/>
          <w:lang w:eastAsia="lt-LT"/>
        </w:rPr>
        <w:t>“</w:t>
      </w:r>
      <w:r w:rsidRPr="00F13300">
        <w:rPr>
          <w:rFonts w:eastAsia="Times New Roman" w:cs="Times New Roman"/>
          <w:szCs w:val="24"/>
          <w:lang w:eastAsia="lt-LT"/>
        </w:rPr>
        <w:t xml:space="preserve"> įsikūręs prie Vakarų (jūros)  šaulių  3-iosios rinktinės Gargždų  309 kuopos (Klaipėdos g.74, Gargždai, Krašto apsaugai skirtame pastate). Taigi</w:t>
      </w:r>
      <w:r w:rsidR="00FF57EB">
        <w:rPr>
          <w:rFonts w:eastAsia="Times New Roman" w:cs="Times New Roman"/>
          <w:szCs w:val="24"/>
          <w:lang w:eastAsia="lt-LT"/>
        </w:rPr>
        <w:t>,</w:t>
      </w:r>
      <w:r w:rsidRPr="00F13300">
        <w:rPr>
          <w:rFonts w:eastAsia="Times New Roman" w:cs="Times New Roman"/>
          <w:szCs w:val="24"/>
          <w:lang w:eastAsia="lt-LT"/>
        </w:rPr>
        <w:t xml:space="preserve"> atitinkamai nėra ir lėšų, kurios būtų </w:t>
      </w:r>
      <w:r w:rsidRPr="00F13300">
        <w:rPr>
          <w:rFonts w:eastAsia="Calibri"/>
          <w:szCs w:val="24"/>
        </w:rPr>
        <w:t xml:space="preserve">skirtos jaunimo ir su jaunimu dirbančių organizacijų ilgalaikiam turtui įsigyti arba organizacijų patalpoms remontuoti (renovuoti) (antrasis šio indikatoriaus rodiklis). Kaip vienas iš analizuojamo indikatorių rodiklis yra „Lėšos iš savivaldybės biudžeto, skirtos paslaugoms, kuriomis naudojosi jaunimo ir su jaunimu dirbančios organizacijos, pirkti“. Vertinimo metu nustatyta, kad 2018-2019 m. Savivaldybė nepirko paslaugų, kuriomis naudotųsi jaunimo ir su jaunimu dirbančios organizacijos. 2020 m. buvo nupirkta Jaunimo savanoriškos tarnybos organizavimo paslauga. Konkursą laimėjo jaunimo organizacija „Ekipa“. </w:t>
      </w:r>
      <w:r w:rsidRPr="00F13300">
        <w:rPr>
          <w:rFonts w:eastAsia="Times New Roman" w:cs="Times New Roman"/>
          <w:szCs w:val="24"/>
        </w:rPr>
        <w:t>Paslaugai skirta 4</w:t>
      </w:r>
      <w:r w:rsidR="00EC59FC">
        <w:rPr>
          <w:rFonts w:eastAsia="Times New Roman" w:cs="Times New Roman"/>
          <w:szCs w:val="24"/>
        </w:rPr>
        <w:t xml:space="preserve"> </w:t>
      </w:r>
      <w:r w:rsidRPr="00F13300">
        <w:rPr>
          <w:rFonts w:eastAsia="Times New Roman" w:cs="Times New Roman"/>
          <w:szCs w:val="24"/>
        </w:rPr>
        <w:t>950 Eur. Jaunimo savanorišką veiklą organizuojančios organizacijos (toliau - SVO organizacija) yra viena iš kertinių J</w:t>
      </w:r>
      <w:r w:rsidR="00EC59FC">
        <w:rPr>
          <w:rFonts w:eastAsia="Times New Roman" w:cs="Times New Roman"/>
          <w:szCs w:val="24"/>
        </w:rPr>
        <w:t>ST</w:t>
      </w:r>
      <w:r w:rsidRPr="00F13300">
        <w:rPr>
          <w:rFonts w:eastAsia="Times New Roman" w:cs="Times New Roman"/>
          <w:szCs w:val="24"/>
        </w:rPr>
        <w:t xml:space="preserve"> organizavimo dalių. SVO organizacijoje  dirba mentorius, organizacija siekia surasti </w:t>
      </w:r>
      <w:r w:rsidRPr="00F13300">
        <w:rPr>
          <w:rFonts w:eastAsia="Times New Roman" w:cs="Times New Roman"/>
          <w:szCs w:val="24"/>
        </w:rPr>
        <w:lastRenderedPageBreak/>
        <w:t>geriausiai savanorio poreikius atitinkančią priimančią organizaciją ir užtikrinti kokybišką savanoriškos veiklos įgyvendinimą bei įgytų kompetencijų į(</w:t>
      </w:r>
      <w:proofErr w:type="spellStart"/>
      <w:r w:rsidRPr="00F13300">
        <w:rPr>
          <w:rFonts w:eastAsia="Times New Roman" w:cs="Times New Roman"/>
          <w:szCs w:val="24"/>
        </w:rPr>
        <w:t>si</w:t>
      </w:r>
      <w:proofErr w:type="spellEnd"/>
      <w:r w:rsidRPr="00F13300">
        <w:rPr>
          <w:rFonts w:eastAsia="Times New Roman" w:cs="Times New Roman"/>
          <w:szCs w:val="24"/>
        </w:rPr>
        <w:t xml:space="preserve">)vertinimą. </w:t>
      </w:r>
    </w:p>
    <w:p w14:paraId="33065B73" w14:textId="09DD9394" w:rsidR="005B543D" w:rsidRPr="00F13300" w:rsidRDefault="005B543D" w:rsidP="00F13300">
      <w:pPr>
        <w:spacing w:line="240" w:lineRule="auto"/>
        <w:ind w:firstLine="851"/>
        <w:jc w:val="both"/>
        <w:rPr>
          <w:rFonts w:eastAsia="Times New Roman" w:cs="Times New Roman"/>
          <w:szCs w:val="24"/>
          <w:lang w:eastAsia="zh-CN"/>
        </w:rPr>
      </w:pPr>
      <w:r w:rsidRPr="00F13300">
        <w:rPr>
          <w:rFonts w:eastAsia="Times New Roman" w:cs="Times New Roman"/>
          <w:szCs w:val="24"/>
        </w:rPr>
        <w:t xml:space="preserve">SVO organizacija įsipareigojo: 1) ilgalaikei savanorystei (6 mėnesiai, 40 valandų per mėnesį, ne mažiau kaip 2 val. per savaitę) nukreipti ir kuruoti 15- 20  jaunuolių (nuo 14 iki 29 metų) visą savanorystės laiką; 2) suteikti metodinę pagalbą savanorius priimančioms organizacijoms; 3) Klaipėdos r. savivaldybės jaunimo reikalų tarybai kas ketvirtį teikti duomenis apie ilgalaikę savanorystę atliekančius jaunuolius. Taigi </w:t>
      </w:r>
      <w:r w:rsidRPr="00F13300">
        <w:rPr>
          <w:rFonts w:eastAsia="Times New Roman" w:cs="Times New Roman"/>
          <w:szCs w:val="24"/>
          <w:lang w:eastAsia="zh-CN"/>
        </w:rPr>
        <w:t>2020 m. SVO suorganizavo 4 mokymus savanoriams, 4 J</w:t>
      </w:r>
      <w:r w:rsidR="00EC59FC">
        <w:rPr>
          <w:rFonts w:eastAsia="Times New Roman" w:cs="Times New Roman"/>
          <w:szCs w:val="24"/>
          <w:lang w:eastAsia="zh-CN"/>
        </w:rPr>
        <w:t>ST</w:t>
      </w:r>
      <w:r w:rsidRPr="00F13300">
        <w:rPr>
          <w:rFonts w:eastAsia="Times New Roman" w:cs="Times New Roman"/>
          <w:szCs w:val="24"/>
          <w:lang w:eastAsia="zh-CN"/>
        </w:rPr>
        <w:t xml:space="preserve"> pristatymo renginius, 12 susitikimų-konsultacijų savanorius  priimančioms organizacijoms, taip pat buvo suteiktos savanoriams mentoriaus paslaugos. 2020 m. 40 Savivaldybės jaunuolių baigė 6 mėn. trukmės </w:t>
      </w:r>
      <w:r w:rsidR="005B1868">
        <w:rPr>
          <w:rFonts w:eastAsia="Times New Roman" w:cs="Times New Roman"/>
          <w:szCs w:val="24"/>
          <w:lang w:eastAsia="zh-CN"/>
        </w:rPr>
        <w:t>JST</w:t>
      </w:r>
      <w:r w:rsidRPr="00F13300">
        <w:rPr>
          <w:rFonts w:eastAsia="Times New Roman" w:cs="Times New Roman"/>
          <w:szCs w:val="24"/>
          <w:lang w:eastAsia="zh-CN"/>
        </w:rPr>
        <w:t>.</w:t>
      </w:r>
    </w:p>
    <w:p w14:paraId="15EF284A" w14:textId="363586F8" w:rsidR="005B543D" w:rsidRPr="00F13300" w:rsidRDefault="005B543D" w:rsidP="00F13300">
      <w:pPr>
        <w:spacing w:line="240" w:lineRule="auto"/>
        <w:ind w:firstLine="851"/>
        <w:jc w:val="both"/>
        <w:rPr>
          <w:rFonts w:eastAsia="Calibri" w:cs="Times New Roman"/>
          <w:color w:val="000000"/>
          <w:szCs w:val="24"/>
          <w:lang w:eastAsia="en-GB"/>
        </w:rPr>
      </w:pPr>
      <w:r w:rsidRPr="00F13300">
        <w:rPr>
          <w:rFonts w:eastAsia="Times New Roman" w:cs="Times New Roman"/>
          <w:szCs w:val="24"/>
          <w:lang w:eastAsia="zh-CN"/>
        </w:rPr>
        <w:t xml:space="preserve">Analizuojamos srities </w:t>
      </w:r>
      <w:r w:rsidRPr="00F13300">
        <w:rPr>
          <w:rFonts w:eastAsia="Times New Roman" w:cs="Times New Roman"/>
          <w:szCs w:val="24"/>
          <w:u w:val="single"/>
          <w:lang w:eastAsia="zh-CN"/>
        </w:rPr>
        <w:t>ketvirtasis indikatorius yra „</w:t>
      </w:r>
      <w:r w:rsidRPr="00F13300">
        <w:rPr>
          <w:rFonts w:eastAsia="Calibri"/>
          <w:szCs w:val="24"/>
          <w:u w:val="single"/>
        </w:rPr>
        <w:t>Savivaldybės institucijų ir įstaigų partnerystė jaunimo ir su jaunimu dirbančių organizacijų projektuose ir programose“.</w:t>
      </w:r>
      <w:r w:rsidRPr="00F13300">
        <w:rPr>
          <w:rFonts w:eastAsia="Calibri"/>
          <w:szCs w:val="24"/>
        </w:rPr>
        <w:t xml:space="preserve"> </w:t>
      </w:r>
      <w:r w:rsidRPr="00F13300">
        <w:rPr>
          <w:szCs w:val="24"/>
        </w:rPr>
        <w:t xml:space="preserve">2018 m. bendradarbiaujant su Klaipėdos rajono visuomeninių jaunimo organizacijų sąjunga „Apskritasis stalas“ pradėtas įgyvendinti Jaunimo savanoriškos tarnybos Klaipėdos rajono savivaldybėje  projektas, finansuojamas Jaunimo reikalų departamento prie Socialinės apsaugos ir darbo ministerijos. </w:t>
      </w:r>
      <w:r w:rsidRPr="00F13300">
        <w:rPr>
          <w:rFonts w:eastAsia="Calibri"/>
          <w:szCs w:val="24"/>
        </w:rPr>
        <w:t xml:space="preserve">Per metus vykdytos 87 individualios konsultacijos – šeimos, mokslų, darbo santykių ir kitomis temomis. </w:t>
      </w:r>
      <w:r w:rsidRPr="00F13300">
        <w:rPr>
          <w:szCs w:val="24"/>
        </w:rPr>
        <w:t xml:space="preserve">Aktyviai dalyvauta </w:t>
      </w:r>
      <w:bookmarkStart w:id="10" w:name="_Hlk534006552"/>
      <w:r w:rsidRPr="00F13300">
        <w:rPr>
          <w:szCs w:val="24"/>
        </w:rPr>
        <w:t xml:space="preserve">Jaunimo garantijų iniciatyvos pirminės intervencijos projekte „Atrask save“. Projekto lėšomis </w:t>
      </w:r>
      <w:r w:rsidR="003679E1">
        <w:rPr>
          <w:szCs w:val="24"/>
        </w:rPr>
        <w:t>GAJC</w:t>
      </w:r>
      <w:r w:rsidRPr="00F13300">
        <w:rPr>
          <w:szCs w:val="24"/>
        </w:rPr>
        <w:t xml:space="preserve"> dirbo vietos jaunimo garantijų iniciatyvos du koordinatoriai (po 0,5 etato). Savivaldybėje per metus  identifikuota 18  niekur nedirbančių ir nesimokančių jaunų asmenų. Jiems suteiktos 43 individualios konsultacijos savęs pažinimo ir įdarbinimo klausimais. Keturi iš jų savo kompetencijas kėlė savanoriškoje veikloje.</w:t>
      </w:r>
      <w:bookmarkEnd w:id="10"/>
      <w:r w:rsidRPr="00F13300">
        <w:rPr>
          <w:szCs w:val="24"/>
        </w:rPr>
        <w:t xml:space="preserve"> </w:t>
      </w:r>
      <w:r w:rsidRPr="00F13300">
        <w:rPr>
          <w:rFonts w:eastAsia="Calibri" w:cs="Times New Roman"/>
          <w:color w:val="000000"/>
          <w:szCs w:val="24"/>
          <w:lang w:eastAsia="en-GB"/>
        </w:rPr>
        <w:t xml:space="preserve">2019 m. </w:t>
      </w:r>
      <w:r w:rsidRPr="00F13300">
        <w:rPr>
          <w:rFonts w:eastAsia="Calibri" w:cs="Calibri"/>
          <w:color w:val="000000"/>
          <w:szCs w:val="24"/>
          <w:lang w:eastAsia="en-GB"/>
        </w:rPr>
        <w:t xml:space="preserve">Su </w:t>
      </w:r>
      <w:r w:rsidR="003679E1">
        <w:rPr>
          <w:rFonts w:eastAsia="Calibri" w:cs="Calibri"/>
          <w:color w:val="000000"/>
          <w:szCs w:val="24"/>
          <w:lang w:eastAsia="en-GB"/>
        </w:rPr>
        <w:t>GAJC</w:t>
      </w:r>
      <w:r w:rsidRPr="00F13300">
        <w:rPr>
          <w:rFonts w:eastAsia="Calibri" w:cs="Calibri"/>
          <w:color w:val="000000"/>
          <w:szCs w:val="24"/>
          <w:lang w:eastAsia="en-GB"/>
        </w:rPr>
        <w:t xml:space="preserve"> suderintas ir patvirtintas mobiliojo darbo su jaunimu metinis veiklos planas bei planuojami pasiekti kiekybiniai ir kokybiniai rodikliai, taip pat atliktas 2019 metų plano pasiektų rodiklių įvertinimas. Taigi</w:t>
      </w:r>
      <w:r w:rsidR="00FF57EB">
        <w:rPr>
          <w:rFonts w:eastAsia="Calibri" w:cs="Calibri"/>
          <w:color w:val="000000"/>
          <w:szCs w:val="24"/>
          <w:lang w:eastAsia="en-GB"/>
        </w:rPr>
        <w:t>,</w:t>
      </w:r>
      <w:r w:rsidRPr="00F13300">
        <w:rPr>
          <w:rFonts w:eastAsia="Calibri" w:cs="Calibri"/>
          <w:color w:val="000000"/>
          <w:szCs w:val="24"/>
          <w:lang w:eastAsia="en-GB"/>
        </w:rPr>
        <w:t xml:space="preserve"> buvo </w:t>
      </w:r>
      <w:r w:rsidRPr="00F13300">
        <w:rPr>
          <w:rFonts w:eastAsia="Calibri" w:cs="Times New Roman"/>
          <w:color w:val="000000"/>
          <w:szCs w:val="24"/>
          <w:lang w:eastAsia="en-GB"/>
        </w:rPr>
        <w:t>sukurtas tarpinstitucinio bendradarbiavimo tinklas; parengti teisiniai dokumentai ir užtikrintos sąlygos mobilaus darbo vykdymui; atlikta poreikių analizė seniūnijose ir išgirsti jaunimo poreikiai bei pasiūlymai.</w:t>
      </w:r>
      <w:r w:rsidRPr="00F13300">
        <w:rPr>
          <w:rFonts w:eastAsia="Calibri" w:cs="Times New Roman"/>
          <w:szCs w:val="24"/>
          <w:lang w:eastAsia="en-GB"/>
        </w:rPr>
        <w:t xml:space="preserve"> 2020 m. </w:t>
      </w:r>
      <w:r w:rsidRPr="00F13300">
        <w:rPr>
          <w:szCs w:val="24"/>
        </w:rPr>
        <w:t xml:space="preserve">pirmą kartą savivaldybėje įgyvendinta Jaunimo užimtumo vasarą ir integracijos į darbo rinką programa, kuria </w:t>
      </w:r>
      <w:r w:rsidRPr="00F13300">
        <w:rPr>
          <w:rFonts w:eastAsia="Calibri"/>
          <w:szCs w:val="24"/>
          <w:bdr w:val="none" w:sz="0" w:space="0" w:color="auto" w:frame="1"/>
        </w:rPr>
        <w:t xml:space="preserve">siekiama </w:t>
      </w:r>
      <w:r w:rsidRPr="00F13300">
        <w:rPr>
          <w:rFonts w:eastAsiaTheme="minorEastAsia" w:cs="Calibri"/>
          <w:kern w:val="24"/>
          <w:szCs w:val="24"/>
        </w:rPr>
        <w:t>sudaryti palankias sąlygas jaunimo užimtumui didinti vasaros atostogų metu; teikti pagalbą jauniems žmonėms susipažinti su įvairiomis profesijomis, skatinti patiems  išbandyti susirandant pirmąjį darbą, palydėti  įgyjant praktinių įgūdžių, bendrųjų ir socialinių kompetencijų</w:t>
      </w:r>
      <w:r w:rsidRPr="00F13300">
        <w:rPr>
          <w:szCs w:val="24"/>
        </w:rPr>
        <w:t xml:space="preserve">. Užmegzti bendradarbiavimo ryšiai su verslo sektoriumi. Sudarytos Trišalės bendradarbiavimo sutartys ir  13 įmonių įdarbinta 20 jaunuolių. Verslo įmonėms išmokėtos kompensacijos už įdarbintus nepilnamečius, iš viso </w:t>
      </w:r>
      <w:r w:rsidRPr="00F13300">
        <w:rPr>
          <w:rFonts w:eastAsia="+mn-ea"/>
          <w:kern w:val="24"/>
          <w:szCs w:val="24"/>
        </w:rPr>
        <w:t xml:space="preserve"> 10 519,66  Eur</w:t>
      </w:r>
      <w:r w:rsidRPr="00F13300">
        <w:rPr>
          <w:rFonts w:eastAsia="+mn-ea"/>
          <w:b/>
          <w:bCs/>
          <w:kern w:val="24"/>
          <w:szCs w:val="24"/>
        </w:rPr>
        <w:t xml:space="preserve"> </w:t>
      </w:r>
      <w:r w:rsidRPr="00FF57EB">
        <w:rPr>
          <w:rFonts w:eastAsia="+mn-ea"/>
          <w:kern w:val="24"/>
          <w:szCs w:val="24"/>
        </w:rPr>
        <w:t xml:space="preserve">iš </w:t>
      </w:r>
      <w:r w:rsidRPr="00F13300">
        <w:rPr>
          <w:rFonts w:eastAsia="+mn-ea"/>
          <w:kern w:val="24"/>
          <w:szCs w:val="24"/>
        </w:rPr>
        <w:t xml:space="preserve">SB. Siekiant glaudesnio bendradarbiavimo su verslo sektoriumi, atlikta darbdavių apklausa, atsižvelgta į pasiūlymus koreguojant programos aprašymą. </w:t>
      </w:r>
      <w:r w:rsidRPr="00F13300">
        <w:rPr>
          <w:iCs/>
          <w:szCs w:val="24"/>
        </w:rPr>
        <w:t>2020 m. Savivaldybėje įgyvendinta Jaunimo savanoriškos tarnybos Klaipėdos rajono savivaldybėje programa.</w:t>
      </w:r>
      <w:r w:rsidRPr="00F13300">
        <w:rPr>
          <w:b/>
          <w:iCs/>
          <w:szCs w:val="24"/>
        </w:rPr>
        <w:t xml:space="preserve"> </w:t>
      </w:r>
      <w:r w:rsidRPr="00F13300">
        <w:rPr>
          <w:szCs w:val="24"/>
        </w:rPr>
        <w:t xml:space="preserve">Rajone akredituota 15 savanorius priimančių organizacijų ir dvi jaunimo savanorišką veiklą organizuojančios organizacijos. </w:t>
      </w:r>
    </w:p>
    <w:p w14:paraId="12E96CBD" w14:textId="18FC7090" w:rsidR="005B543D" w:rsidRPr="00F13300" w:rsidRDefault="005B543D" w:rsidP="00F13300">
      <w:pPr>
        <w:spacing w:line="240" w:lineRule="auto"/>
        <w:ind w:firstLine="851"/>
        <w:jc w:val="both"/>
        <w:rPr>
          <w:rFonts w:eastAsia="Times New Roman" w:cs="Times New Roman"/>
          <w:szCs w:val="24"/>
          <w:lang w:eastAsia="lt-LT"/>
        </w:rPr>
      </w:pPr>
      <w:r w:rsidRPr="00F13300">
        <w:rPr>
          <w:rFonts w:eastAsia="Calibri"/>
          <w:szCs w:val="24"/>
        </w:rPr>
        <w:t xml:space="preserve">Šio indikatoriaus rodiklis yra ir pagalba kuriant ir palaikant ryšius ir bendradarbiavimą nacionaliniu ir tarptautiniu lygmenimis. Vertinimo metu paaiškėjo, kad </w:t>
      </w:r>
      <w:bookmarkStart w:id="11" w:name="_Hlk502230022"/>
      <w:r w:rsidRPr="00F13300">
        <w:rPr>
          <w:rFonts w:eastAsia="Calibri"/>
          <w:szCs w:val="24"/>
        </w:rPr>
        <w:t xml:space="preserve">daugiausia tarptautiniu lygmeniu veiklą vykdo dvi organizacijos: </w:t>
      </w:r>
      <w:r w:rsidRPr="00F13300">
        <w:rPr>
          <w:szCs w:val="24"/>
        </w:rPr>
        <w:t xml:space="preserve">VšĮ „Vakarų žirgai“ (organizuoja tarptautines žirgų konkūrų varžybas) bei Dauparų jaunimo klubas „Strategai“, kuris vykdo tarptautinius projektus. </w:t>
      </w:r>
      <w:r w:rsidRPr="00F13300">
        <w:rPr>
          <w:rFonts w:eastAsia="Times New Roman" w:cs="Times New Roman"/>
          <w:b/>
          <w:bCs/>
          <w:szCs w:val="24"/>
          <w:lang w:eastAsia="lt-LT"/>
        </w:rPr>
        <w:t>2018 m.</w:t>
      </w:r>
      <w:r w:rsidRPr="00F13300">
        <w:rPr>
          <w:rFonts w:eastAsia="Times New Roman" w:cs="Times New Roman"/>
          <w:szCs w:val="24"/>
          <w:lang w:eastAsia="lt-LT"/>
        </w:rPr>
        <w:t xml:space="preserve"> inicijuotas tarpžinybinis bendradarbiavimas tarp institucijų dirbančių su jaunimu: 1) suorganizuotas tarpinstitucinis susitikimas „Nepatogus jaunimas – iššūkiai ir galimybės“, kuriame dalyvavo 26 dalyviai iš įvairių įstaigų, dirbančių su problematiškais jaunuoliais; 2) jaunimo nusikalstamumo prevencijos klausimais bendradarbiaujama su  Klaipėdos apygardos probacijos tarnybos Probacijos skyriumi. Šio skyriaus  registre </w:t>
      </w:r>
      <w:bookmarkEnd w:id="11"/>
      <w:r w:rsidRPr="00F13300">
        <w:rPr>
          <w:rFonts w:eastAsia="Calibri" w:cs="Times New Roman"/>
          <w:szCs w:val="24"/>
        </w:rPr>
        <w:t xml:space="preserve">priežiūra vykdoma  45 asmenims, esantiems nuo 14 iki 29 metų.  Probacijos tarnyboje šiems asmenims vedamos elgesio pataisos programos – „Elgesys-Pokalbis-Pasikeitimas“ bei organizuojamos grupinės smurtinį elgesį keičiančios programos. 2018 metais kartu su </w:t>
      </w:r>
      <w:r w:rsidR="003679E1">
        <w:rPr>
          <w:rFonts w:eastAsia="Calibri" w:cs="Times New Roman"/>
          <w:szCs w:val="24"/>
        </w:rPr>
        <w:t>GAJC</w:t>
      </w:r>
      <w:r w:rsidRPr="00F13300">
        <w:rPr>
          <w:rFonts w:eastAsia="Calibri" w:cs="Times New Roman"/>
          <w:szCs w:val="24"/>
        </w:rPr>
        <w:t xml:space="preserve"> įgyvendintas Probacijos tarnybos projektas „Vasaros spalvos“. Jo metu Drevernoje menininkų dirbtuvėse </w:t>
      </w:r>
      <w:r w:rsidRPr="00F13300">
        <w:rPr>
          <w:rFonts w:eastAsia="Calibri" w:cs="Times New Roman"/>
          <w:szCs w:val="24"/>
        </w:rPr>
        <w:lastRenderedPageBreak/>
        <w:t xml:space="preserve">buvo gaminami būgnai bei kiti muzikos instrumentai, Gargždų atviro jaunimo centro kiemelyje iš medinių palečių pagaminti bei nuspalvinti lauko baldai; </w:t>
      </w:r>
      <w:r w:rsidRPr="00F13300">
        <w:rPr>
          <w:rFonts w:eastAsia="Times New Roman" w:cs="Times New Roman"/>
          <w:szCs w:val="24"/>
          <w:lang w:eastAsia="lt-LT"/>
        </w:rPr>
        <w:t xml:space="preserve">3) Gargždų atviro jaunimo centro jaunimo darbuotojų  iniciatyva ir pagalba  Klaipėdos apygardos kriminalinei policijai padėta išaiškinti jaunuolių seksualinio išnaudojimo byla; </w:t>
      </w:r>
      <w:r w:rsidR="00FE06EA">
        <w:rPr>
          <w:rFonts w:cs="Times New Roman"/>
          <w:szCs w:val="24"/>
        </w:rPr>
        <w:t>į</w:t>
      </w:r>
      <w:r w:rsidR="00FE06EA" w:rsidRPr="00F13300">
        <w:rPr>
          <w:rFonts w:cs="Times New Roman"/>
          <w:szCs w:val="24"/>
        </w:rPr>
        <w:t>vykdyti 3 susitikimai – atvejų analizės su partneriais</w:t>
      </w:r>
      <w:r w:rsidR="00FE06EA">
        <w:rPr>
          <w:rFonts w:cs="Times New Roman"/>
          <w:szCs w:val="24"/>
        </w:rPr>
        <w:t xml:space="preserve">; </w:t>
      </w:r>
      <w:r w:rsidRPr="00F13300">
        <w:rPr>
          <w:rFonts w:eastAsia="Times New Roman" w:cs="Times New Roman"/>
          <w:szCs w:val="24"/>
          <w:lang w:eastAsia="lt-LT"/>
        </w:rPr>
        <w:t>4) bendradarbiaujant su Gargždų dekanato šeimos centru vykdyta veikla su jaunomis šeimomis. Suorganizuota tarptautinė Gyvybės dienos šeimų šventė ir penki teminiai šeimų susitikimai. Šeimų atstovai dalyvavo konferencijoje „Tikėjimas ir kasdienybė“ Trakuose, katalikiško jaunimo 50 atstovų dalyvavo jaunimo renginyje Vilniuje, susitikime su Popiežiumi Pranciškumi.</w:t>
      </w:r>
      <w:r w:rsidRPr="00F13300">
        <w:rPr>
          <w:rFonts w:cs="Times New Roman"/>
          <w:szCs w:val="24"/>
        </w:rPr>
        <w:t xml:space="preserve"> </w:t>
      </w:r>
      <w:r w:rsidRPr="00F13300">
        <w:rPr>
          <w:rFonts w:eastAsia="Calibri" w:cs="Times New Roman"/>
          <w:b/>
          <w:bCs/>
          <w:color w:val="000000"/>
          <w:szCs w:val="24"/>
          <w:lang w:eastAsia="en-GB"/>
        </w:rPr>
        <w:t>2019 m.</w:t>
      </w:r>
      <w:r w:rsidRPr="00F13300">
        <w:rPr>
          <w:rFonts w:eastAsia="Calibri" w:cs="Times New Roman"/>
          <w:color w:val="000000"/>
          <w:szCs w:val="24"/>
          <w:lang w:eastAsia="en-GB"/>
        </w:rPr>
        <w:t xml:space="preserve"> inicijuotas ir vykdomas tarpžinybinis bendradarbiavimas, sudarytas tarpžinybinio bendradarbiavimo planas. Suorganizuotas rajono institucijų bei žinybų atstovų susitikimas prie apskrito stalo „Nepatogus jaunimas. Nepatogūs tėvai?“. Dalyvavo 54 atstovai iš 25 institucijų. Pasikeista informacija, pasidalinta patirtimi, sukurti glaudesni ryšiai tarp įstaigų , darbuotojų. Bendradarbiaujant su Gargždų dekanato šeimos centru suburtas jaunų šeimų klubas; </w:t>
      </w:r>
      <w:r w:rsidR="00770E21">
        <w:rPr>
          <w:rFonts w:cs="Times New Roman"/>
          <w:szCs w:val="24"/>
        </w:rPr>
        <w:t>s</w:t>
      </w:r>
      <w:r w:rsidRPr="00F13300">
        <w:rPr>
          <w:rFonts w:cs="Times New Roman"/>
          <w:szCs w:val="24"/>
        </w:rPr>
        <w:t>uorganizuoti du dvasinio augimo savaitgaliai</w:t>
      </w:r>
      <w:r w:rsidR="00770E21">
        <w:rPr>
          <w:rFonts w:cs="Times New Roman"/>
          <w:szCs w:val="24"/>
        </w:rPr>
        <w:t>,</w:t>
      </w:r>
      <w:r w:rsidRPr="00F13300">
        <w:rPr>
          <w:rFonts w:cs="Times New Roman"/>
          <w:szCs w:val="24"/>
        </w:rPr>
        <w:t xml:space="preserve"> dalyvaujant broliams kapucinams ir jaunimo komandai iš Kauno</w:t>
      </w:r>
      <w:r w:rsidR="00770E21">
        <w:rPr>
          <w:rFonts w:cs="Times New Roman"/>
          <w:szCs w:val="24"/>
        </w:rPr>
        <w:t>;</w:t>
      </w:r>
      <w:r w:rsidRPr="00F13300">
        <w:rPr>
          <w:rFonts w:cs="Times New Roman"/>
          <w:szCs w:val="24"/>
        </w:rPr>
        <w:t xml:space="preserve"> </w:t>
      </w:r>
      <w:r w:rsidRPr="00F13300">
        <w:rPr>
          <w:szCs w:val="24"/>
        </w:rPr>
        <w:t xml:space="preserve">suorganizuoti 2 renginiai, 2 susitikimai; 310 dalyvių. Taigi buvo siekiama dirbti su jaunomis šeimomis ir joms aktualiais klausimais. </w:t>
      </w:r>
      <w:r w:rsidRPr="00F13300">
        <w:rPr>
          <w:b/>
          <w:bCs/>
          <w:szCs w:val="24"/>
        </w:rPr>
        <w:t>2020 m.</w:t>
      </w:r>
      <w:r w:rsidRPr="00F13300">
        <w:rPr>
          <w:szCs w:val="24"/>
        </w:rPr>
        <w:t xml:space="preserve"> buvo v</w:t>
      </w:r>
      <w:r w:rsidRPr="00F13300">
        <w:rPr>
          <w:rFonts w:eastAsia="Times New Roman" w:cs="Times New Roman"/>
          <w:szCs w:val="24"/>
          <w:lang w:eastAsia="lt-LT"/>
        </w:rPr>
        <w:t>ystoma  tarptautinė jaunimo savanoriška tarnyba.</w:t>
      </w:r>
      <w:r w:rsidRPr="00F13300">
        <w:rPr>
          <w:rFonts w:eastAsia="Times New Roman" w:cs="Times New Roman"/>
          <w:szCs w:val="24"/>
          <w:shd w:val="clear" w:color="auto" w:fill="FFFFFF"/>
          <w:lang w:eastAsia="lt-LT"/>
        </w:rPr>
        <w:t xml:space="preserve"> Vienerių metų trukmės savanorystę atli</w:t>
      </w:r>
      <w:r w:rsidR="00770E21">
        <w:rPr>
          <w:rFonts w:eastAsia="Times New Roman" w:cs="Times New Roman"/>
          <w:szCs w:val="24"/>
          <w:shd w:val="clear" w:color="auto" w:fill="FFFFFF"/>
          <w:lang w:eastAsia="lt-LT"/>
        </w:rPr>
        <w:t>ko</w:t>
      </w:r>
      <w:r w:rsidRPr="00F13300">
        <w:rPr>
          <w:rFonts w:eastAsia="Times New Roman" w:cs="Times New Roman"/>
          <w:szCs w:val="24"/>
          <w:shd w:val="clear" w:color="auto" w:fill="FFFFFF"/>
          <w:lang w:eastAsia="lt-LT"/>
        </w:rPr>
        <w:t xml:space="preserve"> du tarptautiniai savanoriai iš Vokietijos  ir Albanijos. </w:t>
      </w:r>
      <w:r w:rsidRPr="00F13300">
        <w:rPr>
          <w:rFonts w:eastAsia="Times New Roman" w:cs="Times New Roman"/>
          <w:szCs w:val="24"/>
          <w:lang w:eastAsia="lt-LT"/>
        </w:rPr>
        <w:t>Jaunimui suorganizuoti 3 renginiai, jaunimo lyderių 2  mokymai, 2 seminarai, 3 informaciniai renginiai</w:t>
      </w:r>
      <w:r w:rsidR="00770E21">
        <w:rPr>
          <w:rFonts w:eastAsia="Times New Roman" w:cs="Times New Roman"/>
          <w:szCs w:val="24"/>
          <w:lang w:eastAsia="lt-LT"/>
        </w:rPr>
        <w:t>;</w:t>
      </w:r>
      <w:r w:rsidRPr="00F13300">
        <w:rPr>
          <w:rFonts w:eastAsia="Times New Roman" w:cs="Times New Roman"/>
          <w:szCs w:val="24"/>
          <w:lang w:eastAsia="lt-LT"/>
        </w:rPr>
        <w:t xml:space="preserve"> bendradarbiaujant su Gargždų dekanato šeimos centru vykdyta veikla su jaunomis šeimomis. Taip pat šiais metais inicijuota ir pirmą kartą savivaldybėje įgyvendinta Jaunimo užimtumo vasarą ir integracijos į darbo rinką programa. Vasaros metu 13 įmonių įdarbinta 20 jaunuolių. </w:t>
      </w:r>
    </w:p>
    <w:p w14:paraId="1FFD3793" w14:textId="0728D9A0" w:rsidR="005B543D" w:rsidRPr="00F13300" w:rsidRDefault="005B543D" w:rsidP="00F13300">
      <w:pPr>
        <w:spacing w:line="240" w:lineRule="auto"/>
        <w:ind w:firstLine="851"/>
        <w:jc w:val="both"/>
        <w:rPr>
          <w:rFonts w:eastAsia="Times New Roman" w:cs="Times New Roman"/>
          <w:szCs w:val="24"/>
          <w:lang w:eastAsia="zh-CN"/>
        </w:rPr>
      </w:pPr>
      <w:r w:rsidRPr="00F13300">
        <w:rPr>
          <w:rFonts w:eastAsia="Times New Roman" w:cs="Times New Roman"/>
          <w:szCs w:val="24"/>
          <w:lang w:eastAsia="zh-CN"/>
        </w:rPr>
        <w:t>Vertinimo metu nustatyta, kad j</w:t>
      </w:r>
      <w:r w:rsidRPr="00F13300">
        <w:rPr>
          <w:rFonts w:eastAsia="Calibri"/>
          <w:szCs w:val="24"/>
        </w:rPr>
        <w:t>aunimo atstovai nėra įtraukiami į </w:t>
      </w:r>
      <w:r w:rsidR="00770E21">
        <w:rPr>
          <w:rFonts w:eastAsia="Calibri"/>
          <w:szCs w:val="24"/>
        </w:rPr>
        <w:t>S</w:t>
      </w:r>
      <w:r w:rsidRPr="00F13300">
        <w:rPr>
          <w:rFonts w:eastAsia="Calibri"/>
          <w:szCs w:val="24"/>
        </w:rPr>
        <w:t>avivaldybės tarptautines delegacijas. Šis rodiklis (Jaunimo atstovai, įtraukti į savivaldybės tarptautines delegacijas) yra svarbi analizuojamo indikatoriaus dalis. Vis dėl to, susiklosčiusi situacija dėl epidemijos, apskritai sumažėjęs komandiruočių ir išvykų skaičius leidžia tikėtis, kad kitais metais šiam rodikliui bus skiriama pakankamai dėmesio. Jaunimo atstovų įsitraukimas į tarptautines delegacijas yra itin svarb</w:t>
      </w:r>
      <w:r w:rsidR="00770E21">
        <w:rPr>
          <w:rFonts w:eastAsia="Calibri"/>
          <w:szCs w:val="24"/>
        </w:rPr>
        <w:t>u</w:t>
      </w:r>
      <w:r w:rsidRPr="00F13300">
        <w:rPr>
          <w:rFonts w:eastAsia="Calibri"/>
          <w:szCs w:val="24"/>
        </w:rPr>
        <w:t>s</w:t>
      </w:r>
      <w:r w:rsidR="00770E21">
        <w:rPr>
          <w:rFonts w:eastAsia="Calibri"/>
          <w:szCs w:val="24"/>
        </w:rPr>
        <w:t>,</w:t>
      </w:r>
      <w:r w:rsidRPr="00F13300">
        <w:rPr>
          <w:rFonts w:eastAsia="Calibri"/>
          <w:szCs w:val="24"/>
        </w:rPr>
        <w:t xml:space="preserve"> kada bendradarbiaujama su miestais partneriais, taip siekiant pagyvinti jaunimo tarpusavio bendradarbiavimą, sudaryti sąlygas tarptautinei savanorystei, gerosios patirties perdavimui ir perėmimui. Savivaldybėje jaunimui sudaromos sąlygos patiems rengti ir įgyvendinti tarptautinius projektus. </w:t>
      </w:r>
      <w:r w:rsidR="0061356F">
        <w:rPr>
          <w:rFonts w:eastAsia="Calibri"/>
          <w:szCs w:val="24"/>
        </w:rPr>
        <w:t>6</w:t>
      </w:r>
      <w:r w:rsidRPr="00F13300">
        <w:rPr>
          <w:rFonts w:eastAsia="Calibri"/>
          <w:szCs w:val="24"/>
        </w:rPr>
        <w:t xml:space="preserve"> lentelėje pateikiami duomenys apie 2018-2020 m. jaunimo įgyvendintus tarptautinius projektus.</w:t>
      </w:r>
    </w:p>
    <w:p w14:paraId="5049BC9F" w14:textId="77777777" w:rsidR="005B543D" w:rsidRPr="00F13300" w:rsidRDefault="005B543D" w:rsidP="00F13300">
      <w:pPr>
        <w:spacing w:line="240" w:lineRule="auto"/>
        <w:ind w:firstLine="851"/>
        <w:jc w:val="both"/>
        <w:rPr>
          <w:rFonts w:eastAsia="Times New Roman" w:cs="Times New Roman"/>
          <w:szCs w:val="24"/>
        </w:rPr>
      </w:pPr>
    </w:p>
    <w:p w14:paraId="37D5FEC6" w14:textId="1843B5EC" w:rsidR="005B543D" w:rsidRPr="00F13300" w:rsidRDefault="0061356F" w:rsidP="00F13300">
      <w:pPr>
        <w:spacing w:line="240" w:lineRule="auto"/>
        <w:jc w:val="right"/>
        <w:rPr>
          <w:rFonts w:eastAsia="Times New Roman" w:cs="Times New Roman"/>
          <w:szCs w:val="24"/>
        </w:rPr>
      </w:pPr>
      <w:r>
        <w:rPr>
          <w:rFonts w:eastAsia="Times New Roman" w:cs="Times New Roman"/>
          <w:szCs w:val="24"/>
        </w:rPr>
        <w:t>6</w:t>
      </w:r>
      <w:r w:rsidR="005B543D" w:rsidRPr="00F13300">
        <w:rPr>
          <w:rFonts w:eastAsia="Times New Roman" w:cs="Times New Roman"/>
          <w:szCs w:val="24"/>
        </w:rPr>
        <w:t xml:space="preserve"> lentelė. Jaunimo tarptautinių projektų vykdymas ir dalyvavimas juose</w:t>
      </w:r>
    </w:p>
    <w:p w14:paraId="279BB1B2" w14:textId="77777777" w:rsidR="005B543D" w:rsidRPr="00F13300" w:rsidRDefault="005B543D" w:rsidP="00F13300">
      <w:pPr>
        <w:spacing w:line="240" w:lineRule="auto"/>
        <w:jc w:val="right"/>
        <w:rPr>
          <w:rFonts w:eastAsia="Times New Roman" w:cs="Times New Roman"/>
          <w:szCs w:val="24"/>
        </w:rPr>
      </w:pPr>
    </w:p>
    <w:tbl>
      <w:tblPr>
        <w:tblStyle w:val="Lentelstinklelis3"/>
        <w:tblpPr w:leftFromText="180" w:rightFromText="180" w:horzAnchor="margin" w:tblpX="-147" w:tblpY="420"/>
        <w:tblW w:w="0" w:type="auto"/>
        <w:tblLook w:val="04A0" w:firstRow="1" w:lastRow="0" w:firstColumn="1" w:lastColumn="0" w:noHBand="0" w:noVBand="1"/>
      </w:tblPr>
      <w:tblGrid>
        <w:gridCol w:w="963"/>
        <w:gridCol w:w="3781"/>
        <w:gridCol w:w="2062"/>
        <w:gridCol w:w="1708"/>
        <w:gridCol w:w="1114"/>
      </w:tblGrid>
      <w:tr w:rsidR="005B543D" w:rsidRPr="00F13300" w14:paraId="28BDC8E2" w14:textId="77777777" w:rsidTr="00656FCB">
        <w:tc>
          <w:tcPr>
            <w:tcW w:w="987" w:type="dxa"/>
          </w:tcPr>
          <w:p w14:paraId="1AFCC33F" w14:textId="77777777" w:rsidR="005B543D" w:rsidRPr="00F13300" w:rsidRDefault="005B543D" w:rsidP="00F13300">
            <w:pPr>
              <w:rPr>
                <w:rFonts w:ascii="Palemonas" w:hAnsi="Palemonas"/>
                <w:sz w:val="24"/>
                <w:szCs w:val="24"/>
              </w:rPr>
            </w:pPr>
            <w:r w:rsidRPr="00F13300">
              <w:rPr>
                <w:rFonts w:ascii="Palemonas" w:hAnsi="Palemonas"/>
                <w:sz w:val="24"/>
                <w:szCs w:val="24"/>
              </w:rPr>
              <w:lastRenderedPageBreak/>
              <w:t>Eil. Nr.</w:t>
            </w:r>
          </w:p>
        </w:tc>
        <w:tc>
          <w:tcPr>
            <w:tcW w:w="3889" w:type="dxa"/>
          </w:tcPr>
          <w:p w14:paraId="6DDB0999" w14:textId="77777777" w:rsidR="005B543D" w:rsidRPr="00F13300" w:rsidRDefault="005B543D" w:rsidP="00F13300">
            <w:pPr>
              <w:jc w:val="both"/>
              <w:rPr>
                <w:rFonts w:ascii="Palemonas" w:hAnsi="Palemonas" w:cs="Times New Roman"/>
                <w:b/>
                <w:sz w:val="24"/>
                <w:szCs w:val="24"/>
              </w:rPr>
            </w:pPr>
            <w:r w:rsidRPr="00F13300">
              <w:rPr>
                <w:rFonts w:ascii="Palemonas" w:hAnsi="Palemonas" w:cs="Times New Roman"/>
                <w:b/>
                <w:sz w:val="24"/>
                <w:szCs w:val="24"/>
              </w:rPr>
              <w:t>Projekto pavadinimas</w:t>
            </w:r>
          </w:p>
        </w:tc>
        <w:tc>
          <w:tcPr>
            <w:tcW w:w="2092" w:type="dxa"/>
          </w:tcPr>
          <w:p w14:paraId="070C17E4" w14:textId="77777777" w:rsidR="005B543D" w:rsidRPr="00F13300" w:rsidRDefault="005B543D" w:rsidP="00F13300">
            <w:pPr>
              <w:jc w:val="both"/>
              <w:rPr>
                <w:rFonts w:ascii="Palemonas" w:hAnsi="Palemonas" w:cs="Times New Roman"/>
                <w:b/>
                <w:sz w:val="24"/>
                <w:szCs w:val="24"/>
              </w:rPr>
            </w:pPr>
            <w:r w:rsidRPr="00F13300">
              <w:rPr>
                <w:rFonts w:ascii="Palemonas" w:hAnsi="Palemonas" w:cs="Times New Roman"/>
                <w:b/>
                <w:sz w:val="24"/>
                <w:szCs w:val="24"/>
              </w:rPr>
              <w:t>Data</w:t>
            </w:r>
          </w:p>
        </w:tc>
        <w:tc>
          <w:tcPr>
            <w:tcW w:w="1630" w:type="dxa"/>
          </w:tcPr>
          <w:p w14:paraId="75FD291E" w14:textId="77777777" w:rsidR="005B543D" w:rsidRPr="00F13300" w:rsidRDefault="005B543D" w:rsidP="00F13300">
            <w:pPr>
              <w:jc w:val="both"/>
              <w:rPr>
                <w:rFonts w:ascii="Palemonas" w:hAnsi="Palemonas" w:cs="Times New Roman"/>
                <w:b/>
                <w:sz w:val="24"/>
                <w:szCs w:val="24"/>
              </w:rPr>
            </w:pPr>
            <w:r w:rsidRPr="00F13300">
              <w:rPr>
                <w:rFonts w:ascii="Palemonas" w:hAnsi="Palemonas" w:cs="Times New Roman"/>
                <w:b/>
                <w:sz w:val="24"/>
                <w:szCs w:val="24"/>
              </w:rPr>
              <w:t>Vykdytojas</w:t>
            </w:r>
          </w:p>
        </w:tc>
        <w:tc>
          <w:tcPr>
            <w:tcW w:w="1030" w:type="dxa"/>
          </w:tcPr>
          <w:p w14:paraId="0C1F52F2" w14:textId="77777777" w:rsidR="005B543D" w:rsidRPr="00F13300" w:rsidRDefault="005B543D" w:rsidP="00F13300">
            <w:pPr>
              <w:jc w:val="both"/>
              <w:rPr>
                <w:rFonts w:ascii="Palemonas" w:hAnsi="Palemonas" w:cs="Times New Roman"/>
                <w:b/>
                <w:sz w:val="24"/>
                <w:szCs w:val="24"/>
              </w:rPr>
            </w:pPr>
            <w:r w:rsidRPr="00F13300">
              <w:rPr>
                <w:rFonts w:ascii="Palemonas" w:hAnsi="Palemonas" w:cs="Times New Roman"/>
                <w:b/>
                <w:sz w:val="24"/>
                <w:szCs w:val="24"/>
              </w:rPr>
              <w:t>Dalyvių skaičius be vadovų</w:t>
            </w:r>
          </w:p>
        </w:tc>
      </w:tr>
      <w:tr w:rsidR="005B543D" w:rsidRPr="00F13300" w14:paraId="484E72EB" w14:textId="77777777" w:rsidTr="00656FCB">
        <w:tc>
          <w:tcPr>
            <w:tcW w:w="987" w:type="dxa"/>
          </w:tcPr>
          <w:p w14:paraId="13D05E12"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1</w:t>
            </w:r>
          </w:p>
        </w:tc>
        <w:tc>
          <w:tcPr>
            <w:tcW w:w="3889" w:type="dxa"/>
          </w:tcPr>
          <w:p w14:paraId="3BB59575" w14:textId="77777777" w:rsidR="005B543D" w:rsidRPr="00F13300" w:rsidRDefault="005B543D" w:rsidP="00F13300">
            <w:pPr>
              <w:jc w:val="both"/>
              <w:rPr>
                <w:rFonts w:ascii="Palemonas" w:hAnsi="Palemonas" w:cs="Times New Roman"/>
                <w:sz w:val="24"/>
                <w:szCs w:val="24"/>
              </w:rPr>
            </w:pPr>
            <w:proofErr w:type="spellStart"/>
            <w:r w:rsidRPr="00F13300">
              <w:rPr>
                <w:rFonts w:ascii="Palemonas" w:hAnsi="Palemonas" w:cs="Times New Roman"/>
                <w:sz w:val="24"/>
                <w:szCs w:val="24"/>
              </w:rPr>
              <w:t>Youth</w:t>
            </w:r>
            <w:proofErr w:type="spellEnd"/>
            <w:r w:rsidRPr="00F13300">
              <w:rPr>
                <w:rFonts w:ascii="Palemonas" w:hAnsi="Palemonas" w:cs="Times New Roman"/>
                <w:sz w:val="24"/>
                <w:szCs w:val="24"/>
              </w:rPr>
              <w:t xml:space="preserve"> Exchange 13 </w:t>
            </w:r>
            <w:proofErr w:type="spellStart"/>
            <w:r w:rsidRPr="00F13300">
              <w:rPr>
                <w:rFonts w:ascii="Palemonas" w:hAnsi="Palemonas" w:cs="Times New Roman"/>
                <w:sz w:val="24"/>
                <w:szCs w:val="24"/>
              </w:rPr>
              <w:t>reasons</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for</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youth</w:t>
            </w:r>
            <w:proofErr w:type="spellEnd"/>
            <w:r w:rsidRPr="00F13300">
              <w:rPr>
                <w:rFonts w:ascii="Palemonas" w:hAnsi="Palemonas" w:cs="Times New Roman"/>
                <w:sz w:val="24"/>
                <w:szCs w:val="24"/>
              </w:rPr>
              <w:t xml:space="preserve"> Exchange Suomijoje</w:t>
            </w:r>
          </w:p>
        </w:tc>
        <w:tc>
          <w:tcPr>
            <w:tcW w:w="2092" w:type="dxa"/>
          </w:tcPr>
          <w:p w14:paraId="403376D5"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2018-09-16/2018-09-23</w:t>
            </w:r>
          </w:p>
        </w:tc>
        <w:tc>
          <w:tcPr>
            <w:tcW w:w="1630" w:type="dxa"/>
          </w:tcPr>
          <w:p w14:paraId="11628E3E" w14:textId="0770BA15"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Dauparų bendruom</w:t>
            </w:r>
            <w:r w:rsidR="00D06DBB">
              <w:rPr>
                <w:rFonts w:ascii="Palemonas" w:hAnsi="Palemonas" w:cs="Times New Roman"/>
                <w:sz w:val="24"/>
                <w:szCs w:val="24"/>
              </w:rPr>
              <w:t>enė,</w:t>
            </w:r>
          </w:p>
          <w:p w14:paraId="0CF7913B" w14:textId="77777777" w:rsidR="005B543D" w:rsidRPr="00F13300" w:rsidRDefault="005B543D" w:rsidP="00F13300">
            <w:pPr>
              <w:jc w:val="both"/>
              <w:rPr>
                <w:rFonts w:ascii="Palemonas" w:hAnsi="Palemonas" w:cs="Times New Roman"/>
                <w:sz w:val="24"/>
                <w:szCs w:val="24"/>
                <w:highlight w:val="yellow"/>
              </w:rPr>
            </w:pPr>
            <w:r w:rsidRPr="00F13300">
              <w:rPr>
                <w:rFonts w:ascii="Palemonas" w:hAnsi="Palemonas" w:cs="Times New Roman"/>
                <w:sz w:val="24"/>
                <w:szCs w:val="24"/>
              </w:rPr>
              <w:t xml:space="preserve">Jaunimo klubas „Strategai“ </w:t>
            </w:r>
          </w:p>
        </w:tc>
        <w:tc>
          <w:tcPr>
            <w:tcW w:w="1030" w:type="dxa"/>
          </w:tcPr>
          <w:p w14:paraId="108B3A76"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20</w:t>
            </w:r>
          </w:p>
        </w:tc>
      </w:tr>
      <w:tr w:rsidR="005B543D" w:rsidRPr="00F13300" w14:paraId="6931A1E7" w14:textId="77777777" w:rsidTr="00656FCB">
        <w:trPr>
          <w:trHeight w:val="58"/>
        </w:trPr>
        <w:tc>
          <w:tcPr>
            <w:tcW w:w="987" w:type="dxa"/>
          </w:tcPr>
          <w:p w14:paraId="049B881A"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2</w:t>
            </w:r>
          </w:p>
        </w:tc>
        <w:tc>
          <w:tcPr>
            <w:tcW w:w="3889" w:type="dxa"/>
          </w:tcPr>
          <w:p w14:paraId="5DC1020B"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Erasmus + mainų programa „</w:t>
            </w:r>
            <w:proofErr w:type="spellStart"/>
            <w:r w:rsidRPr="00F13300">
              <w:rPr>
                <w:rFonts w:ascii="Palemonas" w:hAnsi="Palemonas" w:cs="Times New Roman"/>
                <w:sz w:val="24"/>
                <w:szCs w:val="24"/>
              </w:rPr>
              <w:t>Photo</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talking</w:t>
            </w:r>
            <w:proofErr w:type="spellEnd"/>
            <w:r w:rsidRPr="00F13300">
              <w:rPr>
                <w:rFonts w:ascii="Palemonas" w:hAnsi="Palemonas" w:cs="Times New Roman"/>
                <w:sz w:val="24"/>
                <w:szCs w:val="24"/>
              </w:rPr>
              <w:t>“</w:t>
            </w:r>
          </w:p>
        </w:tc>
        <w:tc>
          <w:tcPr>
            <w:tcW w:w="2092" w:type="dxa"/>
          </w:tcPr>
          <w:p w14:paraId="50784D77"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2018-10-08/2018-10-12</w:t>
            </w:r>
          </w:p>
        </w:tc>
        <w:tc>
          <w:tcPr>
            <w:tcW w:w="1630" w:type="dxa"/>
          </w:tcPr>
          <w:p w14:paraId="3240B688"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GAJC</w:t>
            </w:r>
          </w:p>
        </w:tc>
        <w:tc>
          <w:tcPr>
            <w:tcW w:w="1030" w:type="dxa"/>
          </w:tcPr>
          <w:p w14:paraId="77A7533F"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2</w:t>
            </w:r>
          </w:p>
        </w:tc>
      </w:tr>
      <w:tr w:rsidR="005B543D" w:rsidRPr="00F13300" w14:paraId="219B6C8A" w14:textId="77777777" w:rsidTr="00656FCB">
        <w:tc>
          <w:tcPr>
            <w:tcW w:w="987" w:type="dxa"/>
          </w:tcPr>
          <w:p w14:paraId="301D0B3D"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3</w:t>
            </w:r>
          </w:p>
        </w:tc>
        <w:tc>
          <w:tcPr>
            <w:tcW w:w="3889" w:type="dxa"/>
          </w:tcPr>
          <w:p w14:paraId="6544E159"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Socialinis sufleris</w:t>
            </w:r>
          </w:p>
        </w:tc>
        <w:tc>
          <w:tcPr>
            <w:tcW w:w="2092" w:type="dxa"/>
          </w:tcPr>
          <w:p w14:paraId="1E860A65"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2018-10-17/2019-10-19</w:t>
            </w:r>
          </w:p>
        </w:tc>
        <w:tc>
          <w:tcPr>
            <w:tcW w:w="1630" w:type="dxa"/>
          </w:tcPr>
          <w:p w14:paraId="17499039"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GAJC</w:t>
            </w:r>
          </w:p>
        </w:tc>
        <w:tc>
          <w:tcPr>
            <w:tcW w:w="1030" w:type="dxa"/>
          </w:tcPr>
          <w:p w14:paraId="7C2E91C7"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4</w:t>
            </w:r>
          </w:p>
        </w:tc>
      </w:tr>
      <w:tr w:rsidR="005B543D" w:rsidRPr="00F13300" w14:paraId="29DF4A63" w14:textId="77777777" w:rsidTr="00656FCB">
        <w:tc>
          <w:tcPr>
            <w:tcW w:w="987" w:type="dxa"/>
          </w:tcPr>
          <w:p w14:paraId="629FBDAD"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4</w:t>
            </w:r>
          </w:p>
        </w:tc>
        <w:tc>
          <w:tcPr>
            <w:tcW w:w="3889" w:type="dxa"/>
          </w:tcPr>
          <w:p w14:paraId="253C83FF" w14:textId="77777777" w:rsidR="005B543D" w:rsidRPr="00F13300" w:rsidRDefault="005B543D" w:rsidP="00F13300">
            <w:pPr>
              <w:jc w:val="both"/>
              <w:rPr>
                <w:rFonts w:ascii="Palemonas" w:hAnsi="Palemonas" w:cs="Times New Roman"/>
                <w:sz w:val="24"/>
                <w:szCs w:val="24"/>
              </w:rPr>
            </w:pPr>
            <w:proofErr w:type="spellStart"/>
            <w:r w:rsidRPr="00F13300">
              <w:rPr>
                <w:rFonts w:ascii="Palemonas" w:hAnsi="Palemonas" w:cs="Times New Roman"/>
                <w:sz w:val="24"/>
                <w:szCs w:val="24"/>
              </w:rPr>
              <w:t>EuandMe</w:t>
            </w:r>
            <w:proofErr w:type="spellEnd"/>
            <w:r w:rsidRPr="00F13300">
              <w:rPr>
                <w:rFonts w:ascii="Palemonas" w:hAnsi="Palemonas" w:cs="Times New Roman"/>
                <w:sz w:val="24"/>
                <w:szCs w:val="24"/>
              </w:rPr>
              <w:t xml:space="preserve"> istorijų medžiotojai</w:t>
            </w:r>
          </w:p>
        </w:tc>
        <w:tc>
          <w:tcPr>
            <w:tcW w:w="2092" w:type="dxa"/>
          </w:tcPr>
          <w:p w14:paraId="1DA08190"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2018-11-16</w:t>
            </w:r>
          </w:p>
        </w:tc>
        <w:tc>
          <w:tcPr>
            <w:tcW w:w="1630" w:type="dxa"/>
          </w:tcPr>
          <w:p w14:paraId="3197466F"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GAJC</w:t>
            </w:r>
          </w:p>
        </w:tc>
        <w:tc>
          <w:tcPr>
            <w:tcW w:w="1030" w:type="dxa"/>
          </w:tcPr>
          <w:p w14:paraId="1375D0FE"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4</w:t>
            </w:r>
          </w:p>
        </w:tc>
      </w:tr>
      <w:tr w:rsidR="005B543D" w:rsidRPr="00F13300" w14:paraId="30BF2D0C" w14:textId="77777777" w:rsidTr="00656FCB">
        <w:tc>
          <w:tcPr>
            <w:tcW w:w="987" w:type="dxa"/>
          </w:tcPr>
          <w:p w14:paraId="76356E96"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5</w:t>
            </w:r>
          </w:p>
        </w:tc>
        <w:tc>
          <w:tcPr>
            <w:tcW w:w="3889" w:type="dxa"/>
          </w:tcPr>
          <w:p w14:paraId="7AE05A4A"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 xml:space="preserve">Rekomendacijų rengimas jaunimo politikos formavimui </w:t>
            </w:r>
            <w:proofErr w:type="spellStart"/>
            <w:r w:rsidRPr="00F13300">
              <w:rPr>
                <w:rFonts w:ascii="Palemonas" w:hAnsi="Palemonas" w:cs="Times New Roman"/>
                <w:sz w:val="24"/>
                <w:szCs w:val="24"/>
              </w:rPr>
              <w:t>Sakartvele</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Supporting</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the</w:t>
            </w:r>
            <w:proofErr w:type="spellEnd"/>
          </w:p>
          <w:p w14:paraId="0BF4B502" w14:textId="77777777" w:rsidR="005B543D" w:rsidRPr="00F13300" w:rsidRDefault="005B543D" w:rsidP="00F13300">
            <w:pPr>
              <w:jc w:val="both"/>
              <w:rPr>
                <w:rFonts w:ascii="Palemonas" w:hAnsi="Palemonas" w:cs="Times New Roman"/>
                <w:sz w:val="24"/>
                <w:szCs w:val="24"/>
              </w:rPr>
            </w:pPr>
            <w:proofErr w:type="spellStart"/>
            <w:r w:rsidRPr="00F13300">
              <w:rPr>
                <w:rFonts w:ascii="Palemonas" w:hAnsi="Palemonas" w:cs="Times New Roman"/>
                <w:sz w:val="24"/>
                <w:szCs w:val="24"/>
              </w:rPr>
              <w:t>development</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of</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youth</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policy</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on</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municipal</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level</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in</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Georgia</w:t>
            </w:r>
            <w:proofErr w:type="spellEnd"/>
            <w:r w:rsidRPr="00F13300">
              <w:rPr>
                <w:rFonts w:ascii="Palemonas" w:hAnsi="Palemonas" w:cs="Times New Roman"/>
                <w:sz w:val="24"/>
                <w:szCs w:val="24"/>
              </w:rPr>
              <w:t>“</w:t>
            </w:r>
          </w:p>
        </w:tc>
        <w:tc>
          <w:tcPr>
            <w:tcW w:w="2092" w:type="dxa"/>
          </w:tcPr>
          <w:p w14:paraId="45D0C566"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2019-04-11 / 16</w:t>
            </w:r>
          </w:p>
        </w:tc>
        <w:tc>
          <w:tcPr>
            <w:tcW w:w="1630" w:type="dxa"/>
          </w:tcPr>
          <w:p w14:paraId="7531B251"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GAJC</w:t>
            </w:r>
          </w:p>
        </w:tc>
        <w:tc>
          <w:tcPr>
            <w:tcW w:w="1030" w:type="dxa"/>
          </w:tcPr>
          <w:p w14:paraId="0E92CC95"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3</w:t>
            </w:r>
          </w:p>
        </w:tc>
      </w:tr>
      <w:tr w:rsidR="005B543D" w:rsidRPr="00F13300" w14:paraId="532905D8" w14:textId="77777777" w:rsidTr="00656FCB">
        <w:tc>
          <w:tcPr>
            <w:tcW w:w="987" w:type="dxa"/>
          </w:tcPr>
          <w:p w14:paraId="312FF2B0"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6</w:t>
            </w:r>
          </w:p>
        </w:tc>
        <w:tc>
          <w:tcPr>
            <w:tcW w:w="3889" w:type="dxa"/>
          </w:tcPr>
          <w:p w14:paraId="177E0ECD"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 xml:space="preserve">Projektas „I am just a </w:t>
            </w:r>
            <w:proofErr w:type="spellStart"/>
            <w:r w:rsidRPr="00F13300">
              <w:rPr>
                <w:rFonts w:ascii="Palemonas" w:hAnsi="Palemonas" w:cs="Times New Roman"/>
                <w:sz w:val="24"/>
                <w:szCs w:val="24"/>
              </w:rPr>
              <w:t>child</w:t>
            </w:r>
            <w:proofErr w:type="spellEnd"/>
            <w:r w:rsidRPr="00F13300">
              <w:rPr>
                <w:rFonts w:ascii="Palemonas" w:hAnsi="Palemonas" w:cs="Times New Roman"/>
                <w:sz w:val="24"/>
                <w:szCs w:val="24"/>
              </w:rPr>
              <w:t>” Turkijoje</w:t>
            </w:r>
          </w:p>
        </w:tc>
        <w:tc>
          <w:tcPr>
            <w:tcW w:w="2092" w:type="dxa"/>
          </w:tcPr>
          <w:p w14:paraId="5A0A7F2D"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2019 - 06 - 19 / 27</w:t>
            </w:r>
          </w:p>
        </w:tc>
        <w:tc>
          <w:tcPr>
            <w:tcW w:w="1630" w:type="dxa"/>
          </w:tcPr>
          <w:p w14:paraId="5FBDBDBC"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GAJC</w:t>
            </w:r>
          </w:p>
        </w:tc>
        <w:tc>
          <w:tcPr>
            <w:tcW w:w="1030" w:type="dxa"/>
          </w:tcPr>
          <w:p w14:paraId="0D24ADB7"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1</w:t>
            </w:r>
          </w:p>
        </w:tc>
      </w:tr>
      <w:tr w:rsidR="005B543D" w:rsidRPr="00F13300" w14:paraId="5A5482BD" w14:textId="77777777" w:rsidTr="00656FCB">
        <w:tc>
          <w:tcPr>
            <w:tcW w:w="987" w:type="dxa"/>
          </w:tcPr>
          <w:p w14:paraId="67D20A6E"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7</w:t>
            </w:r>
          </w:p>
        </w:tc>
        <w:tc>
          <w:tcPr>
            <w:tcW w:w="3889" w:type="dxa"/>
          </w:tcPr>
          <w:p w14:paraId="7FE70B6D"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Socialinis sufleris</w:t>
            </w:r>
          </w:p>
        </w:tc>
        <w:tc>
          <w:tcPr>
            <w:tcW w:w="2092" w:type="dxa"/>
          </w:tcPr>
          <w:p w14:paraId="5DAE6342"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2018-10-17/2019-10-19</w:t>
            </w:r>
          </w:p>
        </w:tc>
        <w:tc>
          <w:tcPr>
            <w:tcW w:w="1630" w:type="dxa"/>
          </w:tcPr>
          <w:p w14:paraId="0622D530"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GAJC</w:t>
            </w:r>
          </w:p>
        </w:tc>
        <w:tc>
          <w:tcPr>
            <w:tcW w:w="1030" w:type="dxa"/>
          </w:tcPr>
          <w:p w14:paraId="01594FBC"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4</w:t>
            </w:r>
          </w:p>
        </w:tc>
      </w:tr>
      <w:tr w:rsidR="005B543D" w:rsidRPr="00F13300" w14:paraId="7B2EC0C9" w14:textId="77777777" w:rsidTr="00656FCB">
        <w:tc>
          <w:tcPr>
            <w:tcW w:w="987" w:type="dxa"/>
          </w:tcPr>
          <w:p w14:paraId="77286346"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8</w:t>
            </w:r>
          </w:p>
        </w:tc>
        <w:tc>
          <w:tcPr>
            <w:tcW w:w="3889" w:type="dxa"/>
          </w:tcPr>
          <w:p w14:paraId="63757F32"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Skirtingi kultūra, vienodi jaunuolių aktyvumu (</w:t>
            </w:r>
            <w:proofErr w:type="spellStart"/>
            <w:r w:rsidRPr="00F13300">
              <w:rPr>
                <w:rFonts w:ascii="Palemonas" w:hAnsi="Palemonas" w:cs="Times New Roman"/>
                <w:sz w:val="24"/>
                <w:szCs w:val="24"/>
              </w:rPr>
              <w:t>Different</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in</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cultures</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same</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in</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youth</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actions</w:t>
            </w:r>
            <w:proofErr w:type="spellEnd"/>
            <w:r w:rsidRPr="00F13300">
              <w:rPr>
                <w:rFonts w:ascii="Palemonas" w:hAnsi="Palemonas" w:cs="Times New Roman"/>
                <w:sz w:val="24"/>
                <w:szCs w:val="24"/>
              </w:rPr>
              <w:t>). Lietuva – Ispanija - Suomija.</w:t>
            </w:r>
          </w:p>
        </w:tc>
        <w:tc>
          <w:tcPr>
            <w:tcW w:w="2092" w:type="dxa"/>
          </w:tcPr>
          <w:p w14:paraId="2D9D8A4A"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2017.05.15.-2018 .06.14</w:t>
            </w:r>
          </w:p>
          <w:p w14:paraId="0FCF0CA8" w14:textId="77777777" w:rsidR="005B543D" w:rsidRPr="00F13300" w:rsidRDefault="005B543D" w:rsidP="00F13300">
            <w:pPr>
              <w:spacing w:after="200"/>
              <w:jc w:val="center"/>
              <w:rPr>
                <w:rFonts w:ascii="Palemonas" w:hAnsi="Palemonas" w:cs="Times New Roman"/>
                <w:sz w:val="24"/>
                <w:szCs w:val="24"/>
              </w:rPr>
            </w:pPr>
          </w:p>
        </w:tc>
        <w:tc>
          <w:tcPr>
            <w:tcW w:w="1630" w:type="dxa"/>
          </w:tcPr>
          <w:p w14:paraId="15253F5B"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Dauparų bendruomenė, jaunimo klubas „Strategai“</w:t>
            </w:r>
          </w:p>
        </w:tc>
        <w:tc>
          <w:tcPr>
            <w:tcW w:w="1030" w:type="dxa"/>
          </w:tcPr>
          <w:p w14:paraId="50FC53FC"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36</w:t>
            </w:r>
          </w:p>
        </w:tc>
      </w:tr>
      <w:tr w:rsidR="005B543D" w:rsidRPr="00F13300" w14:paraId="17C14D3E" w14:textId="77777777" w:rsidTr="00656FCB">
        <w:tc>
          <w:tcPr>
            <w:tcW w:w="987" w:type="dxa"/>
          </w:tcPr>
          <w:p w14:paraId="4BA6E1D8"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9</w:t>
            </w:r>
          </w:p>
        </w:tc>
        <w:tc>
          <w:tcPr>
            <w:tcW w:w="3889" w:type="dxa"/>
          </w:tcPr>
          <w:p w14:paraId="5C32FB00" w14:textId="77777777" w:rsidR="005B543D" w:rsidRPr="00F13300" w:rsidRDefault="005B543D" w:rsidP="00F13300">
            <w:pPr>
              <w:jc w:val="both"/>
              <w:rPr>
                <w:rFonts w:ascii="Palemonas" w:hAnsi="Palemonas" w:cs="Times New Roman"/>
                <w:sz w:val="24"/>
                <w:szCs w:val="24"/>
              </w:rPr>
            </w:pPr>
            <w:proofErr w:type="spellStart"/>
            <w:r w:rsidRPr="00F13300">
              <w:rPr>
                <w:rFonts w:ascii="Palemonas" w:hAnsi="Palemonas" w:cs="Times New Roman"/>
                <w:sz w:val="24"/>
                <w:szCs w:val="24"/>
              </w:rPr>
              <w:t>Youth</w:t>
            </w:r>
            <w:proofErr w:type="spellEnd"/>
            <w:r w:rsidRPr="00F13300">
              <w:rPr>
                <w:rFonts w:ascii="Palemonas" w:hAnsi="Palemonas" w:cs="Times New Roman"/>
                <w:sz w:val="24"/>
                <w:szCs w:val="24"/>
              </w:rPr>
              <w:t xml:space="preserve"> Exchange 13 </w:t>
            </w:r>
            <w:proofErr w:type="spellStart"/>
            <w:r w:rsidRPr="00F13300">
              <w:rPr>
                <w:rFonts w:ascii="Palemonas" w:hAnsi="Palemonas" w:cs="Times New Roman"/>
                <w:sz w:val="24"/>
                <w:szCs w:val="24"/>
              </w:rPr>
              <w:t>reasons</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for</w:t>
            </w:r>
            <w:proofErr w:type="spellEnd"/>
            <w:r w:rsidRPr="00F13300">
              <w:rPr>
                <w:rFonts w:ascii="Palemonas" w:hAnsi="Palemonas" w:cs="Times New Roman"/>
                <w:sz w:val="24"/>
                <w:szCs w:val="24"/>
              </w:rPr>
              <w:t xml:space="preserve"> </w:t>
            </w:r>
            <w:proofErr w:type="spellStart"/>
            <w:r w:rsidRPr="00F13300">
              <w:rPr>
                <w:rFonts w:ascii="Palemonas" w:hAnsi="Palemonas" w:cs="Times New Roman"/>
                <w:sz w:val="24"/>
                <w:szCs w:val="24"/>
              </w:rPr>
              <w:t>youth</w:t>
            </w:r>
            <w:proofErr w:type="spellEnd"/>
            <w:r w:rsidRPr="00F13300">
              <w:rPr>
                <w:rFonts w:ascii="Palemonas" w:hAnsi="Palemonas" w:cs="Times New Roman"/>
                <w:sz w:val="24"/>
                <w:szCs w:val="24"/>
              </w:rPr>
              <w:t xml:space="preserve"> Exchange. („13 priežasčių jaunimo mainams “). Suomija – Lietuva.</w:t>
            </w:r>
          </w:p>
        </w:tc>
        <w:tc>
          <w:tcPr>
            <w:tcW w:w="2092" w:type="dxa"/>
          </w:tcPr>
          <w:p w14:paraId="2AD41F8B"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color w:val="050505"/>
                <w:sz w:val="24"/>
                <w:szCs w:val="24"/>
                <w:shd w:val="clear" w:color="auto" w:fill="FFFFFF"/>
              </w:rPr>
              <w:t>2018.09.16 – 2018.09.23</w:t>
            </w:r>
          </w:p>
        </w:tc>
        <w:tc>
          <w:tcPr>
            <w:tcW w:w="1630" w:type="dxa"/>
          </w:tcPr>
          <w:p w14:paraId="26CAEA98" w14:textId="520F4EA4"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Dauparų bendruomenė, jaunimo</w:t>
            </w:r>
            <w:r w:rsidR="00D06DBB">
              <w:rPr>
                <w:rFonts w:ascii="Palemonas" w:hAnsi="Palemonas" w:cs="Times New Roman"/>
                <w:sz w:val="24"/>
                <w:szCs w:val="24"/>
              </w:rPr>
              <w:t xml:space="preserve"> </w:t>
            </w:r>
            <w:r w:rsidRPr="00F13300">
              <w:rPr>
                <w:rFonts w:ascii="Palemonas" w:hAnsi="Palemonas" w:cs="Times New Roman"/>
                <w:sz w:val="24"/>
                <w:szCs w:val="24"/>
              </w:rPr>
              <w:t>klubas „Strategai“</w:t>
            </w:r>
          </w:p>
        </w:tc>
        <w:tc>
          <w:tcPr>
            <w:tcW w:w="1030" w:type="dxa"/>
          </w:tcPr>
          <w:p w14:paraId="51968D8D"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20</w:t>
            </w:r>
          </w:p>
        </w:tc>
      </w:tr>
      <w:tr w:rsidR="005B543D" w:rsidRPr="00F13300" w14:paraId="3AF9041E" w14:textId="77777777" w:rsidTr="00656FCB">
        <w:tc>
          <w:tcPr>
            <w:tcW w:w="8598" w:type="dxa"/>
            <w:gridSpan w:val="4"/>
          </w:tcPr>
          <w:p w14:paraId="6DBCF007"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Iš viso dalyvių</w:t>
            </w:r>
          </w:p>
        </w:tc>
        <w:tc>
          <w:tcPr>
            <w:tcW w:w="1030" w:type="dxa"/>
          </w:tcPr>
          <w:p w14:paraId="045138B4" w14:textId="77777777" w:rsidR="005B543D" w:rsidRPr="00F13300" w:rsidRDefault="005B543D" w:rsidP="00F13300">
            <w:pPr>
              <w:jc w:val="both"/>
              <w:rPr>
                <w:rFonts w:ascii="Palemonas" w:hAnsi="Palemonas" w:cs="Times New Roman"/>
                <w:sz w:val="24"/>
                <w:szCs w:val="24"/>
              </w:rPr>
            </w:pPr>
            <w:r w:rsidRPr="00F13300">
              <w:rPr>
                <w:rFonts w:ascii="Palemonas" w:hAnsi="Palemonas" w:cs="Times New Roman"/>
                <w:sz w:val="24"/>
                <w:szCs w:val="24"/>
              </w:rPr>
              <w:t>94</w:t>
            </w:r>
          </w:p>
        </w:tc>
      </w:tr>
    </w:tbl>
    <w:p w14:paraId="7E1FCB9C" w14:textId="77777777" w:rsidR="005B543D" w:rsidRPr="00F13300" w:rsidRDefault="005B543D" w:rsidP="00F13300">
      <w:pPr>
        <w:spacing w:line="240" w:lineRule="auto"/>
        <w:jc w:val="both"/>
        <w:rPr>
          <w:szCs w:val="24"/>
        </w:rPr>
      </w:pPr>
    </w:p>
    <w:p w14:paraId="24D32246" w14:textId="2A7CCCE0" w:rsidR="005B543D" w:rsidRPr="00F13300" w:rsidRDefault="005B543D" w:rsidP="00F13300">
      <w:pPr>
        <w:spacing w:line="240" w:lineRule="auto"/>
        <w:ind w:firstLine="851"/>
        <w:jc w:val="both"/>
        <w:rPr>
          <w:rFonts w:eastAsia="Calibri"/>
          <w:szCs w:val="24"/>
        </w:rPr>
      </w:pPr>
      <w:r w:rsidRPr="00F13300">
        <w:rPr>
          <w:szCs w:val="24"/>
        </w:rPr>
        <w:t xml:space="preserve">Svarbus analizuojamos srities </w:t>
      </w:r>
      <w:r w:rsidRPr="00F13300">
        <w:rPr>
          <w:szCs w:val="24"/>
          <w:u w:val="single"/>
        </w:rPr>
        <w:t>indikatorius yra r</w:t>
      </w:r>
      <w:r w:rsidRPr="00F13300">
        <w:rPr>
          <w:rFonts w:eastAsia="Calibri"/>
          <w:szCs w:val="24"/>
          <w:u w:val="single"/>
        </w:rPr>
        <w:t>enginių jauniems žmonėms ir jaunimo bei su jaunimu dirbančioms organizacijoms organizavimas.</w:t>
      </w:r>
      <w:r w:rsidRPr="00F13300">
        <w:rPr>
          <w:rFonts w:eastAsia="Calibri"/>
          <w:szCs w:val="24"/>
        </w:rPr>
        <w:t xml:space="preserve"> Šio indikatoriaus įvertinimui buvo naudojami šie rodikliai: r</w:t>
      </w:r>
      <w:r w:rsidRPr="00F13300">
        <w:rPr>
          <w:rFonts w:eastAsia="Calibri"/>
          <w:color w:val="000000"/>
          <w:szCs w:val="24"/>
        </w:rPr>
        <w:t xml:space="preserve">enginiai, organizuoti </w:t>
      </w:r>
      <w:r w:rsidR="00770E21">
        <w:rPr>
          <w:rFonts w:eastAsia="Calibri"/>
          <w:color w:val="000000"/>
          <w:szCs w:val="24"/>
        </w:rPr>
        <w:t>S</w:t>
      </w:r>
      <w:r w:rsidRPr="00F13300">
        <w:rPr>
          <w:rFonts w:eastAsia="Calibri"/>
          <w:color w:val="000000"/>
          <w:szCs w:val="24"/>
        </w:rPr>
        <w:t>avivaldybės lėšomis jauniems žmonėms, taip pat jaunimo ir su jaunimu dirbančioms organizacijoms; lėšos, skirtos jaunimo ir su jaunimu dirbančių organizacijų renginiams organizuoti; j</w:t>
      </w:r>
      <w:r w:rsidRPr="00F13300">
        <w:rPr>
          <w:rFonts w:eastAsia="Calibri"/>
          <w:szCs w:val="24"/>
        </w:rPr>
        <w:t xml:space="preserve">aunų žmonių įgyvendinamos iniciatyvos, projektai, programos, finansuojami </w:t>
      </w:r>
      <w:r w:rsidR="00770E21">
        <w:rPr>
          <w:rFonts w:eastAsia="Calibri"/>
          <w:szCs w:val="24"/>
        </w:rPr>
        <w:t>S</w:t>
      </w:r>
      <w:r w:rsidRPr="00F13300">
        <w:rPr>
          <w:rFonts w:eastAsia="Calibri"/>
          <w:szCs w:val="24"/>
        </w:rPr>
        <w:t>avivaldybės lėšomis.</w:t>
      </w:r>
    </w:p>
    <w:p w14:paraId="52D6A1FC" w14:textId="2EE92239" w:rsidR="005B543D" w:rsidRPr="00F13300" w:rsidRDefault="005B543D" w:rsidP="00F13300">
      <w:pPr>
        <w:spacing w:line="240" w:lineRule="auto"/>
        <w:ind w:firstLine="851"/>
        <w:jc w:val="both"/>
        <w:rPr>
          <w:rFonts w:eastAsia="Calibri"/>
          <w:szCs w:val="24"/>
        </w:rPr>
      </w:pPr>
      <w:r w:rsidRPr="00F13300">
        <w:rPr>
          <w:rFonts w:eastAsia="Calibri"/>
          <w:szCs w:val="24"/>
        </w:rPr>
        <w:t xml:space="preserve">Kai kurie jaunimo renginiai jau yra tapę tradiciniais. </w:t>
      </w:r>
      <w:r w:rsidR="00770E21">
        <w:rPr>
          <w:rFonts w:eastAsia="Calibri"/>
          <w:szCs w:val="24"/>
        </w:rPr>
        <w:t>N</w:t>
      </w:r>
      <w:r w:rsidRPr="00F13300">
        <w:rPr>
          <w:rFonts w:eastAsia="Calibri"/>
          <w:szCs w:val="24"/>
        </w:rPr>
        <w:t>uo 2018 metų Jaunimo parke jaunimui pradėtas organizuoti rugsėjo 1-osios renginys - piknikas „</w:t>
      </w:r>
      <w:proofErr w:type="spellStart"/>
      <w:r w:rsidRPr="00F13300">
        <w:rPr>
          <w:rFonts w:eastAsia="Calibri"/>
          <w:szCs w:val="24"/>
        </w:rPr>
        <w:t>Summer</w:t>
      </w:r>
      <w:proofErr w:type="spellEnd"/>
      <w:r w:rsidRPr="00F13300">
        <w:rPr>
          <w:rFonts w:eastAsia="Calibri"/>
          <w:szCs w:val="24"/>
        </w:rPr>
        <w:t xml:space="preserve"> </w:t>
      </w:r>
      <w:proofErr w:type="spellStart"/>
      <w:r w:rsidRPr="00F13300">
        <w:rPr>
          <w:rFonts w:eastAsia="Calibri"/>
          <w:szCs w:val="24"/>
        </w:rPr>
        <w:t>afterparty</w:t>
      </w:r>
      <w:proofErr w:type="spellEnd"/>
      <w:r w:rsidRPr="00F13300">
        <w:rPr>
          <w:rFonts w:eastAsia="Calibri"/>
          <w:szCs w:val="24"/>
        </w:rPr>
        <w:t xml:space="preserve">“ 2019 m. metais pervadintas „Vienu ritmu“. Jo metu vyksta jaunimo ir su jaunimu dirbančių organizacijų prisistatymas-mugė, sporto varžybos, atrakcionai, jaunųjų talentų pasirodymai ir renginį vainikuoja jaunimo pamėgtos grupės pasirodymas su diskoteka, fejerverkais arba putų šou. Šiam renginiui kasmet skiriama iš SB, dalį lėšų surenkama iš rėmėjų. Kitas tradicinis jaunimo renginys - Jaunimo apdovanojimai „Auksinės lemputės“. Šio renginio metu renkami </w:t>
      </w:r>
      <w:proofErr w:type="spellStart"/>
      <w:r w:rsidRPr="00F13300">
        <w:rPr>
          <w:rFonts w:eastAsia="Calibri"/>
          <w:szCs w:val="24"/>
        </w:rPr>
        <w:t>nominantai</w:t>
      </w:r>
      <w:proofErr w:type="spellEnd"/>
      <w:r w:rsidRPr="00F13300">
        <w:rPr>
          <w:rFonts w:eastAsia="Calibri"/>
          <w:szCs w:val="24"/>
        </w:rPr>
        <w:t xml:space="preserve"> atskiroms nominacijoms (</w:t>
      </w:r>
      <w:r w:rsidR="00770E21">
        <w:rPr>
          <w:rFonts w:eastAsia="Calibri"/>
          <w:szCs w:val="24"/>
        </w:rPr>
        <w:t>M</w:t>
      </w:r>
      <w:r w:rsidRPr="00F13300">
        <w:rPr>
          <w:rFonts w:eastAsia="Calibri"/>
          <w:szCs w:val="24"/>
        </w:rPr>
        <w:t xml:space="preserve">etų jaunimo organizacija, Metų projektas, Metų savanoris, Metų lyderis, </w:t>
      </w:r>
      <w:r w:rsidR="00770E21">
        <w:rPr>
          <w:rFonts w:eastAsia="Calibri"/>
          <w:szCs w:val="24"/>
        </w:rPr>
        <w:t>M</w:t>
      </w:r>
      <w:r w:rsidRPr="00F13300">
        <w:rPr>
          <w:rFonts w:eastAsia="Calibri"/>
          <w:szCs w:val="24"/>
        </w:rPr>
        <w:t xml:space="preserve">etų jaunimo ambasadorius ir pan.), taip pat apdovanojami per metus </w:t>
      </w:r>
      <w:r w:rsidRPr="00F13300">
        <w:rPr>
          <w:rFonts w:eastAsia="Calibri"/>
          <w:szCs w:val="24"/>
        </w:rPr>
        <w:lastRenderedPageBreak/>
        <w:t xml:space="preserve">jaunimo politikos srityje aktyviausiai dalyvavę jaunuoliai, Jaunimo kūrybiškumo skatinimo konkurso laureatai. Svarbu, kad Savivaldybė jaunimo renginiams vidutiniškai skiria apie 50 proc., o likusią renginio sąmatos dalį pats jaunimas susirenka iš rėmėjų. </w:t>
      </w:r>
    </w:p>
    <w:p w14:paraId="0F111020" w14:textId="77777777" w:rsidR="005B543D" w:rsidRPr="00F13300" w:rsidRDefault="005B543D" w:rsidP="00F13300">
      <w:pPr>
        <w:spacing w:line="240" w:lineRule="auto"/>
        <w:jc w:val="right"/>
        <w:rPr>
          <w:szCs w:val="24"/>
        </w:rPr>
      </w:pPr>
    </w:p>
    <w:p w14:paraId="1CA44B5B" w14:textId="327697D1" w:rsidR="005B543D" w:rsidRPr="00F13300" w:rsidRDefault="0061356F" w:rsidP="00770E21">
      <w:pPr>
        <w:spacing w:line="240" w:lineRule="auto"/>
        <w:jc w:val="center"/>
        <w:rPr>
          <w:b/>
          <w:bCs/>
          <w:szCs w:val="24"/>
        </w:rPr>
      </w:pPr>
      <w:r>
        <w:rPr>
          <w:szCs w:val="24"/>
        </w:rPr>
        <w:t>7</w:t>
      </w:r>
      <w:r w:rsidR="005B543D" w:rsidRPr="00F13300">
        <w:rPr>
          <w:szCs w:val="24"/>
        </w:rPr>
        <w:t xml:space="preserve"> lentelė. Jaunimo renginių finansavimas 2018-2020 m.</w:t>
      </w:r>
    </w:p>
    <w:tbl>
      <w:tblPr>
        <w:tblStyle w:val="Lentelstinklelis"/>
        <w:tblW w:w="0" w:type="auto"/>
        <w:tblInd w:w="0" w:type="dxa"/>
        <w:tblLook w:val="04A0" w:firstRow="1" w:lastRow="0" w:firstColumn="1" w:lastColumn="0" w:noHBand="0" w:noVBand="1"/>
      </w:tblPr>
      <w:tblGrid>
        <w:gridCol w:w="1864"/>
        <w:gridCol w:w="824"/>
        <w:gridCol w:w="1730"/>
        <w:gridCol w:w="1106"/>
        <w:gridCol w:w="1559"/>
        <w:gridCol w:w="813"/>
        <w:gridCol w:w="1313"/>
      </w:tblGrid>
      <w:tr w:rsidR="005B543D" w:rsidRPr="00F13300" w14:paraId="454336C1" w14:textId="77777777" w:rsidTr="00656FCB">
        <w:tc>
          <w:tcPr>
            <w:tcW w:w="1864" w:type="dxa"/>
          </w:tcPr>
          <w:p w14:paraId="65EBB095" w14:textId="77777777" w:rsidR="005B543D" w:rsidRPr="00F13300" w:rsidRDefault="005B543D" w:rsidP="00F13300">
            <w:pPr>
              <w:jc w:val="center"/>
              <w:rPr>
                <w:rFonts w:ascii="Palemonas" w:eastAsia="Times New Roman" w:hAnsi="Palemonas" w:cs="Times New Roman"/>
                <w:bCs/>
                <w:sz w:val="24"/>
                <w:szCs w:val="24"/>
                <w:lang w:eastAsia="lt-LT"/>
              </w:rPr>
            </w:pPr>
          </w:p>
        </w:tc>
        <w:tc>
          <w:tcPr>
            <w:tcW w:w="2554" w:type="dxa"/>
            <w:gridSpan w:val="2"/>
          </w:tcPr>
          <w:p w14:paraId="1DE22BC2"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2018</w:t>
            </w:r>
          </w:p>
        </w:tc>
        <w:tc>
          <w:tcPr>
            <w:tcW w:w="2665" w:type="dxa"/>
            <w:gridSpan w:val="2"/>
          </w:tcPr>
          <w:p w14:paraId="08B56CF9"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2019</w:t>
            </w:r>
          </w:p>
        </w:tc>
        <w:tc>
          <w:tcPr>
            <w:tcW w:w="2126" w:type="dxa"/>
            <w:gridSpan w:val="2"/>
          </w:tcPr>
          <w:p w14:paraId="3322487A"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2020</w:t>
            </w:r>
          </w:p>
        </w:tc>
      </w:tr>
      <w:tr w:rsidR="005B543D" w:rsidRPr="00F13300" w14:paraId="6720AA24" w14:textId="77777777" w:rsidTr="00656FCB">
        <w:tc>
          <w:tcPr>
            <w:tcW w:w="1864" w:type="dxa"/>
          </w:tcPr>
          <w:p w14:paraId="3E985A10" w14:textId="77777777" w:rsidR="005B543D" w:rsidRPr="00F13300" w:rsidRDefault="005B543D" w:rsidP="00F13300">
            <w:pPr>
              <w:jc w:val="center"/>
              <w:rPr>
                <w:rFonts w:ascii="Palemonas" w:eastAsia="Times New Roman" w:hAnsi="Palemonas" w:cs="Times New Roman"/>
                <w:bCs/>
                <w:sz w:val="24"/>
                <w:szCs w:val="24"/>
                <w:lang w:eastAsia="lt-LT"/>
              </w:rPr>
            </w:pPr>
          </w:p>
        </w:tc>
        <w:tc>
          <w:tcPr>
            <w:tcW w:w="824" w:type="dxa"/>
          </w:tcPr>
          <w:p w14:paraId="75C3EA61"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SB</w:t>
            </w:r>
          </w:p>
        </w:tc>
        <w:tc>
          <w:tcPr>
            <w:tcW w:w="1730" w:type="dxa"/>
          </w:tcPr>
          <w:p w14:paraId="780391E2"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Iš kitų šaltinių ir rėmėjų</w:t>
            </w:r>
          </w:p>
        </w:tc>
        <w:tc>
          <w:tcPr>
            <w:tcW w:w="1106" w:type="dxa"/>
          </w:tcPr>
          <w:p w14:paraId="3C0074AD"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SB</w:t>
            </w:r>
          </w:p>
        </w:tc>
        <w:tc>
          <w:tcPr>
            <w:tcW w:w="1559" w:type="dxa"/>
          </w:tcPr>
          <w:p w14:paraId="7888E823"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Iš kitų šaltinių ir rėmėjų</w:t>
            </w:r>
          </w:p>
        </w:tc>
        <w:tc>
          <w:tcPr>
            <w:tcW w:w="813" w:type="dxa"/>
          </w:tcPr>
          <w:p w14:paraId="373E7802"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SB</w:t>
            </w:r>
          </w:p>
        </w:tc>
        <w:tc>
          <w:tcPr>
            <w:tcW w:w="1313" w:type="dxa"/>
          </w:tcPr>
          <w:p w14:paraId="728EB0C7"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Iš kitų šaltinių ir rėmėjų</w:t>
            </w:r>
          </w:p>
        </w:tc>
      </w:tr>
      <w:tr w:rsidR="005B543D" w:rsidRPr="00F13300" w14:paraId="25E361BD" w14:textId="77777777" w:rsidTr="00656FCB">
        <w:tc>
          <w:tcPr>
            <w:tcW w:w="1864" w:type="dxa"/>
          </w:tcPr>
          <w:p w14:paraId="6B2C1DFD"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 xml:space="preserve">Jaunimo renginiams iš dalies finansuoti  skirtos lėšos </w:t>
            </w:r>
          </w:p>
        </w:tc>
        <w:tc>
          <w:tcPr>
            <w:tcW w:w="824" w:type="dxa"/>
          </w:tcPr>
          <w:p w14:paraId="168756DE"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2 030</w:t>
            </w:r>
          </w:p>
        </w:tc>
        <w:tc>
          <w:tcPr>
            <w:tcW w:w="1730" w:type="dxa"/>
          </w:tcPr>
          <w:p w14:paraId="611C421C"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2 010</w:t>
            </w:r>
          </w:p>
        </w:tc>
        <w:tc>
          <w:tcPr>
            <w:tcW w:w="1106" w:type="dxa"/>
          </w:tcPr>
          <w:p w14:paraId="1421269C"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5 780</w:t>
            </w:r>
          </w:p>
        </w:tc>
        <w:tc>
          <w:tcPr>
            <w:tcW w:w="1559" w:type="dxa"/>
          </w:tcPr>
          <w:p w14:paraId="56D2DA81"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5 610</w:t>
            </w:r>
          </w:p>
        </w:tc>
        <w:tc>
          <w:tcPr>
            <w:tcW w:w="813" w:type="dxa"/>
          </w:tcPr>
          <w:p w14:paraId="72156AAA"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4 900</w:t>
            </w:r>
          </w:p>
        </w:tc>
        <w:tc>
          <w:tcPr>
            <w:tcW w:w="1313" w:type="dxa"/>
          </w:tcPr>
          <w:p w14:paraId="3AA9F9DD"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3 050</w:t>
            </w:r>
          </w:p>
        </w:tc>
      </w:tr>
      <w:tr w:rsidR="005B543D" w:rsidRPr="00F13300" w14:paraId="7F1CF447" w14:textId="77777777" w:rsidTr="00656FCB">
        <w:tc>
          <w:tcPr>
            <w:tcW w:w="1864" w:type="dxa"/>
          </w:tcPr>
          <w:p w14:paraId="1F2949F5"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 xml:space="preserve">Rugsėjo 1-osios piknikui „Vienu ritmu“ </w:t>
            </w:r>
          </w:p>
        </w:tc>
        <w:tc>
          <w:tcPr>
            <w:tcW w:w="824" w:type="dxa"/>
          </w:tcPr>
          <w:p w14:paraId="0E06FB9F"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1500</w:t>
            </w:r>
          </w:p>
        </w:tc>
        <w:tc>
          <w:tcPr>
            <w:tcW w:w="1730" w:type="dxa"/>
          </w:tcPr>
          <w:p w14:paraId="3CEFBE68"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1400</w:t>
            </w:r>
          </w:p>
        </w:tc>
        <w:tc>
          <w:tcPr>
            <w:tcW w:w="1106" w:type="dxa"/>
          </w:tcPr>
          <w:p w14:paraId="546865BC"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1800</w:t>
            </w:r>
          </w:p>
        </w:tc>
        <w:tc>
          <w:tcPr>
            <w:tcW w:w="1559" w:type="dxa"/>
          </w:tcPr>
          <w:p w14:paraId="4413C1DA"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1200</w:t>
            </w:r>
          </w:p>
        </w:tc>
        <w:tc>
          <w:tcPr>
            <w:tcW w:w="813" w:type="dxa"/>
          </w:tcPr>
          <w:p w14:paraId="450098E5"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2500</w:t>
            </w:r>
          </w:p>
        </w:tc>
        <w:tc>
          <w:tcPr>
            <w:tcW w:w="1313" w:type="dxa"/>
          </w:tcPr>
          <w:p w14:paraId="42F654B8"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1500</w:t>
            </w:r>
          </w:p>
        </w:tc>
      </w:tr>
      <w:tr w:rsidR="005B543D" w:rsidRPr="00F13300" w14:paraId="2FC040F6" w14:textId="77777777" w:rsidTr="00656FCB">
        <w:tc>
          <w:tcPr>
            <w:tcW w:w="1864" w:type="dxa"/>
          </w:tcPr>
          <w:p w14:paraId="14D4350B"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 xml:space="preserve">Jaunimo apdovanojimų renginiui „Auksinės lemputės“ </w:t>
            </w:r>
          </w:p>
        </w:tc>
        <w:tc>
          <w:tcPr>
            <w:tcW w:w="824" w:type="dxa"/>
          </w:tcPr>
          <w:p w14:paraId="2C03942E"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1200</w:t>
            </w:r>
          </w:p>
        </w:tc>
        <w:tc>
          <w:tcPr>
            <w:tcW w:w="1730" w:type="dxa"/>
          </w:tcPr>
          <w:p w14:paraId="2058707F"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550</w:t>
            </w:r>
          </w:p>
        </w:tc>
        <w:tc>
          <w:tcPr>
            <w:tcW w:w="1106" w:type="dxa"/>
          </w:tcPr>
          <w:p w14:paraId="7BE06C0F"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2 560</w:t>
            </w:r>
          </w:p>
        </w:tc>
        <w:tc>
          <w:tcPr>
            <w:tcW w:w="1559" w:type="dxa"/>
          </w:tcPr>
          <w:p w14:paraId="6B9E76EE"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800</w:t>
            </w:r>
          </w:p>
        </w:tc>
        <w:tc>
          <w:tcPr>
            <w:tcW w:w="813" w:type="dxa"/>
          </w:tcPr>
          <w:p w14:paraId="39456F7D"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2 150</w:t>
            </w:r>
          </w:p>
        </w:tc>
        <w:tc>
          <w:tcPr>
            <w:tcW w:w="1313" w:type="dxa"/>
          </w:tcPr>
          <w:p w14:paraId="37D2DEF5" w14:textId="77777777" w:rsidR="005B543D" w:rsidRPr="00F13300" w:rsidRDefault="005B543D" w:rsidP="00F13300">
            <w:pPr>
              <w:jc w:val="center"/>
              <w:rPr>
                <w:rFonts w:ascii="Palemonas" w:eastAsia="Times New Roman" w:hAnsi="Palemonas" w:cs="Times New Roman"/>
                <w:b/>
                <w:sz w:val="24"/>
                <w:szCs w:val="24"/>
                <w:lang w:eastAsia="lt-LT"/>
              </w:rPr>
            </w:pPr>
            <w:r w:rsidRPr="00F13300">
              <w:rPr>
                <w:rFonts w:ascii="Palemonas" w:eastAsia="Times New Roman" w:hAnsi="Palemonas" w:cs="Times New Roman"/>
                <w:b/>
                <w:sz w:val="24"/>
                <w:szCs w:val="24"/>
                <w:lang w:eastAsia="lt-LT"/>
              </w:rPr>
              <w:t>-</w:t>
            </w:r>
          </w:p>
        </w:tc>
      </w:tr>
      <w:tr w:rsidR="005B543D" w:rsidRPr="00F13300" w14:paraId="7AEACE06" w14:textId="77777777" w:rsidTr="00656FCB">
        <w:tc>
          <w:tcPr>
            <w:tcW w:w="1864" w:type="dxa"/>
          </w:tcPr>
          <w:p w14:paraId="7D88DCAE"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 xml:space="preserve">Jaunimo vasaros akademijai „Kartu mes galim daug“ </w:t>
            </w:r>
          </w:p>
        </w:tc>
        <w:tc>
          <w:tcPr>
            <w:tcW w:w="824" w:type="dxa"/>
          </w:tcPr>
          <w:p w14:paraId="0686EBB6"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w:t>
            </w:r>
          </w:p>
        </w:tc>
        <w:tc>
          <w:tcPr>
            <w:tcW w:w="1730" w:type="dxa"/>
          </w:tcPr>
          <w:p w14:paraId="010D5932"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w:t>
            </w:r>
          </w:p>
        </w:tc>
        <w:tc>
          <w:tcPr>
            <w:tcW w:w="1106" w:type="dxa"/>
          </w:tcPr>
          <w:p w14:paraId="78238FDA"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17 000</w:t>
            </w:r>
          </w:p>
        </w:tc>
        <w:tc>
          <w:tcPr>
            <w:tcW w:w="1559" w:type="dxa"/>
          </w:tcPr>
          <w:p w14:paraId="0752A359"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12 000</w:t>
            </w:r>
          </w:p>
        </w:tc>
        <w:tc>
          <w:tcPr>
            <w:tcW w:w="813" w:type="dxa"/>
          </w:tcPr>
          <w:p w14:paraId="085143CF" w14:textId="77777777" w:rsidR="005B543D" w:rsidRPr="00F13300" w:rsidRDefault="005B543D" w:rsidP="00F13300">
            <w:pPr>
              <w:jc w:val="center"/>
              <w:rPr>
                <w:rFonts w:ascii="Palemonas" w:eastAsia="Times New Roman" w:hAnsi="Palemonas" w:cs="Times New Roman"/>
                <w:b/>
                <w:sz w:val="24"/>
                <w:szCs w:val="24"/>
                <w:lang w:eastAsia="lt-LT"/>
              </w:rPr>
            </w:pPr>
            <w:r w:rsidRPr="00F13300">
              <w:rPr>
                <w:rFonts w:ascii="Palemonas" w:eastAsia="Times New Roman" w:hAnsi="Palemonas" w:cs="Times New Roman"/>
                <w:b/>
                <w:sz w:val="24"/>
                <w:szCs w:val="24"/>
                <w:lang w:eastAsia="lt-LT"/>
              </w:rPr>
              <w:t>-</w:t>
            </w:r>
          </w:p>
        </w:tc>
        <w:tc>
          <w:tcPr>
            <w:tcW w:w="1313" w:type="dxa"/>
          </w:tcPr>
          <w:p w14:paraId="30A311B3" w14:textId="77777777" w:rsidR="005B543D" w:rsidRPr="00F13300" w:rsidRDefault="005B543D" w:rsidP="00F13300">
            <w:pPr>
              <w:jc w:val="center"/>
              <w:rPr>
                <w:rFonts w:ascii="Palemonas" w:eastAsia="Times New Roman" w:hAnsi="Palemonas" w:cs="Times New Roman"/>
                <w:b/>
                <w:sz w:val="24"/>
                <w:szCs w:val="24"/>
                <w:lang w:eastAsia="lt-LT"/>
              </w:rPr>
            </w:pPr>
            <w:r w:rsidRPr="00F13300">
              <w:rPr>
                <w:rFonts w:ascii="Palemonas" w:eastAsia="Times New Roman" w:hAnsi="Palemonas" w:cs="Times New Roman"/>
                <w:b/>
                <w:sz w:val="24"/>
                <w:szCs w:val="24"/>
                <w:lang w:eastAsia="lt-LT"/>
              </w:rPr>
              <w:t>-</w:t>
            </w:r>
          </w:p>
        </w:tc>
      </w:tr>
      <w:tr w:rsidR="005B543D" w:rsidRPr="00F13300" w14:paraId="7A6944FB" w14:textId="77777777" w:rsidTr="00656FCB">
        <w:tc>
          <w:tcPr>
            <w:tcW w:w="1864" w:type="dxa"/>
          </w:tcPr>
          <w:p w14:paraId="1CEEBFC2" w14:textId="77777777" w:rsidR="005B543D" w:rsidRPr="00F13300" w:rsidRDefault="005B543D" w:rsidP="00F13300">
            <w:pPr>
              <w:jc w:val="center"/>
              <w:rPr>
                <w:rFonts w:ascii="Palemonas" w:eastAsia="Times New Roman" w:hAnsi="Palemonas" w:cs="Times New Roman"/>
                <w:bCs/>
                <w:sz w:val="24"/>
                <w:szCs w:val="24"/>
                <w:lang w:eastAsia="lt-LT"/>
              </w:rPr>
            </w:pPr>
            <w:r w:rsidRPr="00F13300">
              <w:rPr>
                <w:rFonts w:ascii="Palemonas" w:eastAsia="Times New Roman" w:hAnsi="Palemonas" w:cs="Times New Roman"/>
                <w:bCs/>
                <w:sz w:val="24"/>
                <w:szCs w:val="24"/>
                <w:lang w:eastAsia="lt-LT"/>
              </w:rPr>
              <w:t>Iš viso Eur:</w:t>
            </w:r>
          </w:p>
        </w:tc>
        <w:tc>
          <w:tcPr>
            <w:tcW w:w="824" w:type="dxa"/>
          </w:tcPr>
          <w:p w14:paraId="0E3F2775" w14:textId="77777777" w:rsidR="005B543D" w:rsidRPr="00F13300" w:rsidRDefault="005B543D" w:rsidP="00F13300">
            <w:pPr>
              <w:jc w:val="center"/>
              <w:rPr>
                <w:rFonts w:ascii="Palemonas" w:eastAsia="Times New Roman" w:hAnsi="Palemonas" w:cs="Times New Roman"/>
                <w:b/>
                <w:sz w:val="24"/>
                <w:szCs w:val="24"/>
                <w:lang w:eastAsia="lt-LT"/>
              </w:rPr>
            </w:pPr>
            <w:r w:rsidRPr="00F13300">
              <w:rPr>
                <w:rFonts w:ascii="Palemonas" w:eastAsia="Times New Roman" w:hAnsi="Palemonas" w:cs="Times New Roman"/>
                <w:b/>
                <w:sz w:val="24"/>
                <w:szCs w:val="24"/>
                <w:lang w:eastAsia="lt-LT"/>
              </w:rPr>
              <w:t>4 730</w:t>
            </w:r>
          </w:p>
        </w:tc>
        <w:tc>
          <w:tcPr>
            <w:tcW w:w="1730" w:type="dxa"/>
          </w:tcPr>
          <w:p w14:paraId="27D96CE7" w14:textId="77777777" w:rsidR="005B543D" w:rsidRPr="00F13300" w:rsidRDefault="005B543D" w:rsidP="00F13300">
            <w:pPr>
              <w:jc w:val="center"/>
              <w:rPr>
                <w:rFonts w:ascii="Palemonas" w:eastAsia="Times New Roman" w:hAnsi="Palemonas" w:cs="Times New Roman"/>
                <w:b/>
                <w:sz w:val="24"/>
                <w:szCs w:val="24"/>
                <w:lang w:eastAsia="lt-LT"/>
              </w:rPr>
            </w:pPr>
            <w:r w:rsidRPr="00F13300">
              <w:rPr>
                <w:rFonts w:ascii="Palemonas" w:eastAsia="Times New Roman" w:hAnsi="Palemonas" w:cs="Times New Roman"/>
                <w:b/>
                <w:sz w:val="24"/>
                <w:szCs w:val="24"/>
                <w:lang w:eastAsia="lt-LT"/>
              </w:rPr>
              <w:t>3 960</w:t>
            </w:r>
          </w:p>
        </w:tc>
        <w:tc>
          <w:tcPr>
            <w:tcW w:w="1106" w:type="dxa"/>
          </w:tcPr>
          <w:p w14:paraId="5B3392A3" w14:textId="77777777" w:rsidR="005B543D" w:rsidRPr="00F13300" w:rsidRDefault="005B543D" w:rsidP="00F13300">
            <w:pPr>
              <w:jc w:val="center"/>
              <w:rPr>
                <w:rFonts w:ascii="Palemonas" w:eastAsia="Times New Roman" w:hAnsi="Palemonas" w:cs="Times New Roman"/>
                <w:b/>
                <w:sz w:val="24"/>
                <w:szCs w:val="24"/>
                <w:lang w:eastAsia="lt-LT"/>
              </w:rPr>
            </w:pPr>
            <w:r w:rsidRPr="00F13300">
              <w:rPr>
                <w:rFonts w:ascii="Palemonas" w:eastAsia="Times New Roman" w:hAnsi="Palemonas" w:cs="Times New Roman"/>
                <w:b/>
                <w:sz w:val="24"/>
                <w:szCs w:val="24"/>
                <w:lang w:eastAsia="lt-LT"/>
              </w:rPr>
              <w:t>27 140</w:t>
            </w:r>
          </w:p>
        </w:tc>
        <w:tc>
          <w:tcPr>
            <w:tcW w:w="1559" w:type="dxa"/>
          </w:tcPr>
          <w:p w14:paraId="648D644F" w14:textId="77777777" w:rsidR="005B543D" w:rsidRPr="00F13300" w:rsidRDefault="005B543D" w:rsidP="00F13300">
            <w:pPr>
              <w:jc w:val="center"/>
              <w:rPr>
                <w:rFonts w:ascii="Palemonas" w:eastAsia="Times New Roman" w:hAnsi="Palemonas" w:cs="Times New Roman"/>
                <w:b/>
                <w:sz w:val="24"/>
                <w:szCs w:val="24"/>
                <w:lang w:eastAsia="lt-LT"/>
              </w:rPr>
            </w:pPr>
            <w:r w:rsidRPr="00F13300">
              <w:rPr>
                <w:rFonts w:ascii="Palemonas" w:eastAsia="Times New Roman" w:hAnsi="Palemonas" w:cs="Times New Roman"/>
                <w:b/>
                <w:sz w:val="24"/>
                <w:szCs w:val="24"/>
                <w:lang w:eastAsia="lt-LT"/>
              </w:rPr>
              <w:t>19 610</w:t>
            </w:r>
          </w:p>
        </w:tc>
        <w:tc>
          <w:tcPr>
            <w:tcW w:w="813" w:type="dxa"/>
          </w:tcPr>
          <w:p w14:paraId="1F4E1686" w14:textId="77777777" w:rsidR="005B543D" w:rsidRPr="00F13300" w:rsidRDefault="005B543D" w:rsidP="00F13300">
            <w:pPr>
              <w:jc w:val="center"/>
              <w:rPr>
                <w:rFonts w:ascii="Palemonas" w:eastAsia="Times New Roman" w:hAnsi="Palemonas" w:cs="Times New Roman"/>
                <w:b/>
                <w:sz w:val="24"/>
                <w:szCs w:val="24"/>
                <w:lang w:eastAsia="lt-LT"/>
              </w:rPr>
            </w:pPr>
            <w:r w:rsidRPr="00F13300">
              <w:rPr>
                <w:rFonts w:ascii="Palemonas" w:eastAsia="Times New Roman" w:hAnsi="Palemonas" w:cs="Times New Roman"/>
                <w:b/>
                <w:sz w:val="24"/>
                <w:szCs w:val="24"/>
                <w:lang w:eastAsia="lt-LT"/>
              </w:rPr>
              <w:t>9 550</w:t>
            </w:r>
          </w:p>
        </w:tc>
        <w:tc>
          <w:tcPr>
            <w:tcW w:w="1313" w:type="dxa"/>
          </w:tcPr>
          <w:p w14:paraId="11C2D4C5" w14:textId="77777777" w:rsidR="005B543D" w:rsidRPr="00F13300" w:rsidRDefault="005B543D" w:rsidP="00F13300">
            <w:pPr>
              <w:jc w:val="center"/>
              <w:rPr>
                <w:rFonts w:ascii="Palemonas" w:eastAsia="Times New Roman" w:hAnsi="Palemonas" w:cs="Times New Roman"/>
                <w:b/>
                <w:sz w:val="24"/>
                <w:szCs w:val="24"/>
                <w:lang w:eastAsia="lt-LT"/>
              </w:rPr>
            </w:pPr>
            <w:r w:rsidRPr="00F13300">
              <w:rPr>
                <w:rFonts w:ascii="Palemonas" w:eastAsia="Times New Roman" w:hAnsi="Palemonas" w:cs="Times New Roman"/>
                <w:b/>
                <w:sz w:val="24"/>
                <w:szCs w:val="24"/>
                <w:lang w:eastAsia="lt-LT"/>
              </w:rPr>
              <w:t>4 550</w:t>
            </w:r>
          </w:p>
        </w:tc>
      </w:tr>
    </w:tbl>
    <w:p w14:paraId="338852F6" w14:textId="77777777" w:rsidR="005B543D" w:rsidRPr="00F13300" w:rsidRDefault="005B543D" w:rsidP="00F13300">
      <w:pPr>
        <w:spacing w:line="240" w:lineRule="auto"/>
        <w:ind w:firstLine="851"/>
        <w:rPr>
          <w:szCs w:val="24"/>
        </w:rPr>
      </w:pPr>
    </w:p>
    <w:p w14:paraId="0FE371ED" w14:textId="611B924E" w:rsidR="005B543D" w:rsidRPr="00F13300" w:rsidRDefault="005B543D" w:rsidP="00F13300">
      <w:pPr>
        <w:spacing w:line="240" w:lineRule="auto"/>
        <w:ind w:firstLine="851"/>
        <w:jc w:val="both"/>
        <w:rPr>
          <w:rFonts w:eastAsia="Calibri"/>
          <w:szCs w:val="24"/>
        </w:rPr>
      </w:pPr>
      <w:r w:rsidRPr="00F13300">
        <w:rPr>
          <w:rFonts w:eastAsia="Calibri"/>
          <w:szCs w:val="24"/>
        </w:rPr>
        <w:t xml:space="preserve">Kaip daugiausia jaunuolių pritraukiančius renginius tikslinga išskirti šiuos: </w:t>
      </w:r>
      <w:r w:rsidRPr="003D2079">
        <w:rPr>
          <w:rFonts w:eastAsia="Calibri"/>
          <w:b/>
          <w:bCs/>
          <w:szCs w:val="24"/>
        </w:rPr>
        <w:t>2018</w:t>
      </w:r>
      <w:r w:rsidRPr="00F13300">
        <w:rPr>
          <w:rFonts w:eastAsia="Calibri"/>
          <w:szCs w:val="24"/>
        </w:rPr>
        <w:t xml:space="preserve"> metais: Filmų naktys </w:t>
      </w:r>
      <w:proofErr w:type="spellStart"/>
      <w:r w:rsidRPr="00F13300">
        <w:rPr>
          <w:rFonts w:eastAsia="Calibri"/>
          <w:szCs w:val="24"/>
        </w:rPr>
        <w:t>Veiviržos</w:t>
      </w:r>
      <w:proofErr w:type="spellEnd"/>
      <w:r w:rsidRPr="00F13300">
        <w:rPr>
          <w:rFonts w:eastAsia="Calibri"/>
          <w:szCs w:val="24"/>
        </w:rPr>
        <w:t xml:space="preserve"> slėnyje, </w:t>
      </w:r>
      <w:r w:rsidR="003D2079">
        <w:rPr>
          <w:rFonts w:eastAsia="Calibri"/>
          <w:szCs w:val="24"/>
        </w:rPr>
        <w:t>m</w:t>
      </w:r>
      <w:r w:rsidRPr="00F13300">
        <w:rPr>
          <w:rFonts w:eastAsia="Calibri"/>
          <w:szCs w:val="24"/>
        </w:rPr>
        <w:t>adų šou „ 30 metų madingi“, „Aš tikrai myliu Lietuvą</w:t>
      </w:r>
      <w:r w:rsidR="003D2079">
        <w:rPr>
          <w:rFonts w:eastAsia="Calibri"/>
          <w:szCs w:val="24"/>
        </w:rPr>
        <w:t>“</w:t>
      </w:r>
      <w:r w:rsidRPr="00F13300">
        <w:rPr>
          <w:rFonts w:eastAsia="Calibri"/>
          <w:szCs w:val="24"/>
        </w:rPr>
        <w:t xml:space="preserve"> Lapiuose, Jaunimo diena Gargždų gimtadienyje,  du žygiai partizanų takais po Veiviržėnų ir Lapių vietoves, jaunų šeimų  3 renginiai „Už gyvybę“ , „Šeimos inkilas“ (</w:t>
      </w:r>
      <w:proofErr w:type="spellStart"/>
      <w:r w:rsidRPr="00F13300">
        <w:rPr>
          <w:rFonts w:eastAsia="Calibri"/>
          <w:szCs w:val="24"/>
        </w:rPr>
        <w:t>Veiviržėnai</w:t>
      </w:r>
      <w:proofErr w:type="spellEnd"/>
      <w:r w:rsidRPr="00F13300">
        <w:rPr>
          <w:rFonts w:eastAsia="Calibri"/>
          <w:szCs w:val="24"/>
        </w:rPr>
        <w:t>) „Renkuosi gyvybę“, V-</w:t>
      </w:r>
      <w:proofErr w:type="spellStart"/>
      <w:r w:rsidRPr="00F13300">
        <w:rPr>
          <w:rFonts w:eastAsia="Calibri"/>
          <w:szCs w:val="24"/>
        </w:rPr>
        <w:t>asis</w:t>
      </w:r>
      <w:proofErr w:type="spellEnd"/>
      <w:r w:rsidRPr="00F13300">
        <w:rPr>
          <w:rFonts w:eastAsia="Calibri"/>
          <w:szCs w:val="24"/>
        </w:rPr>
        <w:t xml:space="preserve">  „IRRGI“ jaunimo muzikos festivalis Agluonėnuose, Drevernos rudens lygė,  </w:t>
      </w:r>
      <w:proofErr w:type="spellStart"/>
      <w:r w:rsidRPr="00F13300">
        <w:rPr>
          <w:rFonts w:eastAsia="Calibri"/>
          <w:szCs w:val="24"/>
        </w:rPr>
        <w:t>Helovyno</w:t>
      </w:r>
      <w:proofErr w:type="spellEnd"/>
      <w:r w:rsidRPr="00F13300">
        <w:rPr>
          <w:rFonts w:eastAsia="Calibri"/>
          <w:szCs w:val="24"/>
        </w:rPr>
        <w:t xml:space="preserve"> vakarai </w:t>
      </w:r>
      <w:proofErr w:type="spellStart"/>
      <w:r w:rsidRPr="00F13300">
        <w:rPr>
          <w:rFonts w:eastAsia="Calibri"/>
          <w:szCs w:val="24"/>
        </w:rPr>
        <w:t>Veiv</w:t>
      </w:r>
      <w:r w:rsidR="003D2079">
        <w:rPr>
          <w:rFonts w:eastAsia="Calibri"/>
          <w:szCs w:val="24"/>
        </w:rPr>
        <w:t>i</w:t>
      </w:r>
      <w:r w:rsidRPr="00F13300">
        <w:rPr>
          <w:rFonts w:eastAsia="Calibri"/>
          <w:szCs w:val="24"/>
        </w:rPr>
        <w:t>ržėnuose</w:t>
      </w:r>
      <w:proofErr w:type="spellEnd"/>
      <w:r w:rsidRPr="00F13300">
        <w:rPr>
          <w:rFonts w:eastAsia="Calibri"/>
          <w:szCs w:val="24"/>
        </w:rPr>
        <w:t xml:space="preserve"> ir Gargžduose, siaubo orientacinės varžybos Agluonėnuose, Klaipėdos krašto skautų dainų konkursas, tarptautinė akcija „Betliejaus taikos ugnis“, GAJC organizuoti renginiai: </w:t>
      </w:r>
      <w:r w:rsidRPr="00F13300">
        <w:rPr>
          <w:szCs w:val="24"/>
        </w:rPr>
        <w:t>100 sniego senių (paminėti Lietuvos valstybės atkūrimo šimtmečiui</w:t>
      </w:r>
      <w:r w:rsidRPr="00F13300">
        <w:rPr>
          <w:rFonts w:eastAsia="Calibri"/>
          <w:szCs w:val="24"/>
        </w:rPr>
        <w:t xml:space="preserve">), </w:t>
      </w:r>
      <w:r w:rsidRPr="00F13300">
        <w:rPr>
          <w:szCs w:val="24"/>
        </w:rPr>
        <w:t xml:space="preserve">Kino pavasario karavanas, Vaikų gynimo diena, </w:t>
      </w:r>
      <w:r w:rsidRPr="00F13300">
        <w:rPr>
          <w:rFonts w:eastAsia="Calibri"/>
          <w:szCs w:val="24"/>
        </w:rPr>
        <w:t xml:space="preserve"> Gatvės muzikos diena,  dviračių žygis po rajoną  ir kt. </w:t>
      </w:r>
      <w:r w:rsidRPr="003D2079">
        <w:rPr>
          <w:rFonts w:eastAsia="Calibri"/>
          <w:b/>
          <w:bCs/>
          <w:szCs w:val="24"/>
        </w:rPr>
        <w:t>2019 m</w:t>
      </w:r>
      <w:r w:rsidRPr="00F13300">
        <w:rPr>
          <w:rFonts w:eastAsia="Calibri"/>
          <w:szCs w:val="24"/>
        </w:rPr>
        <w:t xml:space="preserve">. didžiausi jaunimo  renginiai: kino filmai po atviru dangumi Jaunimo parke ir </w:t>
      </w:r>
      <w:proofErr w:type="spellStart"/>
      <w:r w:rsidRPr="00F13300">
        <w:rPr>
          <w:rFonts w:eastAsia="Calibri"/>
          <w:szCs w:val="24"/>
        </w:rPr>
        <w:t>Veiviržos</w:t>
      </w:r>
      <w:proofErr w:type="spellEnd"/>
      <w:r w:rsidRPr="00F13300">
        <w:rPr>
          <w:rFonts w:eastAsia="Calibri"/>
          <w:szCs w:val="24"/>
        </w:rPr>
        <w:t xml:space="preserve"> slėnyje, „</w:t>
      </w:r>
      <w:r w:rsidRPr="00F13300">
        <w:rPr>
          <w:szCs w:val="24"/>
        </w:rPr>
        <w:t>Po žaliuoju skliautu – auginkime sparnus“,</w:t>
      </w:r>
      <w:r w:rsidRPr="00F13300">
        <w:rPr>
          <w:rFonts w:eastAsia="Calibri"/>
          <w:szCs w:val="24"/>
        </w:rPr>
        <w:t xml:space="preserve"> </w:t>
      </w:r>
      <w:r w:rsidRPr="00F13300">
        <w:rPr>
          <w:szCs w:val="24"/>
        </w:rPr>
        <w:t>X tarptautinis vaikų ir jaunimo giesmių festivalis „Giesmė Lietuvai“ Gargždų Šv. Arkangelo Mykolo bažnyčioje, Jaunimo sporto šventė</w:t>
      </w:r>
      <w:r w:rsidRPr="00F13300">
        <w:rPr>
          <w:rFonts w:eastAsia="Calibri"/>
          <w:szCs w:val="24"/>
        </w:rPr>
        <w:t xml:space="preserve">  </w:t>
      </w:r>
      <w:proofErr w:type="spellStart"/>
      <w:r w:rsidRPr="00F13300">
        <w:rPr>
          <w:rFonts w:eastAsia="Calibri"/>
          <w:szCs w:val="24"/>
        </w:rPr>
        <w:t>Veiviržėnuose</w:t>
      </w:r>
      <w:proofErr w:type="spellEnd"/>
      <w:r w:rsidRPr="00F13300">
        <w:rPr>
          <w:rFonts w:eastAsia="Calibri"/>
          <w:szCs w:val="24"/>
        </w:rPr>
        <w:t>,</w:t>
      </w:r>
      <w:r w:rsidRPr="00F13300">
        <w:rPr>
          <w:szCs w:val="24"/>
        </w:rPr>
        <w:t xml:space="preserve"> Katalikiško jaunimo šventė </w:t>
      </w:r>
      <w:proofErr w:type="spellStart"/>
      <w:r w:rsidRPr="00F13300">
        <w:rPr>
          <w:szCs w:val="24"/>
        </w:rPr>
        <w:t>Vėžaičiuose</w:t>
      </w:r>
      <w:proofErr w:type="spellEnd"/>
      <w:r w:rsidRPr="00F13300">
        <w:rPr>
          <w:szCs w:val="24"/>
        </w:rPr>
        <w:t xml:space="preserve">, </w:t>
      </w:r>
      <w:r w:rsidRPr="00F13300">
        <w:rPr>
          <w:rFonts w:eastAsia="Calibri"/>
          <w:szCs w:val="24"/>
        </w:rPr>
        <w:t xml:space="preserve">3 susitikimai jaunimui ir šeimoms „Kartu su broliais kapucinais ir jaunimo komanda iš Kauno“, kino filmai po atviru dangumi Jaunimo parke ir </w:t>
      </w:r>
      <w:proofErr w:type="spellStart"/>
      <w:r w:rsidRPr="00F13300">
        <w:rPr>
          <w:rFonts w:eastAsia="Calibri"/>
          <w:szCs w:val="24"/>
        </w:rPr>
        <w:t>Veiviržos</w:t>
      </w:r>
      <w:proofErr w:type="spellEnd"/>
      <w:r w:rsidRPr="00F13300">
        <w:rPr>
          <w:rFonts w:eastAsia="Calibri"/>
          <w:szCs w:val="24"/>
        </w:rPr>
        <w:t xml:space="preserve"> slėnyje, „</w:t>
      </w:r>
      <w:r w:rsidRPr="00F13300">
        <w:rPr>
          <w:szCs w:val="24"/>
        </w:rPr>
        <w:t xml:space="preserve">Po žaliuoju skliautu – auginkime sparnus“ Endriejave, </w:t>
      </w:r>
      <w:r w:rsidRPr="00F13300">
        <w:rPr>
          <w:rFonts w:eastAsia="Calibri"/>
          <w:szCs w:val="24"/>
        </w:rPr>
        <w:t>Madų šou Gargždų „Vaivorykštės“ gimnazijoje</w:t>
      </w:r>
      <w:r w:rsidR="003D2079">
        <w:rPr>
          <w:rFonts w:eastAsia="Calibri"/>
          <w:szCs w:val="24"/>
        </w:rPr>
        <w:t>.</w:t>
      </w:r>
      <w:r w:rsidRPr="00F13300">
        <w:rPr>
          <w:rFonts w:eastAsia="Calibri"/>
          <w:szCs w:val="24"/>
        </w:rPr>
        <w:t xml:space="preserve"> GAJC organizuoti renginiai: </w:t>
      </w:r>
      <w:r w:rsidRPr="00F13300">
        <w:rPr>
          <w:szCs w:val="24"/>
        </w:rPr>
        <w:t xml:space="preserve">Gatvės muzikos diena, teisinių žinių konkursas </w:t>
      </w:r>
      <w:r w:rsidR="003D2079">
        <w:rPr>
          <w:szCs w:val="24"/>
        </w:rPr>
        <w:t>„</w:t>
      </w:r>
      <w:r w:rsidRPr="00F13300">
        <w:rPr>
          <w:szCs w:val="24"/>
        </w:rPr>
        <w:t>C.S.I. Gargždai</w:t>
      </w:r>
      <w:r w:rsidR="003D2079">
        <w:rPr>
          <w:szCs w:val="24"/>
        </w:rPr>
        <w:t>“</w:t>
      </w:r>
      <w:r w:rsidRPr="00F13300">
        <w:rPr>
          <w:rFonts w:eastAsia="Calibri"/>
          <w:szCs w:val="24"/>
        </w:rPr>
        <w:t xml:space="preserve">, </w:t>
      </w:r>
      <w:r w:rsidRPr="00F13300">
        <w:rPr>
          <w:szCs w:val="24"/>
        </w:rPr>
        <w:t xml:space="preserve">susitikimas-diskusija su Remigijumi Žiogu ir Egle </w:t>
      </w:r>
      <w:proofErr w:type="spellStart"/>
      <w:r w:rsidRPr="00F13300">
        <w:rPr>
          <w:szCs w:val="24"/>
        </w:rPr>
        <w:t>Jackaite</w:t>
      </w:r>
      <w:proofErr w:type="spellEnd"/>
      <w:r w:rsidRPr="00F13300">
        <w:rPr>
          <w:szCs w:val="24"/>
        </w:rPr>
        <w:t xml:space="preserve">, </w:t>
      </w:r>
      <w:r w:rsidR="003D2079">
        <w:rPr>
          <w:szCs w:val="24"/>
        </w:rPr>
        <w:t>k</w:t>
      </w:r>
      <w:r w:rsidRPr="00F13300">
        <w:rPr>
          <w:szCs w:val="24"/>
        </w:rPr>
        <w:t xml:space="preserve">onferencija „Jauno žmogaus pasaulis“ bei kiti. 2019 m. daugiausia jaunuolių pritraukusiu ir populiariausiu renginiu tikslinga įvardinti </w:t>
      </w:r>
      <w:r w:rsidR="003D2079">
        <w:rPr>
          <w:szCs w:val="24"/>
        </w:rPr>
        <w:t xml:space="preserve">suorganizuotą </w:t>
      </w:r>
      <w:r w:rsidRPr="00F13300">
        <w:rPr>
          <w:szCs w:val="24"/>
        </w:rPr>
        <w:t>Jaunimo vasaros akademiją „Kartu mes galim daug!“. Šio renginio</w:t>
      </w:r>
      <w:r w:rsidRPr="00F13300">
        <w:rPr>
          <w:rFonts w:eastAsia="Times New Roman" w:cs="Times New Roman"/>
          <w:szCs w:val="24"/>
          <w:lang w:eastAsia="lt-LT"/>
        </w:rPr>
        <w:t xml:space="preserve"> pagrindinis tikslas - s</w:t>
      </w:r>
      <w:r w:rsidRPr="00F13300">
        <w:rPr>
          <w:rFonts w:eastAsia="Calibri" w:cs="Calibri"/>
          <w:szCs w:val="24"/>
          <w:lang w:eastAsia="en-GB"/>
        </w:rPr>
        <w:t xml:space="preserve">katinti jaunimo pilietiškumą, bendradarbiaujant su kitų savivaldybių jaunimu. </w:t>
      </w:r>
      <w:r w:rsidRPr="00F13300">
        <w:rPr>
          <w:rFonts w:eastAsia="Calibri" w:cs="Times New Roman"/>
          <w:szCs w:val="24"/>
          <w:lang w:eastAsia="en-GB"/>
        </w:rPr>
        <w:t>T</w:t>
      </w:r>
      <w:r w:rsidRPr="00F13300">
        <w:rPr>
          <w:szCs w:val="24"/>
        </w:rPr>
        <w:t xml:space="preserve">rijų dienų vykusio renginio </w:t>
      </w:r>
      <w:r w:rsidRPr="00F13300">
        <w:rPr>
          <w:szCs w:val="24"/>
        </w:rPr>
        <w:lastRenderedPageBreak/>
        <w:t xml:space="preserve">metu dalyvavo jaunimo komandos iš 20 savivaldybių, iš viso 300 dalyvių. Renginio metu jaunimui suorganizuota apie 30 įvairių veiklų. </w:t>
      </w:r>
      <w:r w:rsidRPr="003D2079">
        <w:rPr>
          <w:rFonts w:eastAsia="Calibri"/>
          <w:b/>
          <w:bCs/>
          <w:szCs w:val="24"/>
        </w:rPr>
        <w:t>2020</w:t>
      </w:r>
      <w:r w:rsidRPr="00F13300">
        <w:rPr>
          <w:rFonts w:eastAsia="Calibri"/>
          <w:szCs w:val="24"/>
        </w:rPr>
        <w:t xml:space="preserve"> metais vyko kino filmai po atviru dangumi Jaunimo parke ir </w:t>
      </w:r>
      <w:proofErr w:type="spellStart"/>
      <w:r w:rsidRPr="00F13300">
        <w:rPr>
          <w:rFonts w:eastAsia="Calibri"/>
          <w:szCs w:val="24"/>
        </w:rPr>
        <w:t>Veiviržos</w:t>
      </w:r>
      <w:proofErr w:type="spellEnd"/>
      <w:r w:rsidRPr="00F13300">
        <w:rPr>
          <w:rFonts w:eastAsia="Calibri"/>
          <w:szCs w:val="24"/>
        </w:rPr>
        <w:t xml:space="preserve"> slėnyje, „Jaunimo klubui „Ekipa“-30 metų“ ir kiti. </w:t>
      </w:r>
      <w:r w:rsidR="003D2079">
        <w:rPr>
          <w:rFonts w:eastAsia="Calibri"/>
          <w:szCs w:val="24"/>
        </w:rPr>
        <w:t>T</w:t>
      </w:r>
      <w:r w:rsidRPr="00F13300">
        <w:rPr>
          <w:rFonts w:eastAsia="Calibri"/>
          <w:szCs w:val="24"/>
        </w:rPr>
        <w:t xml:space="preserve">arp jaunimo populiariausiais renginiais tikslinga </w:t>
      </w:r>
      <w:r w:rsidR="00DF5254" w:rsidRPr="00F13300">
        <w:rPr>
          <w:rFonts w:eastAsia="Calibri"/>
          <w:szCs w:val="24"/>
        </w:rPr>
        <w:t>įvardinti</w:t>
      </w:r>
      <w:r w:rsidRPr="00F13300">
        <w:rPr>
          <w:rFonts w:eastAsia="Calibri"/>
          <w:szCs w:val="24"/>
        </w:rPr>
        <w:t xml:space="preserve"> kino filmus po atviru dangumi Jaunimo parke ir </w:t>
      </w:r>
      <w:proofErr w:type="spellStart"/>
      <w:r w:rsidRPr="00F13300">
        <w:rPr>
          <w:rFonts w:eastAsia="Calibri"/>
          <w:szCs w:val="24"/>
        </w:rPr>
        <w:t>Veiviržos</w:t>
      </w:r>
      <w:proofErr w:type="spellEnd"/>
      <w:r w:rsidRPr="00F13300">
        <w:rPr>
          <w:rFonts w:eastAsia="Calibri"/>
          <w:szCs w:val="24"/>
        </w:rPr>
        <w:t xml:space="preserve"> slėnyje, „Jaunimo klubui „Ekipa“-30 metų“, </w:t>
      </w:r>
      <w:r w:rsidRPr="00F13300">
        <w:rPr>
          <w:szCs w:val="24"/>
        </w:rPr>
        <w:t xml:space="preserve">GRG gatvės krepšinio lyga 3x3, nuotoliniai proto mūšiai „GAJC </w:t>
      </w:r>
      <w:proofErr w:type="spellStart"/>
      <w:r w:rsidRPr="00F13300">
        <w:rPr>
          <w:szCs w:val="24"/>
        </w:rPr>
        <w:t>iššūkis“</w:t>
      </w:r>
      <w:r w:rsidRPr="00F13300">
        <w:rPr>
          <w:rFonts w:eastAsia="Calibri"/>
          <w:szCs w:val="24"/>
        </w:rPr>
        <w:t>ir</w:t>
      </w:r>
      <w:proofErr w:type="spellEnd"/>
      <w:r w:rsidRPr="00F13300">
        <w:rPr>
          <w:rFonts w:eastAsia="Calibri"/>
          <w:szCs w:val="24"/>
        </w:rPr>
        <w:t xml:space="preserve"> kt.</w:t>
      </w:r>
    </w:p>
    <w:p w14:paraId="23963A4F" w14:textId="22B9CF3A" w:rsidR="005B543D" w:rsidRPr="00F13300" w:rsidRDefault="005B543D" w:rsidP="00F13300">
      <w:pPr>
        <w:spacing w:line="240" w:lineRule="auto"/>
        <w:ind w:firstLine="851"/>
        <w:jc w:val="both"/>
        <w:rPr>
          <w:rFonts w:eastAsia="Calibri"/>
          <w:szCs w:val="24"/>
        </w:rPr>
      </w:pPr>
      <w:r w:rsidRPr="00F13300">
        <w:rPr>
          <w:rFonts w:eastAsia="Calibri"/>
          <w:szCs w:val="24"/>
        </w:rPr>
        <w:t xml:space="preserve">Svarbu akcentuoti, kad jaunimas vykdo įvairius renginius ir vykdydami projektinę veiklą, kurie taip pat finansuojami iš </w:t>
      </w:r>
      <w:r w:rsidR="00047E0E">
        <w:rPr>
          <w:rFonts w:eastAsia="Calibri"/>
          <w:szCs w:val="24"/>
        </w:rPr>
        <w:t>S</w:t>
      </w:r>
      <w:r w:rsidRPr="00F13300">
        <w:rPr>
          <w:rFonts w:eastAsia="Calibri"/>
          <w:szCs w:val="24"/>
        </w:rPr>
        <w:t>avivaldybės biudžeto. Jaunimo organizuojamiems renginiams pagal Jaunimo iniciatyvų skatinimo konkursui pateiktus projektus finansavimas skiriamas taip pat iš SB. Taip pat svarbu atkreipti dėmesį, kad daug jaunimo lankosi ir bendrai Savivaldybės visuomenei organizuojamuose renginiuose, dalyvauja kultūros centrų, bendruomenių organizuojamuose renginiuose.</w:t>
      </w:r>
    </w:p>
    <w:p w14:paraId="5547BECA" w14:textId="7408BF95" w:rsidR="005B543D" w:rsidRPr="00F13300" w:rsidRDefault="005B543D" w:rsidP="00F13300">
      <w:pPr>
        <w:spacing w:line="240" w:lineRule="auto"/>
        <w:ind w:firstLine="851"/>
        <w:jc w:val="both"/>
        <w:rPr>
          <w:rFonts w:eastAsia="Calibri"/>
          <w:szCs w:val="24"/>
        </w:rPr>
      </w:pPr>
      <w:r w:rsidRPr="00F13300">
        <w:rPr>
          <w:rFonts w:eastAsia="Calibri"/>
          <w:szCs w:val="24"/>
        </w:rPr>
        <w:t xml:space="preserve">Trečiojo rodiklio duomenys pateikiami 4 bei 5 lentelėse, papildant pateiktą informaciją svarbu pastabėti, kad projektams, programoms, kurie finansuojami </w:t>
      </w:r>
      <w:r w:rsidR="00047E0E">
        <w:rPr>
          <w:rFonts w:eastAsia="Calibri"/>
          <w:szCs w:val="24"/>
        </w:rPr>
        <w:t>S</w:t>
      </w:r>
      <w:r w:rsidRPr="00F13300">
        <w:rPr>
          <w:rFonts w:eastAsia="Calibri"/>
          <w:szCs w:val="24"/>
        </w:rPr>
        <w:t>avivaldybės lėšomis teikiamos ir tokios paslaugos kaip: specialistų (jaunimo darbuotojo, jaunimo reikalų koordinatoriaus, buhalterio), dirbanči</w:t>
      </w:r>
      <w:r w:rsidR="00047E0E">
        <w:rPr>
          <w:rFonts w:eastAsia="Calibri"/>
          <w:szCs w:val="24"/>
        </w:rPr>
        <w:t>ų</w:t>
      </w:r>
      <w:r w:rsidRPr="00F13300">
        <w:rPr>
          <w:rFonts w:eastAsia="Calibri"/>
          <w:szCs w:val="24"/>
        </w:rPr>
        <w:t xml:space="preserve"> biudžetinėse įstaigose konsultacijos. Projektų rengime, veiklų bei biudžeto planavime, ataskaitų rengime bei pateikime dalyvauja ne tik jaunimo organizacijų ar neformalių jaunimo grupių nariai, tačiau ir biudžetinių įstaigų darbuotojai. </w:t>
      </w:r>
    </w:p>
    <w:p w14:paraId="3C6F4046" w14:textId="43204E0B" w:rsidR="005B543D" w:rsidRPr="00F13300" w:rsidRDefault="005B543D" w:rsidP="00F13300">
      <w:pPr>
        <w:spacing w:line="240" w:lineRule="auto"/>
        <w:ind w:firstLine="851"/>
        <w:jc w:val="both"/>
        <w:rPr>
          <w:szCs w:val="24"/>
        </w:rPr>
      </w:pPr>
      <w:r w:rsidRPr="00F13300">
        <w:rPr>
          <w:rFonts w:eastAsia="Calibri"/>
          <w:szCs w:val="24"/>
        </w:rPr>
        <w:t xml:space="preserve">Kiekvienų metų pradžioje jaunimo reikalų koordinatorė inicijuoja ir iš visų jaunimo bei su jaunimu dirbančių organizacijų metinių planų surenka jaunimo renginius į vieną lentelę ir skelbia </w:t>
      </w:r>
      <w:r w:rsidR="00047E0E">
        <w:rPr>
          <w:rFonts w:eastAsia="Calibri"/>
          <w:szCs w:val="24"/>
        </w:rPr>
        <w:t>S</w:t>
      </w:r>
      <w:r w:rsidRPr="00F13300">
        <w:rPr>
          <w:rFonts w:eastAsia="Calibri"/>
          <w:szCs w:val="24"/>
        </w:rPr>
        <w:t xml:space="preserve">avivaldybės internetiniame puslapyje „Informacija jaunimui“ bei persiunčia  kiekvienai organizacijai elektroniniu laišku. </w:t>
      </w:r>
      <w:r w:rsidRPr="00F13300">
        <w:rPr>
          <w:szCs w:val="24"/>
        </w:rPr>
        <w:t>Taip sudaroma galimybė jaunimui planuoti savo laiką ir sudalyvauti jaunimo renginiuose įvairiose rajono vietovėse.</w:t>
      </w:r>
      <w:r w:rsidRPr="00F13300">
        <w:rPr>
          <w:rFonts w:eastAsia="Calibri"/>
          <w:szCs w:val="24"/>
        </w:rPr>
        <w:t xml:space="preserve"> Daugiau informacijos nuorodose Jaunimo renginiai: </w:t>
      </w:r>
      <w:hyperlink r:id="rId26" w:history="1">
        <w:r w:rsidRPr="00F13300">
          <w:rPr>
            <w:szCs w:val="24"/>
            <w:u w:val="single"/>
          </w:rPr>
          <w:t>https://www.klaipedos-r.lt/index.php?2798190388</w:t>
        </w:r>
      </w:hyperlink>
      <w:r w:rsidRPr="00F13300">
        <w:rPr>
          <w:szCs w:val="24"/>
          <w:u w:val="single"/>
        </w:rPr>
        <w:t>;</w:t>
      </w:r>
      <w:r w:rsidRPr="00F13300">
        <w:rPr>
          <w:szCs w:val="24"/>
        </w:rPr>
        <w:t xml:space="preserve"> </w:t>
      </w:r>
      <w:hyperlink r:id="rId27" w:history="1">
        <w:r w:rsidRPr="00F13300">
          <w:rPr>
            <w:szCs w:val="24"/>
            <w:u w:val="single"/>
          </w:rPr>
          <w:t>https://www.klaipedos-r.lt/index.php?4265216087</w:t>
        </w:r>
      </w:hyperlink>
      <w:r w:rsidRPr="00F13300">
        <w:rPr>
          <w:szCs w:val="24"/>
          <w:u w:val="single"/>
        </w:rPr>
        <w:t>.</w:t>
      </w:r>
    </w:p>
    <w:p w14:paraId="13017EB2" w14:textId="4A8111ED" w:rsidR="005B543D" w:rsidRPr="00F13300" w:rsidRDefault="005B543D" w:rsidP="00F13300">
      <w:pPr>
        <w:spacing w:line="240" w:lineRule="auto"/>
        <w:ind w:firstLine="709"/>
        <w:jc w:val="both"/>
      </w:pPr>
      <w:r w:rsidRPr="00F13300">
        <w:t xml:space="preserve">Analizuojamos srities privalumu tikslinga įvardinti tai, kad parama </w:t>
      </w:r>
      <w:r w:rsidR="00047E0E">
        <w:t>S</w:t>
      </w:r>
      <w:r w:rsidRPr="00F13300">
        <w:t xml:space="preserve">avivaldybės teritorijoje veikiančioms jaunimo ir su jaunimu dirbančioms organizacijoms yra lanksti, t. y. sudaryta galimybė ne tik teikti iniciatyvas, projektus, tačiau ir gauti finansavimą išlaidoms, patirtoms įregistruojant jaunimo ar su jaunimu dirbančią organizaciją bei ją administruojant. Atvirųjų jaunimo centrų ir atvirųjų jaunimo erdvių plėtra vykdoma optimizuojant jų veiklą, prisitaikant prie esamų poreikių. Savivaldybės institucijų ir įstaigų partnerystė jaunimo ir su jaunimu dirbančių organizacijų projektuose ir programose yra sklandi, vykdomos veiklos tenkina skirtingų grupių poreikius.  </w:t>
      </w:r>
    </w:p>
    <w:p w14:paraId="3B662E28" w14:textId="488C0ACD" w:rsidR="005B543D" w:rsidRPr="00F13300" w:rsidRDefault="005B543D" w:rsidP="00F13300">
      <w:pPr>
        <w:spacing w:line="240" w:lineRule="auto"/>
        <w:ind w:firstLine="709"/>
        <w:jc w:val="both"/>
      </w:pPr>
      <w:r w:rsidRPr="00F13300">
        <w:t>Kadangi savivaldybėje vykdoma keletas tradicinių jaunimo renginių, svarbu, kad būtų išlaikomas jų tęstinumas. Tobulintina renginių organizavimo tvarka</w:t>
      </w:r>
      <w:r w:rsidR="00047E0E">
        <w:t xml:space="preserve">, kuri </w:t>
      </w:r>
      <w:r w:rsidRPr="00F13300">
        <w:t xml:space="preserve"> lei</w:t>
      </w:r>
      <w:r w:rsidR="00047E0E">
        <w:t xml:space="preserve">stų </w:t>
      </w:r>
      <w:r w:rsidRPr="00F13300">
        <w:t>organizacijoms planuoti ne tik renginius/projektus vieniems metams, tačiau ir ilgesniam laikotarpiui. Taip pat svarbu organizuoti mokymus, kurie susiję su projektine veikla, sudaryti</w:t>
      </w:r>
      <w:r w:rsidR="00F31660">
        <w:t xml:space="preserve"> daugiau įvairiapusiškesnių</w:t>
      </w:r>
      <w:r w:rsidRPr="00F13300">
        <w:t xml:space="preserve"> galimyb</w:t>
      </w:r>
      <w:r w:rsidR="00F31660">
        <w:t xml:space="preserve">ių (ne vien JRK) </w:t>
      </w:r>
      <w:r w:rsidRPr="00F13300">
        <w:t>konsultacijoms.</w:t>
      </w:r>
    </w:p>
    <w:p w14:paraId="5A0596E9" w14:textId="77777777" w:rsidR="005B543D" w:rsidRPr="00F13300" w:rsidRDefault="005B543D" w:rsidP="00F13300">
      <w:pPr>
        <w:spacing w:line="240" w:lineRule="auto"/>
        <w:ind w:firstLine="709"/>
        <w:jc w:val="both"/>
      </w:pPr>
      <w:r w:rsidRPr="00F13300">
        <w:t xml:space="preserve">Siūloma jaunimui, jaunimo ir su jaunimu dirbančioms organizacijoms pristatyti galimybę vykdyti iniciatyvas bei projektus, renginius kartu aptariant jų poreikį kasmetiniame renginyje. Po šio renginio galėtų būti įvertinamas poreikis konsultacijoms, mokymams. Peržiūrėjus ir optimizavus GAJC pareigybes svarbu sudaryti galimybę konsultuotis buhalterijos, apskaitos klausimais. </w:t>
      </w:r>
    </w:p>
    <w:p w14:paraId="237B5571" w14:textId="77777777" w:rsidR="005B543D" w:rsidRPr="00F13300" w:rsidRDefault="005B543D" w:rsidP="00F13300">
      <w:pPr>
        <w:spacing w:line="240" w:lineRule="auto"/>
        <w:ind w:firstLine="709"/>
        <w:jc w:val="both"/>
      </w:pPr>
      <w:r w:rsidRPr="00F13300">
        <w:t>Bendras srities vertinimas – 4 balai.</w:t>
      </w:r>
    </w:p>
    <w:p w14:paraId="1D08F7AE" w14:textId="4169EE94" w:rsidR="005A1684" w:rsidRPr="00F13300" w:rsidRDefault="005A1684" w:rsidP="00F13300">
      <w:pPr>
        <w:spacing w:line="240" w:lineRule="auto"/>
        <w:ind w:firstLine="851"/>
        <w:jc w:val="both"/>
        <w:rPr>
          <w:szCs w:val="24"/>
        </w:rPr>
      </w:pPr>
    </w:p>
    <w:p w14:paraId="17F2846D" w14:textId="42E5F082" w:rsidR="00AF645E" w:rsidRPr="00F13300" w:rsidRDefault="00AF645E" w:rsidP="00F13300">
      <w:pPr>
        <w:spacing w:line="240" w:lineRule="auto"/>
        <w:rPr>
          <w:szCs w:val="24"/>
        </w:rPr>
      </w:pPr>
      <w:r w:rsidRPr="00F13300">
        <w:rPr>
          <w:szCs w:val="24"/>
        </w:rPr>
        <w:br w:type="page"/>
      </w:r>
    </w:p>
    <w:p w14:paraId="0A487F13" w14:textId="1CD47CCC" w:rsidR="00DC4B99" w:rsidRPr="00F13300" w:rsidRDefault="00DF7739" w:rsidP="00F13300">
      <w:pPr>
        <w:pStyle w:val="Antrat1"/>
        <w:spacing w:line="240" w:lineRule="auto"/>
      </w:pPr>
      <w:bookmarkStart w:id="12" w:name="_Toc91089785"/>
      <w:r w:rsidRPr="00F13300">
        <w:lastRenderedPageBreak/>
        <w:t xml:space="preserve">5 sritis. </w:t>
      </w:r>
      <w:proofErr w:type="spellStart"/>
      <w:r w:rsidRPr="00F13300">
        <w:t>Tarpžinybiškumas</w:t>
      </w:r>
      <w:proofErr w:type="spellEnd"/>
      <w:r w:rsidRPr="00F13300">
        <w:t xml:space="preserve">, </w:t>
      </w:r>
      <w:proofErr w:type="spellStart"/>
      <w:r w:rsidRPr="00F13300">
        <w:t>tarpsektoriškumas</w:t>
      </w:r>
      <w:bookmarkEnd w:id="12"/>
      <w:proofErr w:type="spellEnd"/>
    </w:p>
    <w:p w14:paraId="1AA13EA0" w14:textId="77777777" w:rsidR="00DC4B99" w:rsidRPr="00F13300" w:rsidRDefault="00DC4B99" w:rsidP="00F13300">
      <w:pPr>
        <w:spacing w:line="240" w:lineRule="auto"/>
        <w:ind w:firstLine="851"/>
        <w:jc w:val="both"/>
        <w:rPr>
          <w:szCs w:val="24"/>
        </w:rPr>
      </w:pPr>
    </w:p>
    <w:p w14:paraId="7B448D71" w14:textId="77777777" w:rsidR="00DF7739" w:rsidRPr="00F13300" w:rsidRDefault="00DF7739" w:rsidP="00F13300">
      <w:pPr>
        <w:spacing w:line="240" w:lineRule="auto"/>
        <w:ind w:firstLine="851"/>
        <w:jc w:val="both"/>
        <w:rPr>
          <w:rFonts w:eastAsia="Calibri" w:cs="Times New Roman"/>
          <w:szCs w:val="24"/>
        </w:rPr>
      </w:pPr>
      <w:r w:rsidRPr="00F13300">
        <w:rPr>
          <w:rFonts w:cs="Times New Roman"/>
          <w:b/>
          <w:bCs/>
          <w:szCs w:val="24"/>
        </w:rPr>
        <w:t xml:space="preserve">Penktosios srities </w:t>
      </w:r>
      <w:proofErr w:type="spellStart"/>
      <w:r w:rsidRPr="00F13300">
        <w:rPr>
          <w:rFonts w:eastAsia="Calibri" w:cs="Times New Roman"/>
          <w:b/>
          <w:bCs/>
          <w:szCs w:val="24"/>
        </w:rPr>
        <w:t>Tarpžinybiškumas</w:t>
      </w:r>
      <w:proofErr w:type="spellEnd"/>
      <w:r w:rsidRPr="00F13300">
        <w:rPr>
          <w:rFonts w:eastAsia="Calibri" w:cs="Times New Roman"/>
          <w:b/>
          <w:bCs/>
          <w:szCs w:val="24"/>
        </w:rPr>
        <w:t xml:space="preserve">, </w:t>
      </w:r>
      <w:proofErr w:type="spellStart"/>
      <w:r w:rsidRPr="00F13300">
        <w:rPr>
          <w:rFonts w:eastAsia="Calibri" w:cs="Times New Roman"/>
          <w:b/>
          <w:bCs/>
          <w:szCs w:val="24"/>
        </w:rPr>
        <w:t>tarpsektoriškumas</w:t>
      </w:r>
      <w:proofErr w:type="spellEnd"/>
      <w:r w:rsidRPr="00F13300">
        <w:rPr>
          <w:rFonts w:eastAsia="Calibri" w:cs="Times New Roman"/>
          <w:b/>
          <w:bCs/>
          <w:szCs w:val="24"/>
        </w:rPr>
        <w:t xml:space="preserve"> vertinimas buvo grindžiamas 8 indikatoriais</w:t>
      </w:r>
      <w:r w:rsidRPr="00F13300">
        <w:rPr>
          <w:rFonts w:eastAsia="Calibri" w:cs="Times New Roman"/>
          <w:szCs w:val="24"/>
        </w:rPr>
        <w:t xml:space="preserve">. </w:t>
      </w:r>
    </w:p>
    <w:p w14:paraId="0FF31B5E" w14:textId="77777777" w:rsidR="00DF7739" w:rsidRPr="00F13300" w:rsidRDefault="00DF7739" w:rsidP="00F13300">
      <w:pPr>
        <w:spacing w:line="240" w:lineRule="auto"/>
        <w:ind w:firstLine="851"/>
        <w:jc w:val="both"/>
        <w:rPr>
          <w:rFonts w:eastAsia="Times New Roman" w:cs="Times New Roman"/>
          <w:szCs w:val="24"/>
        </w:rPr>
      </w:pPr>
      <w:r w:rsidRPr="00F13300">
        <w:rPr>
          <w:rFonts w:eastAsia="Calibri" w:cs="Times New Roman"/>
          <w:szCs w:val="24"/>
          <w:u w:val="single"/>
        </w:rPr>
        <w:t>Jaunimo atstovavimas savivaldybės jaunimo reikalų taryboje (toliau – SJRT), aktualiose komisijose, laikinosiose ir nuolatinėse darbo grupėse, stebėsenos komitetuose ir kitose struktūrose, sukurtose tarpsektorinio bendradarbiavimo principais (vietos veiklos grupės, metodinė taryba prie teritorinės darbo biržos ir kt.).</w:t>
      </w:r>
      <w:r w:rsidRPr="00F13300">
        <w:rPr>
          <w:rFonts w:cs="Times New Roman"/>
          <w:szCs w:val="24"/>
          <w:u w:val="single"/>
        </w:rPr>
        <w:t xml:space="preserve"> </w:t>
      </w:r>
      <w:r w:rsidRPr="00F13300">
        <w:rPr>
          <w:rFonts w:cs="Times New Roman"/>
          <w:szCs w:val="24"/>
        </w:rPr>
        <w:t>Vertinant šį indikatorių svarbus rodiklis yra j</w:t>
      </w:r>
      <w:r w:rsidRPr="00F13300">
        <w:rPr>
          <w:rFonts w:eastAsia="Calibri" w:cs="Times New Roman"/>
          <w:szCs w:val="24"/>
        </w:rPr>
        <w:t xml:space="preserve">aunimo atstovai SJRT. </w:t>
      </w:r>
      <w:r w:rsidRPr="00F13300">
        <w:rPr>
          <w:rFonts w:eastAsia="Times New Roman" w:cs="Times New Roman"/>
          <w:szCs w:val="24"/>
        </w:rPr>
        <w:t xml:space="preserve">Klaipėdos rajono savivaldybės jaunimo reikalų tarybos (toliau − SJRT) sudėtis patvirtinta Savivaldybės tarybos 2015-05-28 sprendimu Nr. T11-125. JRT sudaro 12 asmenų: pirmininkas Martynas Pocius, nariai: Gintautas Bareikis, Simona </w:t>
      </w:r>
      <w:proofErr w:type="spellStart"/>
      <w:r w:rsidRPr="00F13300">
        <w:rPr>
          <w:rFonts w:eastAsia="Times New Roman" w:cs="Times New Roman"/>
          <w:szCs w:val="24"/>
        </w:rPr>
        <w:t>Dargytė</w:t>
      </w:r>
      <w:proofErr w:type="spellEnd"/>
      <w:r w:rsidRPr="00F13300">
        <w:rPr>
          <w:rFonts w:eastAsia="Times New Roman" w:cs="Times New Roman"/>
          <w:szCs w:val="24"/>
        </w:rPr>
        <w:t xml:space="preserve">, Inesa Gaudutytė, Nerijus Galvanauskas, Skaidra Karalienė, Laura </w:t>
      </w:r>
      <w:proofErr w:type="spellStart"/>
      <w:r w:rsidRPr="00F13300">
        <w:rPr>
          <w:rFonts w:eastAsia="Times New Roman" w:cs="Times New Roman"/>
          <w:szCs w:val="24"/>
        </w:rPr>
        <w:t>Netalimova</w:t>
      </w:r>
      <w:proofErr w:type="spellEnd"/>
      <w:r w:rsidRPr="00F13300">
        <w:rPr>
          <w:rFonts w:eastAsia="Times New Roman" w:cs="Times New Roman"/>
          <w:szCs w:val="24"/>
        </w:rPr>
        <w:t xml:space="preserve">, Rasa Petrauskienė,  Algirdas Petravičius, Egidijus Preibys, Vilhelmas Simėnas ir  Jolanta </w:t>
      </w:r>
      <w:proofErr w:type="spellStart"/>
      <w:r w:rsidRPr="00F13300">
        <w:rPr>
          <w:rFonts w:eastAsia="Times New Roman" w:cs="Times New Roman"/>
          <w:szCs w:val="24"/>
        </w:rPr>
        <w:t>Salienė</w:t>
      </w:r>
      <w:proofErr w:type="spellEnd"/>
      <w:r w:rsidRPr="00F13300">
        <w:rPr>
          <w:rFonts w:eastAsia="Times New Roman" w:cs="Times New Roman"/>
          <w:szCs w:val="24"/>
        </w:rPr>
        <w:t xml:space="preserve">. SJRT veikia pagal Savivaldybės tarybos 2009-11-26 sprendimu Nr. T11-493 patvirtintus Klaipėdos rajono savivaldybės jaunimo reikalų tarybos nuostatus. JRT veikla buvo vykdoma pagal Savivaldybės tarybos 2017-01-26 sprendimu Nr. T11-1 patvirtintą Klaipėdos rajono savivaldybės jaunimo politikos plėtros 2017−2019 metų programą ir Jaunimo reikalų tarybos 2018-03-06 posėdyje 2018 metams patvirtintą programos priemonių planą  bei SJRT veiklos planą. </w:t>
      </w:r>
    </w:p>
    <w:p w14:paraId="7C6DAD9A" w14:textId="77777777" w:rsidR="00DF7739" w:rsidRPr="00F13300" w:rsidRDefault="00DF7739" w:rsidP="00F13300">
      <w:pPr>
        <w:spacing w:line="240" w:lineRule="auto"/>
        <w:ind w:firstLine="851"/>
        <w:jc w:val="both"/>
        <w:rPr>
          <w:rFonts w:eastAsia="Times New Roman" w:cs="Times New Roman"/>
          <w:szCs w:val="24"/>
        </w:rPr>
      </w:pPr>
      <w:r w:rsidRPr="00F13300">
        <w:rPr>
          <w:rFonts w:eastAsia="Times New Roman" w:cs="Times New Roman"/>
          <w:szCs w:val="24"/>
        </w:rPr>
        <w:t xml:space="preserve">Nauja SJRT sudėtis patvirtinta Savivaldybės tarybos 2019-05-03 sprendimu Nr. T11-117. JRT sudaro 12 asmenų: pirmininkas Virgilijus Skuodas, nariai: Gintautas Bareikis, Vytautas Butkus, Anelė </w:t>
      </w:r>
      <w:proofErr w:type="spellStart"/>
      <w:r w:rsidRPr="00F13300">
        <w:rPr>
          <w:rFonts w:eastAsia="Times New Roman" w:cs="Times New Roman"/>
          <w:szCs w:val="24"/>
        </w:rPr>
        <w:t>Dromantaitė</w:t>
      </w:r>
      <w:proofErr w:type="spellEnd"/>
      <w:r w:rsidRPr="00F13300">
        <w:rPr>
          <w:rFonts w:eastAsia="Times New Roman" w:cs="Times New Roman"/>
          <w:szCs w:val="24"/>
        </w:rPr>
        <w:t xml:space="preserve">, Inesa Gaudutytė, Aušra Gudauskienė, Martynas Pocius, Henrikas Sadauskas, Greta Srėbalienė, Deimantė Venckutė, Mantas Virbauskas ir Agnė </w:t>
      </w:r>
      <w:proofErr w:type="spellStart"/>
      <w:r w:rsidRPr="00F13300">
        <w:rPr>
          <w:rFonts w:eastAsia="Times New Roman" w:cs="Times New Roman"/>
          <w:szCs w:val="24"/>
        </w:rPr>
        <w:t>Zabrynaitė</w:t>
      </w:r>
      <w:proofErr w:type="spellEnd"/>
      <w:r w:rsidRPr="00F13300">
        <w:rPr>
          <w:rFonts w:eastAsia="Times New Roman" w:cs="Times New Roman"/>
          <w:szCs w:val="24"/>
        </w:rPr>
        <w:t xml:space="preserve">. SJRT veikia pagal Savivaldybės tarybos 2009-11-26 sprendimu Nr. T11-493 patvirtintus Klaipėdos rajono savivaldybės jaunimo reikalų tarybos nuostatus. 2019 m. </w:t>
      </w:r>
      <w:r w:rsidRPr="00F13300">
        <w:rPr>
          <w:rFonts w:cs="Times New Roman"/>
          <w:szCs w:val="24"/>
        </w:rPr>
        <w:t>Savivaldybės jaunimo reikalų tarybos 6 jaunimo atstovai išrinkti visuotinio Savivaldybės jaunimo organizacijų tarybos narių organizuotame susirinkime.</w:t>
      </w:r>
    </w:p>
    <w:p w14:paraId="16A9DF97" w14:textId="2C6413BA" w:rsidR="00DF7739" w:rsidRPr="00F13300" w:rsidRDefault="00DF7739" w:rsidP="00F13300">
      <w:pPr>
        <w:spacing w:line="240" w:lineRule="auto"/>
        <w:ind w:firstLine="851"/>
        <w:jc w:val="both"/>
        <w:rPr>
          <w:rFonts w:cs="Times New Roman"/>
          <w:szCs w:val="24"/>
        </w:rPr>
      </w:pPr>
      <w:r w:rsidRPr="00F13300">
        <w:rPr>
          <w:rFonts w:cs="Times New Roman"/>
          <w:szCs w:val="24"/>
        </w:rPr>
        <w:t xml:space="preserve">Dar vienas šios srities pirmojo indikatoriaus rodiklis – </w:t>
      </w:r>
      <w:r w:rsidR="00892EF0">
        <w:rPr>
          <w:rFonts w:eastAsia="Calibri" w:cs="Times New Roman"/>
          <w:szCs w:val="24"/>
        </w:rPr>
        <w:t>k</w:t>
      </w:r>
      <w:r w:rsidRPr="00F13300">
        <w:rPr>
          <w:rFonts w:eastAsia="Calibri" w:cs="Times New Roman"/>
          <w:szCs w:val="24"/>
        </w:rPr>
        <w:t xml:space="preserve">omisijų, į kurias įtraukti jaunimo atstovai, skaičius iš visų aktualių jaunimo politikai komisijų. </w:t>
      </w:r>
      <w:r w:rsidR="00DF5254">
        <w:rPr>
          <w:rFonts w:cs="Times New Roman"/>
          <w:szCs w:val="24"/>
        </w:rPr>
        <w:t>GAJC</w:t>
      </w:r>
      <w:r w:rsidRPr="00F13300">
        <w:rPr>
          <w:rFonts w:cs="Times New Roman"/>
          <w:szCs w:val="24"/>
        </w:rPr>
        <w:t xml:space="preserve"> įsitraukė į Vaiko gerovės komisijos sudėtį. 2018 metais 2 jaunuoliams vykd</w:t>
      </w:r>
      <w:r w:rsidR="00892EF0">
        <w:rPr>
          <w:rFonts w:cs="Times New Roman"/>
          <w:szCs w:val="24"/>
        </w:rPr>
        <w:t xml:space="preserve">ytos </w:t>
      </w:r>
      <w:r w:rsidRPr="00F13300">
        <w:rPr>
          <w:rFonts w:cs="Times New Roman"/>
          <w:szCs w:val="24"/>
        </w:rPr>
        <w:t xml:space="preserve"> minimalios vaiko priežiūros priemon</w:t>
      </w:r>
      <w:r w:rsidR="00892EF0">
        <w:rPr>
          <w:rFonts w:cs="Times New Roman"/>
          <w:szCs w:val="24"/>
        </w:rPr>
        <w:t>ė</w:t>
      </w:r>
      <w:r w:rsidRPr="00F13300">
        <w:rPr>
          <w:rFonts w:cs="Times New Roman"/>
          <w:szCs w:val="24"/>
        </w:rPr>
        <w:t xml:space="preserve">s. </w:t>
      </w:r>
    </w:p>
    <w:p w14:paraId="0DF3540A" w14:textId="1E2FA927" w:rsidR="00DF7739" w:rsidRPr="00F13300" w:rsidRDefault="00DF7739" w:rsidP="00F13300">
      <w:pPr>
        <w:spacing w:line="240" w:lineRule="auto"/>
        <w:ind w:firstLine="851"/>
        <w:jc w:val="both"/>
        <w:rPr>
          <w:rFonts w:eastAsia="Times New Roman" w:cs="Times New Roman"/>
          <w:szCs w:val="24"/>
        </w:rPr>
      </w:pPr>
      <w:r w:rsidRPr="00F13300">
        <w:rPr>
          <w:rFonts w:cs="Times New Roman"/>
          <w:szCs w:val="24"/>
        </w:rPr>
        <w:t xml:space="preserve">Sekantis analizuojamos srities pirmojo indikatoriaus rodiklis yra </w:t>
      </w:r>
      <w:r w:rsidR="00892EF0">
        <w:rPr>
          <w:rFonts w:eastAsia="Calibri" w:cs="Times New Roman"/>
          <w:szCs w:val="24"/>
        </w:rPr>
        <w:t>d</w:t>
      </w:r>
      <w:r w:rsidRPr="00F13300">
        <w:rPr>
          <w:rFonts w:eastAsia="Calibri" w:cs="Times New Roman"/>
          <w:szCs w:val="24"/>
        </w:rPr>
        <w:t xml:space="preserve">arbo grupių, į kurias įtraukti jaunimo atstovai, skaičius iš visų jaunimo politikai aktualių darbo grupių. </w:t>
      </w:r>
      <w:r w:rsidRPr="00F13300">
        <w:rPr>
          <w:rFonts w:cs="Times New Roman"/>
          <w:szCs w:val="24"/>
        </w:rPr>
        <w:t xml:space="preserve">2019 m. </w:t>
      </w:r>
      <w:r w:rsidR="00DF5254">
        <w:rPr>
          <w:rFonts w:cs="Times New Roman"/>
          <w:szCs w:val="24"/>
        </w:rPr>
        <w:t>GAJC</w:t>
      </w:r>
      <w:r w:rsidRPr="00F13300">
        <w:rPr>
          <w:rFonts w:cs="Times New Roman"/>
          <w:szCs w:val="24"/>
        </w:rPr>
        <w:t xml:space="preserve"> direktorė yra VVG „Pajūrio iniciatyvos“ valdybos narė. </w:t>
      </w:r>
      <w:r w:rsidRPr="00F13300">
        <w:rPr>
          <w:rFonts w:eastAsia="Times New Roman" w:cs="Times New Roman"/>
          <w:szCs w:val="24"/>
        </w:rPr>
        <w:t xml:space="preserve">2020 m. JRT pirmininko pavaduotoja Inesa Gaudutytė dalyvavo Darbo su jaunimu tarybos prie Jaunimo reikalų departamento veikloje, o JRT narė Anelė </w:t>
      </w:r>
      <w:proofErr w:type="spellStart"/>
      <w:r w:rsidRPr="00F13300">
        <w:rPr>
          <w:rFonts w:eastAsia="Times New Roman" w:cs="Times New Roman"/>
          <w:szCs w:val="24"/>
        </w:rPr>
        <w:t>Dromantaitė</w:t>
      </w:r>
      <w:proofErr w:type="spellEnd"/>
      <w:r w:rsidRPr="00F13300">
        <w:rPr>
          <w:rFonts w:eastAsia="Times New Roman" w:cs="Times New Roman"/>
          <w:szCs w:val="24"/>
        </w:rPr>
        <w:t xml:space="preserve"> – Jaunimo Europos komandos veiklose. </w:t>
      </w:r>
    </w:p>
    <w:p w14:paraId="4AEBAF3E" w14:textId="224AFE49" w:rsidR="00DF7739" w:rsidRPr="00F13300" w:rsidRDefault="00DF7739" w:rsidP="00F13300">
      <w:pPr>
        <w:spacing w:line="240" w:lineRule="auto"/>
        <w:ind w:firstLine="851"/>
        <w:jc w:val="both"/>
        <w:rPr>
          <w:rFonts w:cs="Times New Roman"/>
          <w:szCs w:val="24"/>
        </w:rPr>
      </w:pPr>
      <w:r w:rsidRPr="00F13300">
        <w:rPr>
          <w:rFonts w:cs="Times New Roman"/>
          <w:szCs w:val="24"/>
        </w:rPr>
        <w:t>Paskutinysis indikatoriaus rodiklis – t</w:t>
      </w:r>
      <w:r w:rsidRPr="00F13300">
        <w:rPr>
          <w:rFonts w:eastAsia="Calibri" w:cs="Times New Roman"/>
          <w:szCs w:val="24"/>
        </w:rPr>
        <w:t xml:space="preserve">arpsektorinio bendradarbiavimo principais veikiančios struktūros, į kurias įtraukti jaunimo atstovai. </w:t>
      </w:r>
      <w:r w:rsidRPr="00F13300">
        <w:rPr>
          <w:rFonts w:cs="Times New Roman"/>
          <w:szCs w:val="24"/>
        </w:rPr>
        <w:t xml:space="preserve">2019 m. JRT pirmininko pavaduotoja Inesa Gaudutytė išrinkta į Darbo su jaunimu tarybą prie Jaunimo reikalų departamento, o JRT narė Anelė </w:t>
      </w:r>
      <w:proofErr w:type="spellStart"/>
      <w:r w:rsidRPr="00F13300">
        <w:rPr>
          <w:rFonts w:cs="Times New Roman"/>
          <w:szCs w:val="24"/>
        </w:rPr>
        <w:t>Dromantaitė</w:t>
      </w:r>
      <w:proofErr w:type="spellEnd"/>
      <w:r w:rsidRPr="00F13300">
        <w:rPr>
          <w:rFonts w:cs="Times New Roman"/>
          <w:szCs w:val="24"/>
        </w:rPr>
        <w:t xml:space="preserve"> – Jaunimo Europos komandos nare. </w:t>
      </w:r>
    </w:p>
    <w:p w14:paraId="4EAEAC6C" w14:textId="46A6D0A8" w:rsidR="00DF7739" w:rsidRPr="00F13300" w:rsidRDefault="00DF7739" w:rsidP="00F13300">
      <w:pPr>
        <w:spacing w:line="240" w:lineRule="auto"/>
        <w:ind w:firstLine="851"/>
        <w:jc w:val="both"/>
        <w:rPr>
          <w:szCs w:val="24"/>
        </w:rPr>
      </w:pPr>
      <w:r w:rsidRPr="00F13300">
        <w:rPr>
          <w:rFonts w:cs="Times New Roman"/>
          <w:szCs w:val="24"/>
        </w:rPr>
        <w:t xml:space="preserve">Komisijų, darbo grupių, į kurių veiklą įtraukti SJRT / SJOT jaunimo atstovai, skaičius –analizuojamu laikotarpiu yra 3. SJRT / SJOT jaunimo atstovų, kurie įtraukti į </w:t>
      </w:r>
      <w:r w:rsidR="00C022F1">
        <w:rPr>
          <w:rFonts w:cs="Times New Roman"/>
          <w:szCs w:val="24"/>
        </w:rPr>
        <w:t>S</w:t>
      </w:r>
      <w:r w:rsidRPr="00F13300">
        <w:rPr>
          <w:rFonts w:cs="Times New Roman"/>
          <w:szCs w:val="24"/>
        </w:rPr>
        <w:t xml:space="preserve">avivaldybės komisijų, darbo grupių veiklą, skaičius – 2. </w:t>
      </w:r>
    </w:p>
    <w:p w14:paraId="1E198F57" w14:textId="77777777" w:rsidR="00DF7739" w:rsidRPr="00F13300" w:rsidRDefault="00DF7739" w:rsidP="00F13300">
      <w:pPr>
        <w:spacing w:line="240" w:lineRule="auto"/>
        <w:ind w:firstLine="851"/>
        <w:jc w:val="both"/>
        <w:rPr>
          <w:szCs w:val="24"/>
        </w:rPr>
      </w:pPr>
      <w:r w:rsidRPr="00F13300">
        <w:rPr>
          <w:rFonts w:eastAsia="Calibri" w:cs="Times New Roman"/>
          <w:szCs w:val="24"/>
          <w:u w:val="single"/>
        </w:rPr>
        <w:t>Savivaldybės suteikti įgaliojimai ir resursai SJRT (ar kitai struktūrai) dalyvauti priimant sprendimus, jų atskaitomybė</w:t>
      </w:r>
      <w:r w:rsidRPr="00F13300">
        <w:rPr>
          <w:rFonts w:eastAsia="Calibri" w:cs="Times New Roman"/>
          <w:szCs w:val="24"/>
        </w:rPr>
        <w:t xml:space="preserve">. Svarbu, kad 2019 m. </w:t>
      </w:r>
      <w:r w:rsidRPr="00F13300">
        <w:rPr>
          <w:rFonts w:cs="Times New Roman"/>
          <w:szCs w:val="24"/>
        </w:rPr>
        <w:t xml:space="preserve">Savivaldybės jaunimo reikalų koordinatoriui suteikta vizavimo teisė svarstant Savivaldybės tarybos sprendimus, kurie tiesiogiai susiję su jaunimu. Jaunimo reikalų koordinatorius informuoja Savivaldybės jaunimo reikalų tarybą. SJRT veiklos ir finansinę ataskaitą kasmet pateikia Savivaldybės tarybai. Ataskaitos viešinamos savivaldybės internetinėje svetainėje </w:t>
      </w:r>
      <w:hyperlink r:id="rId28" w:history="1">
        <w:r w:rsidRPr="00F13300">
          <w:rPr>
            <w:rStyle w:val="Hipersaitas"/>
            <w:rFonts w:cs="Times New Roman"/>
            <w:szCs w:val="24"/>
          </w:rPr>
          <w:t>https://www.klaipedos-r.lt/index.php?3115432350</w:t>
        </w:r>
      </w:hyperlink>
      <w:r w:rsidRPr="00F13300">
        <w:rPr>
          <w:rFonts w:cs="Times New Roman"/>
          <w:szCs w:val="24"/>
        </w:rPr>
        <w:t xml:space="preserve">. </w:t>
      </w:r>
      <w:r w:rsidRPr="00F13300">
        <w:rPr>
          <w:rFonts w:eastAsia="Calibri" w:cs="Times New Roman"/>
          <w:szCs w:val="24"/>
        </w:rPr>
        <w:t>Žmogiškieji, finansiniai ir kitokie ištekliai, savivaldybės institucijų, kitų organizacijų perduoti SJRT (ar kitos struktūros) kompetencijai iš esmės yra atsakomybė efektyviai panaudoti skirtas lėšas.</w:t>
      </w:r>
    </w:p>
    <w:p w14:paraId="559CC9DB" w14:textId="05C79929" w:rsidR="00DF7739" w:rsidRPr="00F13300" w:rsidRDefault="00685E2D" w:rsidP="00F13300">
      <w:pPr>
        <w:spacing w:line="240" w:lineRule="auto"/>
        <w:jc w:val="right"/>
        <w:rPr>
          <w:rFonts w:cs="Times New Roman"/>
          <w:bCs/>
          <w:szCs w:val="24"/>
        </w:rPr>
      </w:pPr>
      <w:r>
        <w:rPr>
          <w:rFonts w:cs="Times New Roman"/>
          <w:bCs/>
          <w:szCs w:val="24"/>
        </w:rPr>
        <w:lastRenderedPageBreak/>
        <w:t>8</w:t>
      </w:r>
      <w:r w:rsidR="00DF7739" w:rsidRPr="00F13300">
        <w:rPr>
          <w:rFonts w:cs="Times New Roman"/>
          <w:bCs/>
          <w:szCs w:val="24"/>
        </w:rPr>
        <w:t xml:space="preserve"> lentelė. Klaipėdos rajono savivaldybės jaunimo politikos plėtros programos įgyvendinimui 2018-2020 m. skirtų lėšų panaudojimas </w:t>
      </w:r>
    </w:p>
    <w:tbl>
      <w:tblPr>
        <w:tblStyle w:val="Lentelstinklelis"/>
        <w:tblW w:w="0" w:type="auto"/>
        <w:tblInd w:w="0" w:type="dxa"/>
        <w:tblLook w:val="04A0" w:firstRow="1" w:lastRow="0" w:firstColumn="1" w:lastColumn="0" w:noHBand="0" w:noVBand="1"/>
      </w:tblPr>
      <w:tblGrid>
        <w:gridCol w:w="2407"/>
        <w:gridCol w:w="2407"/>
        <w:gridCol w:w="2407"/>
        <w:gridCol w:w="2407"/>
      </w:tblGrid>
      <w:tr w:rsidR="00DF7739" w:rsidRPr="00F13300" w14:paraId="2FF890D4" w14:textId="77777777" w:rsidTr="00656FCB">
        <w:tc>
          <w:tcPr>
            <w:tcW w:w="2407" w:type="dxa"/>
            <w:tcBorders>
              <w:top w:val="single" w:sz="4" w:space="0" w:color="auto"/>
              <w:left w:val="single" w:sz="4" w:space="0" w:color="auto"/>
              <w:bottom w:val="single" w:sz="4" w:space="0" w:color="auto"/>
              <w:right w:val="single" w:sz="4" w:space="0" w:color="auto"/>
            </w:tcBorders>
            <w:hideMark/>
          </w:tcPr>
          <w:p w14:paraId="7AF8BACF"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Priemonės pavadinimas</w:t>
            </w:r>
          </w:p>
        </w:tc>
        <w:tc>
          <w:tcPr>
            <w:tcW w:w="2407" w:type="dxa"/>
            <w:tcBorders>
              <w:top w:val="single" w:sz="4" w:space="0" w:color="auto"/>
              <w:left w:val="single" w:sz="4" w:space="0" w:color="auto"/>
              <w:bottom w:val="single" w:sz="4" w:space="0" w:color="auto"/>
              <w:right w:val="single" w:sz="4" w:space="0" w:color="auto"/>
            </w:tcBorders>
            <w:hideMark/>
          </w:tcPr>
          <w:p w14:paraId="332398C0"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Lėšos Eur</w:t>
            </w:r>
          </w:p>
          <w:p w14:paraId="77A7D9D5"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2018 m.</w:t>
            </w:r>
          </w:p>
        </w:tc>
        <w:tc>
          <w:tcPr>
            <w:tcW w:w="2407" w:type="dxa"/>
            <w:tcBorders>
              <w:top w:val="single" w:sz="4" w:space="0" w:color="auto"/>
              <w:left w:val="single" w:sz="4" w:space="0" w:color="auto"/>
              <w:bottom w:val="single" w:sz="4" w:space="0" w:color="auto"/>
              <w:right w:val="single" w:sz="4" w:space="0" w:color="auto"/>
            </w:tcBorders>
            <w:hideMark/>
          </w:tcPr>
          <w:p w14:paraId="7D5CC9A5" w14:textId="77777777" w:rsidR="00DF7739" w:rsidRPr="00F13300" w:rsidRDefault="00DF7739" w:rsidP="00F13300">
            <w:pPr>
              <w:jc w:val="center"/>
              <w:rPr>
                <w:rFonts w:ascii="Palemonas" w:hAnsi="Palemonas" w:cs="Times New Roman"/>
                <w:sz w:val="24"/>
                <w:szCs w:val="24"/>
              </w:rPr>
            </w:pPr>
            <w:r w:rsidRPr="00F13300">
              <w:rPr>
                <w:rFonts w:ascii="Palemonas" w:hAnsi="Palemonas" w:cs="Times New Roman"/>
                <w:sz w:val="24"/>
                <w:szCs w:val="24"/>
              </w:rPr>
              <w:t>Lėšos Eur</w:t>
            </w:r>
          </w:p>
          <w:p w14:paraId="6BB0B626" w14:textId="77777777" w:rsidR="00DF7739" w:rsidRPr="00F13300" w:rsidRDefault="00DF7739" w:rsidP="00F13300">
            <w:pPr>
              <w:jc w:val="center"/>
              <w:rPr>
                <w:rFonts w:ascii="Palemonas" w:hAnsi="Palemonas" w:cs="Times New Roman"/>
                <w:b/>
                <w:sz w:val="24"/>
                <w:szCs w:val="24"/>
              </w:rPr>
            </w:pPr>
            <w:r w:rsidRPr="00F13300">
              <w:rPr>
                <w:rFonts w:ascii="Palemonas" w:hAnsi="Palemonas" w:cs="Times New Roman"/>
                <w:sz w:val="24"/>
                <w:szCs w:val="24"/>
              </w:rPr>
              <w:t>2019 m.</w:t>
            </w:r>
          </w:p>
        </w:tc>
        <w:tc>
          <w:tcPr>
            <w:tcW w:w="2407" w:type="dxa"/>
            <w:tcBorders>
              <w:top w:val="single" w:sz="4" w:space="0" w:color="auto"/>
              <w:left w:val="single" w:sz="4" w:space="0" w:color="auto"/>
              <w:bottom w:val="single" w:sz="4" w:space="0" w:color="auto"/>
              <w:right w:val="single" w:sz="4" w:space="0" w:color="auto"/>
            </w:tcBorders>
            <w:hideMark/>
          </w:tcPr>
          <w:p w14:paraId="7548CFB4"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Lėšos Eur</w:t>
            </w:r>
          </w:p>
          <w:p w14:paraId="05552EFF" w14:textId="77777777" w:rsidR="00DF7739" w:rsidRPr="00F13300" w:rsidRDefault="00DF7739" w:rsidP="00F13300">
            <w:pPr>
              <w:jc w:val="center"/>
              <w:rPr>
                <w:rFonts w:ascii="Palemonas" w:hAnsi="Palemonas" w:cs="Times New Roman"/>
                <w:b/>
                <w:sz w:val="24"/>
                <w:szCs w:val="24"/>
              </w:rPr>
            </w:pPr>
            <w:r w:rsidRPr="00F13300">
              <w:rPr>
                <w:rFonts w:ascii="Palemonas" w:hAnsi="Palemonas" w:cs="Times New Roman"/>
                <w:bCs/>
                <w:sz w:val="24"/>
                <w:szCs w:val="24"/>
              </w:rPr>
              <w:t>2020 m.</w:t>
            </w:r>
          </w:p>
        </w:tc>
      </w:tr>
      <w:tr w:rsidR="00DF7739" w:rsidRPr="00F13300" w14:paraId="499C94D4" w14:textId="77777777" w:rsidTr="00656FCB">
        <w:tc>
          <w:tcPr>
            <w:tcW w:w="2407" w:type="dxa"/>
            <w:tcBorders>
              <w:top w:val="single" w:sz="4" w:space="0" w:color="auto"/>
              <w:left w:val="single" w:sz="4" w:space="0" w:color="auto"/>
              <w:bottom w:val="single" w:sz="4" w:space="0" w:color="auto"/>
              <w:right w:val="single" w:sz="4" w:space="0" w:color="auto"/>
            </w:tcBorders>
            <w:hideMark/>
          </w:tcPr>
          <w:p w14:paraId="6DD8E496"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Jaunimo iniciatyvų skatinimo projektų konkursas</w:t>
            </w:r>
          </w:p>
        </w:tc>
        <w:tc>
          <w:tcPr>
            <w:tcW w:w="2407" w:type="dxa"/>
            <w:tcBorders>
              <w:top w:val="single" w:sz="4" w:space="0" w:color="auto"/>
              <w:left w:val="single" w:sz="4" w:space="0" w:color="auto"/>
              <w:bottom w:val="single" w:sz="4" w:space="0" w:color="auto"/>
              <w:right w:val="single" w:sz="4" w:space="0" w:color="auto"/>
            </w:tcBorders>
            <w:hideMark/>
          </w:tcPr>
          <w:p w14:paraId="34C64AF3"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6 960</w:t>
            </w:r>
          </w:p>
        </w:tc>
        <w:tc>
          <w:tcPr>
            <w:tcW w:w="2407" w:type="dxa"/>
            <w:tcBorders>
              <w:top w:val="single" w:sz="4" w:space="0" w:color="auto"/>
              <w:left w:val="single" w:sz="4" w:space="0" w:color="auto"/>
              <w:bottom w:val="single" w:sz="4" w:space="0" w:color="auto"/>
              <w:right w:val="single" w:sz="4" w:space="0" w:color="auto"/>
            </w:tcBorders>
            <w:hideMark/>
          </w:tcPr>
          <w:p w14:paraId="36361AE1"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8 620</w:t>
            </w:r>
          </w:p>
        </w:tc>
        <w:tc>
          <w:tcPr>
            <w:tcW w:w="2407" w:type="dxa"/>
            <w:tcBorders>
              <w:top w:val="single" w:sz="4" w:space="0" w:color="auto"/>
              <w:left w:val="single" w:sz="4" w:space="0" w:color="auto"/>
              <w:bottom w:val="single" w:sz="4" w:space="0" w:color="auto"/>
              <w:right w:val="single" w:sz="4" w:space="0" w:color="auto"/>
            </w:tcBorders>
            <w:hideMark/>
          </w:tcPr>
          <w:p w14:paraId="54B1F1F8"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8 550</w:t>
            </w:r>
          </w:p>
        </w:tc>
      </w:tr>
      <w:tr w:rsidR="00DF7739" w:rsidRPr="00F13300" w14:paraId="63F53D79" w14:textId="77777777" w:rsidTr="00656FCB">
        <w:tc>
          <w:tcPr>
            <w:tcW w:w="2407" w:type="dxa"/>
            <w:tcBorders>
              <w:top w:val="single" w:sz="4" w:space="0" w:color="auto"/>
              <w:left w:val="single" w:sz="4" w:space="0" w:color="auto"/>
              <w:bottom w:val="single" w:sz="4" w:space="0" w:color="auto"/>
              <w:right w:val="single" w:sz="4" w:space="0" w:color="auto"/>
            </w:tcBorders>
            <w:hideMark/>
          </w:tcPr>
          <w:p w14:paraId="17066BC6"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Jaunimo organizacijų galimybių plėtojimo ir institucinės paramos projektų konkursas.</w:t>
            </w:r>
          </w:p>
        </w:tc>
        <w:tc>
          <w:tcPr>
            <w:tcW w:w="2407" w:type="dxa"/>
            <w:tcBorders>
              <w:top w:val="single" w:sz="4" w:space="0" w:color="auto"/>
              <w:left w:val="single" w:sz="4" w:space="0" w:color="auto"/>
              <w:bottom w:val="single" w:sz="4" w:space="0" w:color="auto"/>
              <w:right w:val="single" w:sz="4" w:space="0" w:color="auto"/>
            </w:tcBorders>
            <w:hideMark/>
          </w:tcPr>
          <w:p w14:paraId="6C614DD7"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2 560</w:t>
            </w:r>
          </w:p>
        </w:tc>
        <w:tc>
          <w:tcPr>
            <w:tcW w:w="2407" w:type="dxa"/>
            <w:tcBorders>
              <w:top w:val="single" w:sz="4" w:space="0" w:color="auto"/>
              <w:left w:val="single" w:sz="4" w:space="0" w:color="auto"/>
              <w:bottom w:val="single" w:sz="4" w:space="0" w:color="auto"/>
              <w:right w:val="single" w:sz="4" w:space="0" w:color="auto"/>
            </w:tcBorders>
            <w:hideMark/>
          </w:tcPr>
          <w:p w14:paraId="6BF412CF"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1550</w:t>
            </w:r>
          </w:p>
        </w:tc>
        <w:tc>
          <w:tcPr>
            <w:tcW w:w="2407" w:type="dxa"/>
            <w:tcBorders>
              <w:top w:val="single" w:sz="4" w:space="0" w:color="auto"/>
              <w:left w:val="single" w:sz="4" w:space="0" w:color="auto"/>
              <w:bottom w:val="single" w:sz="4" w:space="0" w:color="auto"/>
              <w:right w:val="single" w:sz="4" w:space="0" w:color="auto"/>
            </w:tcBorders>
            <w:hideMark/>
          </w:tcPr>
          <w:p w14:paraId="0D828A03"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1920</w:t>
            </w:r>
          </w:p>
        </w:tc>
      </w:tr>
      <w:tr w:rsidR="00DF7739" w:rsidRPr="00F13300" w14:paraId="5129F117" w14:textId="77777777" w:rsidTr="00656FCB">
        <w:tc>
          <w:tcPr>
            <w:tcW w:w="2407" w:type="dxa"/>
            <w:tcBorders>
              <w:top w:val="single" w:sz="4" w:space="0" w:color="auto"/>
              <w:left w:val="single" w:sz="4" w:space="0" w:color="auto"/>
              <w:bottom w:val="single" w:sz="4" w:space="0" w:color="auto"/>
              <w:right w:val="single" w:sz="4" w:space="0" w:color="auto"/>
            </w:tcBorders>
            <w:hideMark/>
          </w:tcPr>
          <w:p w14:paraId="5244477D"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Jaunimo kūrybiškumo skatinimo ir pilietiškumo  konkursai.</w:t>
            </w:r>
          </w:p>
        </w:tc>
        <w:tc>
          <w:tcPr>
            <w:tcW w:w="2407" w:type="dxa"/>
            <w:tcBorders>
              <w:top w:val="single" w:sz="4" w:space="0" w:color="auto"/>
              <w:left w:val="single" w:sz="4" w:space="0" w:color="auto"/>
              <w:bottom w:val="single" w:sz="4" w:space="0" w:color="auto"/>
              <w:right w:val="single" w:sz="4" w:space="0" w:color="auto"/>
            </w:tcBorders>
            <w:hideMark/>
          </w:tcPr>
          <w:p w14:paraId="20775BE8"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450</w:t>
            </w:r>
          </w:p>
        </w:tc>
        <w:tc>
          <w:tcPr>
            <w:tcW w:w="2407" w:type="dxa"/>
            <w:tcBorders>
              <w:top w:val="single" w:sz="4" w:space="0" w:color="auto"/>
              <w:left w:val="single" w:sz="4" w:space="0" w:color="auto"/>
              <w:bottom w:val="single" w:sz="4" w:space="0" w:color="auto"/>
              <w:right w:val="single" w:sz="4" w:space="0" w:color="auto"/>
            </w:tcBorders>
            <w:hideMark/>
          </w:tcPr>
          <w:p w14:paraId="1E0D906D"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650</w:t>
            </w:r>
          </w:p>
        </w:tc>
        <w:tc>
          <w:tcPr>
            <w:tcW w:w="2407" w:type="dxa"/>
            <w:tcBorders>
              <w:top w:val="single" w:sz="4" w:space="0" w:color="auto"/>
              <w:left w:val="single" w:sz="4" w:space="0" w:color="auto"/>
              <w:bottom w:val="single" w:sz="4" w:space="0" w:color="auto"/>
              <w:right w:val="single" w:sz="4" w:space="0" w:color="auto"/>
            </w:tcBorders>
            <w:hideMark/>
          </w:tcPr>
          <w:p w14:paraId="096A6178"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770</w:t>
            </w:r>
          </w:p>
        </w:tc>
      </w:tr>
      <w:tr w:rsidR="00DF7739" w:rsidRPr="00F13300" w14:paraId="43883C8D" w14:textId="77777777" w:rsidTr="00656FCB">
        <w:tc>
          <w:tcPr>
            <w:tcW w:w="2407" w:type="dxa"/>
            <w:tcBorders>
              <w:top w:val="single" w:sz="4" w:space="0" w:color="auto"/>
              <w:left w:val="single" w:sz="4" w:space="0" w:color="auto"/>
              <w:bottom w:val="single" w:sz="4" w:space="0" w:color="auto"/>
              <w:right w:val="single" w:sz="4" w:space="0" w:color="auto"/>
            </w:tcBorders>
            <w:hideMark/>
          </w:tcPr>
          <w:p w14:paraId="5112D78C"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 xml:space="preserve">Atliktas jaunimo politikos kokybės tyrimas ir įvertinimas už 2015-2017 metus </w:t>
            </w:r>
          </w:p>
        </w:tc>
        <w:tc>
          <w:tcPr>
            <w:tcW w:w="2407" w:type="dxa"/>
            <w:tcBorders>
              <w:top w:val="single" w:sz="4" w:space="0" w:color="auto"/>
              <w:left w:val="single" w:sz="4" w:space="0" w:color="auto"/>
              <w:bottom w:val="single" w:sz="4" w:space="0" w:color="auto"/>
              <w:right w:val="single" w:sz="4" w:space="0" w:color="auto"/>
            </w:tcBorders>
            <w:hideMark/>
          </w:tcPr>
          <w:p w14:paraId="5AE3E7AE"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1000</w:t>
            </w:r>
          </w:p>
        </w:tc>
        <w:tc>
          <w:tcPr>
            <w:tcW w:w="2407" w:type="dxa"/>
            <w:tcBorders>
              <w:top w:val="single" w:sz="4" w:space="0" w:color="auto"/>
              <w:left w:val="single" w:sz="4" w:space="0" w:color="auto"/>
              <w:bottom w:val="single" w:sz="4" w:space="0" w:color="auto"/>
              <w:right w:val="single" w:sz="4" w:space="0" w:color="auto"/>
            </w:tcBorders>
            <w:hideMark/>
          </w:tcPr>
          <w:p w14:paraId="743BE589"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w:t>
            </w:r>
          </w:p>
        </w:tc>
        <w:tc>
          <w:tcPr>
            <w:tcW w:w="2407" w:type="dxa"/>
            <w:tcBorders>
              <w:top w:val="single" w:sz="4" w:space="0" w:color="auto"/>
              <w:left w:val="single" w:sz="4" w:space="0" w:color="auto"/>
              <w:bottom w:val="single" w:sz="4" w:space="0" w:color="auto"/>
              <w:right w:val="single" w:sz="4" w:space="0" w:color="auto"/>
            </w:tcBorders>
            <w:hideMark/>
          </w:tcPr>
          <w:p w14:paraId="38E1A51E"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w:t>
            </w:r>
          </w:p>
        </w:tc>
      </w:tr>
      <w:tr w:rsidR="00DF7739" w:rsidRPr="00F13300" w14:paraId="4DD70585" w14:textId="77777777" w:rsidTr="00656FCB">
        <w:tc>
          <w:tcPr>
            <w:tcW w:w="2407" w:type="dxa"/>
            <w:tcBorders>
              <w:top w:val="single" w:sz="4" w:space="0" w:color="auto"/>
              <w:left w:val="single" w:sz="4" w:space="0" w:color="auto"/>
              <w:bottom w:val="single" w:sz="4" w:space="0" w:color="auto"/>
              <w:right w:val="single" w:sz="4" w:space="0" w:color="auto"/>
            </w:tcBorders>
            <w:hideMark/>
          </w:tcPr>
          <w:p w14:paraId="5C87C018"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iCs/>
                <w:sz w:val="24"/>
                <w:szCs w:val="24"/>
              </w:rPr>
              <w:t xml:space="preserve">Jaunimo savanoriškos tarnybos Klaipėdos rajono savivaldybėje programos įgyvendinimas </w:t>
            </w:r>
          </w:p>
        </w:tc>
        <w:tc>
          <w:tcPr>
            <w:tcW w:w="2407" w:type="dxa"/>
            <w:tcBorders>
              <w:top w:val="single" w:sz="4" w:space="0" w:color="auto"/>
              <w:left w:val="single" w:sz="4" w:space="0" w:color="auto"/>
              <w:bottom w:val="single" w:sz="4" w:space="0" w:color="auto"/>
              <w:right w:val="single" w:sz="4" w:space="0" w:color="auto"/>
            </w:tcBorders>
            <w:hideMark/>
          </w:tcPr>
          <w:p w14:paraId="5EE12E83"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1000</w:t>
            </w:r>
          </w:p>
        </w:tc>
        <w:tc>
          <w:tcPr>
            <w:tcW w:w="2407" w:type="dxa"/>
            <w:tcBorders>
              <w:top w:val="single" w:sz="4" w:space="0" w:color="auto"/>
              <w:left w:val="single" w:sz="4" w:space="0" w:color="auto"/>
              <w:bottom w:val="single" w:sz="4" w:space="0" w:color="auto"/>
              <w:right w:val="single" w:sz="4" w:space="0" w:color="auto"/>
            </w:tcBorders>
            <w:hideMark/>
          </w:tcPr>
          <w:p w14:paraId="7FC2309A"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2100</w:t>
            </w:r>
          </w:p>
        </w:tc>
        <w:tc>
          <w:tcPr>
            <w:tcW w:w="2407" w:type="dxa"/>
            <w:tcBorders>
              <w:top w:val="single" w:sz="4" w:space="0" w:color="auto"/>
              <w:left w:val="single" w:sz="4" w:space="0" w:color="auto"/>
              <w:bottom w:val="single" w:sz="4" w:space="0" w:color="auto"/>
              <w:right w:val="single" w:sz="4" w:space="0" w:color="auto"/>
            </w:tcBorders>
            <w:hideMark/>
          </w:tcPr>
          <w:p w14:paraId="57CF7C0E"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4 950</w:t>
            </w:r>
          </w:p>
        </w:tc>
      </w:tr>
      <w:tr w:rsidR="00DF7739" w:rsidRPr="00F13300" w14:paraId="25D9022F" w14:textId="77777777" w:rsidTr="00656FCB">
        <w:tc>
          <w:tcPr>
            <w:tcW w:w="2407" w:type="dxa"/>
            <w:tcBorders>
              <w:top w:val="single" w:sz="4" w:space="0" w:color="auto"/>
              <w:left w:val="single" w:sz="4" w:space="0" w:color="auto"/>
              <w:bottom w:val="single" w:sz="4" w:space="0" w:color="auto"/>
              <w:right w:val="single" w:sz="4" w:space="0" w:color="auto"/>
            </w:tcBorders>
            <w:hideMark/>
          </w:tcPr>
          <w:p w14:paraId="4CFB9063"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 xml:space="preserve">Atstovavimas rajonui, susitikimai, mokymai, renginiai </w:t>
            </w:r>
          </w:p>
        </w:tc>
        <w:tc>
          <w:tcPr>
            <w:tcW w:w="2407" w:type="dxa"/>
            <w:tcBorders>
              <w:top w:val="single" w:sz="4" w:space="0" w:color="auto"/>
              <w:left w:val="single" w:sz="4" w:space="0" w:color="auto"/>
              <w:bottom w:val="single" w:sz="4" w:space="0" w:color="auto"/>
              <w:right w:val="single" w:sz="4" w:space="0" w:color="auto"/>
            </w:tcBorders>
            <w:hideMark/>
          </w:tcPr>
          <w:p w14:paraId="69DF1455"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4 430</w:t>
            </w:r>
          </w:p>
        </w:tc>
        <w:tc>
          <w:tcPr>
            <w:tcW w:w="2407" w:type="dxa"/>
            <w:tcBorders>
              <w:top w:val="single" w:sz="4" w:space="0" w:color="auto"/>
              <w:left w:val="single" w:sz="4" w:space="0" w:color="auto"/>
              <w:bottom w:val="single" w:sz="4" w:space="0" w:color="auto"/>
              <w:right w:val="single" w:sz="4" w:space="0" w:color="auto"/>
            </w:tcBorders>
            <w:hideMark/>
          </w:tcPr>
          <w:p w14:paraId="2E1BF013"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7 720</w:t>
            </w:r>
          </w:p>
        </w:tc>
        <w:tc>
          <w:tcPr>
            <w:tcW w:w="2407" w:type="dxa"/>
            <w:tcBorders>
              <w:top w:val="single" w:sz="4" w:space="0" w:color="auto"/>
              <w:left w:val="single" w:sz="4" w:space="0" w:color="auto"/>
              <w:bottom w:val="single" w:sz="4" w:space="0" w:color="auto"/>
              <w:right w:val="single" w:sz="4" w:space="0" w:color="auto"/>
            </w:tcBorders>
            <w:hideMark/>
          </w:tcPr>
          <w:p w14:paraId="00D5D1A9"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7 400</w:t>
            </w:r>
          </w:p>
        </w:tc>
      </w:tr>
      <w:tr w:rsidR="00DF7739" w:rsidRPr="00F13300" w14:paraId="596EF0A5" w14:textId="77777777" w:rsidTr="00656FCB">
        <w:tc>
          <w:tcPr>
            <w:tcW w:w="2407" w:type="dxa"/>
            <w:tcBorders>
              <w:top w:val="single" w:sz="4" w:space="0" w:color="auto"/>
              <w:left w:val="single" w:sz="4" w:space="0" w:color="auto"/>
              <w:bottom w:val="single" w:sz="4" w:space="0" w:color="auto"/>
              <w:right w:val="single" w:sz="4" w:space="0" w:color="auto"/>
            </w:tcBorders>
            <w:hideMark/>
          </w:tcPr>
          <w:p w14:paraId="11358AFD" w14:textId="77777777" w:rsidR="00DF7739" w:rsidRPr="00F13300" w:rsidRDefault="00DF7739" w:rsidP="00F13300">
            <w:pPr>
              <w:jc w:val="center"/>
              <w:rPr>
                <w:rFonts w:ascii="Palemonas" w:hAnsi="Palemonas" w:cs="Times New Roman"/>
                <w:sz w:val="24"/>
                <w:szCs w:val="24"/>
              </w:rPr>
            </w:pPr>
            <w:r w:rsidRPr="00F13300">
              <w:rPr>
                <w:rFonts w:ascii="Palemonas" w:hAnsi="Palemonas" w:cs="Times New Roman"/>
                <w:sz w:val="24"/>
                <w:szCs w:val="24"/>
              </w:rPr>
              <w:t>Jaunimo užimtumo vasarą ir integracijos į darbo rinką programos įgyvendinimas</w:t>
            </w:r>
          </w:p>
        </w:tc>
        <w:tc>
          <w:tcPr>
            <w:tcW w:w="2407" w:type="dxa"/>
            <w:tcBorders>
              <w:top w:val="single" w:sz="4" w:space="0" w:color="auto"/>
              <w:left w:val="single" w:sz="4" w:space="0" w:color="auto"/>
              <w:bottom w:val="single" w:sz="4" w:space="0" w:color="auto"/>
              <w:right w:val="single" w:sz="4" w:space="0" w:color="auto"/>
            </w:tcBorders>
            <w:hideMark/>
          </w:tcPr>
          <w:p w14:paraId="4E21B695"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w:t>
            </w:r>
          </w:p>
        </w:tc>
        <w:tc>
          <w:tcPr>
            <w:tcW w:w="2407" w:type="dxa"/>
            <w:tcBorders>
              <w:top w:val="single" w:sz="4" w:space="0" w:color="auto"/>
              <w:left w:val="single" w:sz="4" w:space="0" w:color="auto"/>
              <w:bottom w:val="single" w:sz="4" w:space="0" w:color="auto"/>
              <w:right w:val="single" w:sz="4" w:space="0" w:color="auto"/>
            </w:tcBorders>
            <w:hideMark/>
          </w:tcPr>
          <w:p w14:paraId="7E6649D4"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w:t>
            </w:r>
          </w:p>
        </w:tc>
        <w:tc>
          <w:tcPr>
            <w:tcW w:w="2407" w:type="dxa"/>
            <w:tcBorders>
              <w:top w:val="single" w:sz="4" w:space="0" w:color="auto"/>
              <w:left w:val="single" w:sz="4" w:space="0" w:color="auto"/>
              <w:bottom w:val="single" w:sz="4" w:space="0" w:color="auto"/>
              <w:right w:val="single" w:sz="4" w:space="0" w:color="auto"/>
            </w:tcBorders>
            <w:hideMark/>
          </w:tcPr>
          <w:p w14:paraId="352B4E7D"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10 823</w:t>
            </w:r>
          </w:p>
        </w:tc>
      </w:tr>
      <w:tr w:rsidR="00DF7739" w:rsidRPr="00F13300" w14:paraId="20119085" w14:textId="77777777" w:rsidTr="00656FCB">
        <w:tc>
          <w:tcPr>
            <w:tcW w:w="2407" w:type="dxa"/>
            <w:tcBorders>
              <w:top w:val="single" w:sz="4" w:space="0" w:color="auto"/>
              <w:left w:val="single" w:sz="4" w:space="0" w:color="auto"/>
              <w:bottom w:val="single" w:sz="4" w:space="0" w:color="auto"/>
              <w:right w:val="single" w:sz="4" w:space="0" w:color="auto"/>
            </w:tcBorders>
            <w:hideMark/>
          </w:tcPr>
          <w:p w14:paraId="1012BE9D"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Jaunimo vasaros akademija „Kartu mes galim daug“</w:t>
            </w:r>
          </w:p>
        </w:tc>
        <w:tc>
          <w:tcPr>
            <w:tcW w:w="2407" w:type="dxa"/>
            <w:tcBorders>
              <w:top w:val="single" w:sz="4" w:space="0" w:color="auto"/>
              <w:left w:val="single" w:sz="4" w:space="0" w:color="auto"/>
              <w:bottom w:val="single" w:sz="4" w:space="0" w:color="auto"/>
              <w:right w:val="single" w:sz="4" w:space="0" w:color="auto"/>
            </w:tcBorders>
            <w:hideMark/>
          </w:tcPr>
          <w:p w14:paraId="3A274A41"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w:t>
            </w:r>
          </w:p>
        </w:tc>
        <w:tc>
          <w:tcPr>
            <w:tcW w:w="2407" w:type="dxa"/>
            <w:tcBorders>
              <w:top w:val="single" w:sz="4" w:space="0" w:color="auto"/>
              <w:left w:val="single" w:sz="4" w:space="0" w:color="auto"/>
              <w:bottom w:val="single" w:sz="4" w:space="0" w:color="auto"/>
              <w:right w:val="single" w:sz="4" w:space="0" w:color="auto"/>
            </w:tcBorders>
            <w:hideMark/>
          </w:tcPr>
          <w:p w14:paraId="10586274"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17 000</w:t>
            </w:r>
          </w:p>
        </w:tc>
        <w:tc>
          <w:tcPr>
            <w:tcW w:w="2407" w:type="dxa"/>
            <w:tcBorders>
              <w:top w:val="single" w:sz="4" w:space="0" w:color="auto"/>
              <w:left w:val="single" w:sz="4" w:space="0" w:color="auto"/>
              <w:bottom w:val="single" w:sz="4" w:space="0" w:color="auto"/>
              <w:right w:val="single" w:sz="4" w:space="0" w:color="auto"/>
            </w:tcBorders>
            <w:hideMark/>
          </w:tcPr>
          <w:p w14:paraId="29C5B084" w14:textId="77777777" w:rsidR="00DF7739" w:rsidRPr="00F13300" w:rsidRDefault="00DF7739" w:rsidP="00F13300">
            <w:pPr>
              <w:jc w:val="center"/>
              <w:rPr>
                <w:rFonts w:ascii="Palemonas" w:hAnsi="Palemonas" w:cs="Times New Roman"/>
                <w:b/>
                <w:sz w:val="24"/>
                <w:szCs w:val="24"/>
              </w:rPr>
            </w:pPr>
            <w:r w:rsidRPr="00F13300">
              <w:rPr>
                <w:rFonts w:ascii="Palemonas" w:hAnsi="Palemonas" w:cs="Times New Roman"/>
                <w:b/>
                <w:sz w:val="24"/>
                <w:szCs w:val="24"/>
              </w:rPr>
              <w:t>-</w:t>
            </w:r>
          </w:p>
        </w:tc>
      </w:tr>
      <w:tr w:rsidR="00DF7739" w:rsidRPr="00F13300" w14:paraId="48E09087" w14:textId="77777777" w:rsidTr="00656FCB">
        <w:tc>
          <w:tcPr>
            <w:tcW w:w="2407" w:type="dxa"/>
            <w:tcBorders>
              <w:top w:val="single" w:sz="4" w:space="0" w:color="auto"/>
              <w:left w:val="single" w:sz="4" w:space="0" w:color="auto"/>
              <w:bottom w:val="single" w:sz="4" w:space="0" w:color="auto"/>
              <w:right w:val="single" w:sz="4" w:space="0" w:color="auto"/>
            </w:tcBorders>
            <w:hideMark/>
          </w:tcPr>
          <w:p w14:paraId="5CE20C9D" w14:textId="77777777" w:rsidR="00DF7739" w:rsidRPr="00F13300" w:rsidRDefault="00DF7739" w:rsidP="00F13300">
            <w:pPr>
              <w:jc w:val="center"/>
              <w:rPr>
                <w:rFonts w:ascii="Palemonas" w:hAnsi="Palemonas" w:cs="Times New Roman"/>
                <w:bCs/>
                <w:sz w:val="24"/>
                <w:szCs w:val="24"/>
              </w:rPr>
            </w:pPr>
            <w:r w:rsidRPr="00F13300">
              <w:rPr>
                <w:rFonts w:ascii="Palemonas" w:hAnsi="Palemonas" w:cs="Times New Roman"/>
                <w:bCs/>
                <w:sz w:val="24"/>
                <w:szCs w:val="24"/>
              </w:rPr>
              <w:t>Iš viso:</w:t>
            </w:r>
          </w:p>
        </w:tc>
        <w:tc>
          <w:tcPr>
            <w:tcW w:w="2407" w:type="dxa"/>
            <w:tcBorders>
              <w:top w:val="single" w:sz="4" w:space="0" w:color="auto"/>
              <w:left w:val="single" w:sz="4" w:space="0" w:color="auto"/>
              <w:bottom w:val="single" w:sz="4" w:space="0" w:color="auto"/>
              <w:right w:val="single" w:sz="4" w:space="0" w:color="auto"/>
            </w:tcBorders>
            <w:hideMark/>
          </w:tcPr>
          <w:p w14:paraId="670ADC1E" w14:textId="77777777" w:rsidR="00DF7739" w:rsidRPr="00F13300" w:rsidRDefault="00DF7739" w:rsidP="00F13300">
            <w:pPr>
              <w:jc w:val="center"/>
              <w:rPr>
                <w:rFonts w:ascii="Palemonas" w:hAnsi="Palemonas" w:cs="Times New Roman"/>
                <w:b/>
                <w:sz w:val="24"/>
                <w:szCs w:val="24"/>
              </w:rPr>
            </w:pPr>
            <w:r w:rsidRPr="00F13300">
              <w:rPr>
                <w:rFonts w:ascii="Palemonas" w:hAnsi="Palemonas" w:cs="Times New Roman"/>
                <w:b/>
                <w:sz w:val="24"/>
                <w:szCs w:val="24"/>
              </w:rPr>
              <w:t>16 400</w:t>
            </w:r>
          </w:p>
        </w:tc>
        <w:tc>
          <w:tcPr>
            <w:tcW w:w="2407" w:type="dxa"/>
            <w:tcBorders>
              <w:top w:val="single" w:sz="4" w:space="0" w:color="auto"/>
              <w:left w:val="single" w:sz="4" w:space="0" w:color="auto"/>
              <w:bottom w:val="single" w:sz="4" w:space="0" w:color="auto"/>
              <w:right w:val="single" w:sz="4" w:space="0" w:color="auto"/>
            </w:tcBorders>
            <w:hideMark/>
          </w:tcPr>
          <w:p w14:paraId="26AB591F" w14:textId="77777777" w:rsidR="00DF7739" w:rsidRPr="00F13300" w:rsidRDefault="00DF7739" w:rsidP="00F13300">
            <w:pPr>
              <w:jc w:val="center"/>
              <w:rPr>
                <w:rFonts w:ascii="Palemonas" w:hAnsi="Palemonas" w:cs="Times New Roman"/>
                <w:b/>
                <w:sz w:val="24"/>
                <w:szCs w:val="24"/>
              </w:rPr>
            </w:pPr>
            <w:r w:rsidRPr="00F13300">
              <w:rPr>
                <w:rFonts w:ascii="Palemonas" w:hAnsi="Palemonas" w:cs="Times New Roman"/>
                <w:b/>
                <w:sz w:val="24"/>
                <w:szCs w:val="24"/>
              </w:rPr>
              <w:t>33 400</w:t>
            </w:r>
          </w:p>
        </w:tc>
        <w:tc>
          <w:tcPr>
            <w:tcW w:w="2407" w:type="dxa"/>
            <w:tcBorders>
              <w:top w:val="single" w:sz="4" w:space="0" w:color="auto"/>
              <w:left w:val="single" w:sz="4" w:space="0" w:color="auto"/>
              <w:bottom w:val="single" w:sz="4" w:space="0" w:color="auto"/>
              <w:right w:val="single" w:sz="4" w:space="0" w:color="auto"/>
            </w:tcBorders>
            <w:hideMark/>
          </w:tcPr>
          <w:p w14:paraId="1686B529" w14:textId="77777777" w:rsidR="00DF7739" w:rsidRPr="00F13300" w:rsidRDefault="00DF7739" w:rsidP="00F13300">
            <w:pPr>
              <w:jc w:val="center"/>
              <w:rPr>
                <w:rFonts w:ascii="Palemonas" w:hAnsi="Palemonas" w:cs="Times New Roman"/>
                <w:b/>
                <w:sz w:val="24"/>
                <w:szCs w:val="24"/>
              </w:rPr>
            </w:pPr>
            <w:r w:rsidRPr="00F13300">
              <w:rPr>
                <w:rFonts w:ascii="Palemonas" w:hAnsi="Palemonas" w:cs="Times New Roman"/>
                <w:b/>
                <w:sz w:val="24"/>
                <w:szCs w:val="24"/>
              </w:rPr>
              <w:t>27 900</w:t>
            </w:r>
          </w:p>
        </w:tc>
      </w:tr>
    </w:tbl>
    <w:p w14:paraId="6A157271" w14:textId="77777777" w:rsidR="00DF7739" w:rsidRPr="00F13300" w:rsidRDefault="00DF7739" w:rsidP="00F13300">
      <w:pPr>
        <w:spacing w:line="240" w:lineRule="auto"/>
        <w:ind w:firstLine="851"/>
        <w:jc w:val="both"/>
        <w:rPr>
          <w:rFonts w:cs="Times New Roman"/>
          <w:szCs w:val="24"/>
        </w:rPr>
      </w:pPr>
    </w:p>
    <w:p w14:paraId="53D44C5D" w14:textId="47E0DC01" w:rsidR="00DF7739" w:rsidRPr="00F13300" w:rsidRDefault="00DF7739" w:rsidP="00F13300">
      <w:pPr>
        <w:spacing w:line="240" w:lineRule="auto"/>
        <w:ind w:firstLine="851"/>
        <w:jc w:val="both"/>
        <w:rPr>
          <w:rFonts w:cs="Times New Roman"/>
          <w:szCs w:val="24"/>
        </w:rPr>
      </w:pPr>
      <w:r w:rsidRPr="00F13300">
        <w:rPr>
          <w:rFonts w:cs="Times New Roman"/>
          <w:szCs w:val="24"/>
        </w:rPr>
        <w:t>Analizuojamu laikotarpiu (2018-2020 metais) buvo 100 proc. įgyvendinti iškelti uždaviniai ir įsisavintos skirtos lėšos (</w:t>
      </w:r>
      <w:r w:rsidR="00685E2D">
        <w:rPr>
          <w:rFonts w:cs="Times New Roman"/>
          <w:szCs w:val="24"/>
        </w:rPr>
        <w:t>8</w:t>
      </w:r>
      <w:r w:rsidRPr="00F13300">
        <w:rPr>
          <w:rFonts w:cs="Times New Roman"/>
          <w:szCs w:val="24"/>
        </w:rPr>
        <w:t xml:space="preserve"> lentelė).</w:t>
      </w:r>
    </w:p>
    <w:p w14:paraId="12827A88" w14:textId="124A6C57" w:rsidR="00DF7739" w:rsidRPr="00F13300" w:rsidRDefault="00DF7739" w:rsidP="00F13300">
      <w:pPr>
        <w:spacing w:line="240" w:lineRule="auto"/>
        <w:ind w:firstLine="851"/>
        <w:jc w:val="both"/>
        <w:rPr>
          <w:rFonts w:eastAsia="Times New Roman" w:cs="Times New Roman"/>
          <w:szCs w:val="24"/>
        </w:rPr>
      </w:pPr>
      <w:r w:rsidRPr="00F13300">
        <w:rPr>
          <w:rFonts w:eastAsia="Calibri" w:cs="Times New Roman"/>
          <w:szCs w:val="24"/>
          <w:u w:val="single"/>
        </w:rPr>
        <w:t>Suinteresuotų įstaigų ir organizacijų įtraukimas į SJRT (ar kitos struktūros) sudėtį, jų įtaka savivaldybės strateginio planavimo dokumentams.</w:t>
      </w:r>
      <w:r w:rsidRPr="00F13300">
        <w:rPr>
          <w:rFonts w:eastAsia="Calibri" w:cs="Times New Roman"/>
          <w:szCs w:val="24"/>
        </w:rPr>
        <w:t xml:space="preserve"> Dėl šios priežasties vienas iš indikatoriaus rodiklių –Į SJRT (ar kitos struktūros) sudėtį ir veiklą įtrauktos suinteresuotos įstaigos ir organizacijos. </w:t>
      </w:r>
      <w:r w:rsidRPr="00F13300">
        <w:rPr>
          <w:rFonts w:eastAsia="Times New Roman" w:cs="Times New Roman"/>
          <w:szCs w:val="24"/>
        </w:rPr>
        <w:t xml:space="preserve">2019 m., </w:t>
      </w:r>
      <w:r w:rsidRPr="00F13300">
        <w:rPr>
          <w:rFonts w:cs="Times New Roman"/>
          <w:szCs w:val="24"/>
        </w:rPr>
        <w:t xml:space="preserve">rengiant Klaipėdos rajono savivaldybės jaunimo politikos plėtros 2020-2022 metų programą, buvo surengti 9 susitikimai ir diskusijos su jaunimu; inicijuoti tarpžinybinio bendradarbiavimo susitikimai, dalyvauta seniūnijų tarpinstitucinių grupių posėdžiuose (5 susitikimai). 2019 m. Savivaldybės administracijos direktoriui SJRT pateiktas pasiūlymas dėl jaunimo politikos programos perkėlimo iš Žinių visuomenės plėtros </w:t>
      </w:r>
      <w:r w:rsidRPr="00F13300">
        <w:rPr>
          <w:rFonts w:cs="Times New Roman"/>
          <w:szCs w:val="24"/>
        </w:rPr>
        <w:lastRenderedPageBreak/>
        <w:t xml:space="preserve">programos į Socialinių paslaugų </w:t>
      </w:r>
      <w:r w:rsidR="00685E2D">
        <w:rPr>
          <w:rFonts w:cs="Times New Roman"/>
          <w:szCs w:val="24"/>
        </w:rPr>
        <w:t xml:space="preserve">ir NVO politikos </w:t>
      </w:r>
      <w:r w:rsidRPr="00F13300">
        <w:rPr>
          <w:rFonts w:cs="Times New Roman"/>
          <w:szCs w:val="24"/>
        </w:rPr>
        <w:t xml:space="preserve">programą ir jaunimo politikos įgyvendinimo 3 papildomų priemonių įtraukimo į </w:t>
      </w:r>
      <w:r w:rsidR="00685E2D">
        <w:rPr>
          <w:rFonts w:cs="Times New Roman"/>
          <w:szCs w:val="24"/>
        </w:rPr>
        <w:t>S</w:t>
      </w:r>
      <w:r w:rsidRPr="00F13300">
        <w:rPr>
          <w:rFonts w:cs="Times New Roman"/>
          <w:szCs w:val="24"/>
        </w:rPr>
        <w:t xml:space="preserve">avivaldybės strateginį veiklos planą. </w:t>
      </w:r>
      <w:r w:rsidRPr="00F13300">
        <w:rPr>
          <w:rFonts w:eastAsia="Times New Roman" w:cs="Times New Roman"/>
          <w:szCs w:val="24"/>
        </w:rPr>
        <w:t xml:space="preserve">2020 m. JRT veikla ataskaitiniu laikotarpiu buvo vykdoma pagal Savivaldybės tarybos 2020-04-16 sprendimu Nr. T11-96 patvirtintą Klaipėdos rajono savivaldybės jaunimo  politikos plėtros 2020−2022 metų programą bei  Jaunimo reikalų tarybos 2020-02-27 posėdyje patvirtintus programos priemonių ir  JRT veiklos planus 2020 metams. </w:t>
      </w:r>
    </w:p>
    <w:p w14:paraId="32A378B7" w14:textId="53C0B557" w:rsidR="00DF7739" w:rsidRPr="00F13300" w:rsidRDefault="00DF7739" w:rsidP="00F13300">
      <w:pPr>
        <w:spacing w:line="240" w:lineRule="auto"/>
        <w:ind w:firstLine="851"/>
        <w:jc w:val="both"/>
        <w:rPr>
          <w:rFonts w:cs="Times New Roman"/>
          <w:szCs w:val="24"/>
        </w:rPr>
      </w:pPr>
      <w:r w:rsidRPr="00F13300">
        <w:rPr>
          <w:rFonts w:eastAsia="Times New Roman" w:cs="Times New Roman"/>
          <w:szCs w:val="24"/>
        </w:rPr>
        <w:t xml:space="preserve">Taip pat analizuojamo indikatoriaus rodiklis yra </w:t>
      </w:r>
      <w:r w:rsidRPr="00F13300">
        <w:rPr>
          <w:rFonts w:eastAsia="Calibri" w:cs="Times New Roman"/>
          <w:szCs w:val="24"/>
        </w:rPr>
        <w:t xml:space="preserve">Savivaldybės strateginio planavimo dokumentai, į kurių rengimą, įgyvendinimą, stebėseną įtraukti jaunimo atstovai, kuris, išanalizavus situaciją vertintinas taip pat teigiamai. </w:t>
      </w:r>
      <w:r w:rsidRPr="00F13300">
        <w:rPr>
          <w:rFonts w:cs="Times New Roman"/>
          <w:szCs w:val="24"/>
        </w:rPr>
        <w:t xml:space="preserve">Klaipėdos rajono  savivaldybės strateginio veiklos 2020-2022 m. </w:t>
      </w:r>
      <w:r w:rsidRPr="00F13300">
        <w:rPr>
          <w:rFonts w:eastAsia="Times New Roman" w:cs="Times New Roman"/>
          <w:szCs w:val="24"/>
        </w:rPr>
        <w:t xml:space="preserve"> </w:t>
      </w:r>
      <w:r w:rsidRPr="00F13300">
        <w:rPr>
          <w:rFonts w:cs="Times New Roman"/>
          <w:szCs w:val="24"/>
        </w:rPr>
        <w:t>planui,  Socialinių paslaugų</w:t>
      </w:r>
      <w:r w:rsidR="00685E2D">
        <w:rPr>
          <w:rFonts w:cs="Times New Roman"/>
          <w:szCs w:val="24"/>
        </w:rPr>
        <w:t xml:space="preserve"> ir NV</w:t>
      </w:r>
      <w:r w:rsidR="006F7FE9">
        <w:rPr>
          <w:rFonts w:cs="Times New Roman"/>
          <w:szCs w:val="24"/>
        </w:rPr>
        <w:t>O</w:t>
      </w:r>
      <w:r w:rsidR="00685E2D">
        <w:rPr>
          <w:rFonts w:cs="Times New Roman"/>
          <w:szCs w:val="24"/>
        </w:rPr>
        <w:t xml:space="preserve"> politikos </w:t>
      </w:r>
      <w:r w:rsidRPr="00F13300">
        <w:rPr>
          <w:rFonts w:cs="Times New Roman"/>
          <w:szCs w:val="24"/>
        </w:rPr>
        <w:t xml:space="preserve"> programoje pasiūlytas 1 </w:t>
      </w:r>
      <w:r w:rsidRPr="00F13300">
        <w:rPr>
          <w:rFonts w:eastAsia="Times New Roman" w:cs="Times New Roman"/>
          <w:szCs w:val="24"/>
        </w:rPr>
        <w:t xml:space="preserve">uždavinys ir 2 priemonės; pasiūlyta  </w:t>
      </w:r>
      <w:r w:rsidRPr="00F13300">
        <w:rPr>
          <w:rFonts w:cs="Times New Roman"/>
          <w:szCs w:val="24"/>
        </w:rPr>
        <w:t>2020 m. rugsėjo mėn.  Socialinių paslaugų</w:t>
      </w:r>
      <w:r w:rsidR="006F7FE9">
        <w:rPr>
          <w:rFonts w:cs="Times New Roman"/>
          <w:szCs w:val="24"/>
        </w:rPr>
        <w:t xml:space="preserve"> ir NVO politikos </w:t>
      </w:r>
      <w:r w:rsidRPr="00F13300">
        <w:rPr>
          <w:rFonts w:cs="Times New Roman"/>
          <w:szCs w:val="24"/>
        </w:rPr>
        <w:t xml:space="preserve"> programoje priemonei „Jaunimo įgalinimo ir įtraukimo į pilietinę veiklą galimybių kūrimas ir plėtra“ skirti papildomai 4 500 Eur; Klaipėdos rajono  savivaldybės strateginio veiklos 2021-2023 m. pateikti pasiūlymai:  „Dėl lėšų poreikio 2021 m. Jaunimo užimtumo vasarą ir integracijos į darbo rinką programos įgyvendinimui“; „Dėl papildomų lėšų skyrimo Gargždų atviram jaunimo centrui 2021 m.“, Pateikti pasiūlymai Klaipėdos rajono savivaldybės strateginio plano iki 2030 metų koncepcijai. </w:t>
      </w:r>
      <w:r w:rsidRPr="00F13300">
        <w:rPr>
          <w:rFonts w:eastAsia="Calibri" w:cs="Times New Roman"/>
          <w:szCs w:val="24"/>
        </w:rPr>
        <w:t xml:space="preserve">Klaipėdos rajono  plėtros iki 2020 metų strateginis planas ir  Trimetis strateginis veiklos planas yra pagrindiniai strateginio planavimo dokumentai </w:t>
      </w:r>
      <w:r w:rsidR="006F7FE9">
        <w:rPr>
          <w:rFonts w:eastAsia="Calibri" w:cs="Times New Roman"/>
          <w:szCs w:val="24"/>
        </w:rPr>
        <w:t>S</w:t>
      </w:r>
      <w:r w:rsidRPr="00F13300">
        <w:rPr>
          <w:rFonts w:eastAsia="Calibri" w:cs="Times New Roman"/>
          <w:szCs w:val="24"/>
        </w:rPr>
        <w:t xml:space="preserve">avivaldybėje. Taip pat kas trys metai rengiama Jaunimo politikos plėtros programa ir priemonių planas. </w:t>
      </w:r>
    </w:p>
    <w:p w14:paraId="445ADEFE" w14:textId="7475B5B5" w:rsidR="00DF7739" w:rsidRPr="00F13300" w:rsidRDefault="00DF7739" w:rsidP="00F13300">
      <w:pPr>
        <w:spacing w:line="240" w:lineRule="auto"/>
        <w:ind w:firstLine="851"/>
        <w:jc w:val="both"/>
        <w:rPr>
          <w:rFonts w:cs="Times New Roman"/>
          <w:szCs w:val="24"/>
        </w:rPr>
      </w:pPr>
      <w:r w:rsidRPr="00F13300">
        <w:rPr>
          <w:rFonts w:cs="Times New Roman"/>
          <w:szCs w:val="24"/>
        </w:rPr>
        <w:t xml:space="preserve">Svarbiu indikatoriaus rodikliu yra  </w:t>
      </w:r>
      <w:r w:rsidRPr="00F13300">
        <w:rPr>
          <w:rFonts w:eastAsia="Calibri" w:cs="Times New Roman"/>
          <w:szCs w:val="24"/>
        </w:rPr>
        <w:t>Savivaldybės strateginio planavimo dokumentai, į kurių rengimą, įgyvendinimą ir stebėseną yra įtraukti jaunimo atstovai</w:t>
      </w:r>
      <w:r w:rsidR="006F7FE9">
        <w:rPr>
          <w:rFonts w:eastAsia="Calibri" w:cs="Times New Roman"/>
          <w:szCs w:val="24"/>
        </w:rPr>
        <w:t>.</w:t>
      </w:r>
      <w:r w:rsidRPr="00F13300">
        <w:rPr>
          <w:rFonts w:eastAsia="Calibri" w:cs="Times New Roman"/>
          <w:szCs w:val="24"/>
        </w:rPr>
        <w:t xml:space="preserve"> Trimečiame strategini</w:t>
      </w:r>
      <w:r w:rsidR="006F7FE9">
        <w:rPr>
          <w:rFonts w:eastAsia="Calibri" w:cs="Times New Roman"/>
          <w:szCs w:val="24"/>
        </w:rPr>
        <w:t xml:space="preserve">ame </w:t>
      </w:r>
      <w:r w:rsidRPr="00F13300">
        <w:rPr>
          <w:rFonts w:eastAsia="Calibri" w:cs="Times New Roman"/>
          <w:szCs w:val="24"/>
        </w:rPr>
        <w:t xml:space="preserve"> veiklos plane Jaunimo politikos plėtros programos įgyvendinimui už priemones atsakingi vykdytojai yra </w:t>
      </w:r>
      <w:r w:rsidR="00DF5254">
        <w:rPr>
          <w:rFonts w:eastAsia="Calibri" w:cs="Times New Roman"/>
          <w:szCs w:val="24"/>
        </w:rPr>
        <w:t>JRK</w:t>
      </w:r>
      <w:r w:rsidRPr="00F13300">
        <w:rPr>
          <w:rFonts w:eastAsia="Calibri" w:cs="Times New Roman"/>
          <w:szCs w:val="24"/>
        </w:rPr>
        <w:t xml:space="preserve"> ir </w:t>
      </w:r>
      <w:r w:rsidR="00DF5254">
        <w:rPr>
          <w:rFonts w:eastAsia="Calibri" w:cs="Times New Roman"/>
          <w:szCs w:val="24"/>
        </w:rPr>
        <w:t>GAJC</w:t>
      </w:r>
      <w:r w:rsidRPr="00F13300">
        <w:rPr>
          <w:rFonts w:eastAsia="Calibri" w:cs="Times New Roman"/>
          <w:szCs w:val="24"/>
        </w:rPr>
        <w:t xml:space="preserve">. </w:t>
      </w:r>
      <w:r w:rsidRPr="00F13300">
        <w:rPr>
          <w:rFonts w:eastAsia="Times New Roman" w:cs="Times New Roman"/>
          <w:iCs/>
          <w:szCs w:val="24"/>
        </w:rPr>
        <w:t xml:space="preserve">Mero potvarkiu 2020-05-12 Nr. MV-54 jaunimo reikalų koordinatorius įtrauktas į Klaipėdos rajono strateginio plėtros plano iki 2030 m. rengimo darbo grupę. Du jaunimo atstovai (Jolanta </w:t>
      </w:r>
      <w:proofErr w:type="spellStart"/>
      <w:r w:rsidRPr="00F13300">
        <w:rPr>
          <w:rFonts w:eastAsia="Times New Roman" w:cs="Times New Roman"/>
          <w:iCs/>
          <w:szCs w:val="24"/>
        </w:rPr>
        <w:t>Salienė</w:t>
      </w:r>
      <w:proofErr w:type="spellEnd"/>
      <w:r w:rsidRPr="00F13300">
        <w:rPr>
          <w:rFonts w:eastAsia="Times New Roman" w:cs="Times New Roman"/>
          <w:iCs/>
          <w:szCs w:val="24"/>
        </w:rPr>
        <w:t xml:space="preserve"> ir Inesa Gaudutytė) yra Klaipėdos rajono NVO tarybos nariai; Jaunimo atstovas (Aidas Kryževičius) yra Klaipėdos rajono  bendruomenių organizacijų tarybos narys.</w:t>
      </w:r>
    </w:p>
    <w:p w14:paraId="6D29A04B" w14:textId="64D492E3" w:rsidR="00DF7739" w:rsidRPr="00F13300" w:rsidRDefault="00DF7739" w:rsidP="00F13300">
      <w:pPr>
        <w:spacing w:line="240" w:lineRule="auto"/>
        <w:ind w:firstLine="851"/>
        <w:jc w:val="both"/>
        <w:rPr>
          <w:rFonts w:cs="Times New Roman"/>
          <w:szCs w:val="24"/>
        </w:rPr>
      </w:pPr>
      <w:r w:rsidRPr="00F13300">
        <w:rPr>
          <w:rFonts w:eastAsia="Calibri" w:cs="Times New Roman"/>
          <w:szCs w:val="24"/>
          <w:u w:val="single"/>
        </w:rPr>
        <w:t>SJRT (ar kitos struktūros) kompetencijų vystymas gerinant veiklos efektyvumą ir kokybę.</w:t>
      </w:r>
      <w:r w:rsidRPr="00F13300">
        <w:rPr>
          <w:rFonts w:eastAsia="Calibri" w:cs="Times New Roman"/>
          <w:szCs w:val="24"/>
        </w:rPr>
        <w:t xml:space="preserve"> Šis uždavinys keliamas ir JRK veiklos plane. Vertinant indikatoriaus rodiklį „Mokymai, skirti SJRT (ar kitos struktūros) veiklos efektyvumui gerinti“ galima teigti, kad </w:t>
      </w:r>
      <w:r w:rsidRPr="00F13300">
        <w:rPr>
          <w:rFonts w:eastAsia="Times New Roman" w:cs="Times New Roman"/>
          <w:szCs w:val="24"/>
          <w:lang w:eastAsia="lt-LT"/>
        </w:rPr>
        <w:t xml:space="preserve">2018 m. Klaipėdos rajono jaunimo organizacijų vadovai ir lyderiai atstovavo rajono jaunimą 7 respublikiniuose jaunimo renginiuose, lyderių bei jaunimo darbuotojų 9 mokymuose. 2019 m. </w:t>
      </w:r>
      <w:r w:rsidR="00D320AE">
        <w:rPr>
          <w:rFonts w:cs="Times New Roman"/>
          <w:szCs w:val="24"/>
        </w:rPr>
        <w:t>d</w:t>
      </w:r>
      <w:r w:rsidRPr="00F13300">
        <w:rPr>
          <w:rFonts w:cs="Times New Roman"/>
          <w:szCs w:val="24"/>
        </w:rPr>
        <w:t xml:space="preserve">u JRT nariai dalyvavo respublikiniuose mokymuose apie JRT veiklų efektyvinimą. Jaunimo reikalų koordinatorė organizavo mokymus savanoriams ir savanorius priimančių organizacijų kuratoriams,  neformalių jaunimo grupių, kaimo jaunimo klubų  nariams, konsultavo rengiant ir įgyvendinant jaunimo veiklos projektus; rajono jaunimui suorganizuotas Europos jaunimo solidarumo korpuso programos pristatymas bei šios programos  suteikiamų galimybių jaunimui praktinės konsultacijos. 2020 m. </w:t>
      </w:r>
      <w:r w:rsidR="00D320AE">
        <w:rPr>
          <w:rFonts w:cs="Times New Roman"/>
          <w:szCs w:val="24"/>
        </w:rPr>
        <w:t>GAJC</w:t>
      </w:r>
      <w:r w:rsidR="00D320AE" w:rsidRPr="00D320AE">
        <w:rPr>
          <w:rFonts w:ascii="Times New Roman" w:eastAsia="Times New Roman" w:hAnsi="Times New Roman" w:cs="Times New Roman"/>
          <w:iCs/>
          <w:szCs w:val="24"/>
        </w:rPr>
        <w:t xml:space="preserve"> </w:t>
      </w:r>
      <w:r w:rsidR="00D320AE">
        <w:rPr>
          <w:rFonts w:ascii="Times New Roman" w:eastAsia="Times New Roman" w:hAnsi="Times New Roman" w:cs="Times New Roman"/>
          <w:iCs/>
          <w:szCs w:val="24"/>
        </w:rPr>
        <w:t>d</w:t>
      </w:r>
      <w:r w:rsidR="00D320AE" w:rsidRPr="00DA5A24">
        <w:rPr>
          <w:rFonts w:ascii="Times New Roman" w:eastAsia="Times New Roman" w:hAnsi="Times New Roman" w:cs="Times New Roman"/>
          <w:iCs/>
          <w:szCs w:val="24"/>
        </w:rPr>
        <w:t xml:space="preserve">arbuotojai dalyvavo  kompetencijų kėlimo </w:t>
      </w:r>
      <w:r w:rsidR="00D320AE">
        <w:rPr>
          <w:rFonts w:ascii="Times New Roman" w:eastAsia="Times New Roman" w:hAnsi="Times New Roman" w:cs="Times New Roman"/>
          <w:iCs/>
          <w:szCs w:val="24"/>
        </w:rPr>
        <w:t>6</w:t>
      </w:r>
      <w:r w:rsidR="00D320AE" w:rsidRPr="00DA5A24">
        <w:rPr>
          <w:rFonts w:ascii="Times New Roman" w:eastAsia="Times New Roman" w:hAnsi="Times New Roman" w:cs="Times New Roman"/>
          <w:iCs/>
          <w:szCs w:val="24"/>
        </w:rPr>
        <w:t xml:space="preserve"> mokymuose</w:t>
      </w:r>
      <w:r w:rsidR="00D320AE">
        <w:rPr>
          <w:rFonts w:ascii="Times New Roman" w:eastAsia="Times New Roman" w:hAnsi="Times New Roman" w:cs="Times New Roman"/>
          <w:iCs/>
          <w:szCs w:val="24"/>
        </w:rPr>
        <w:t>, vienas iš jų kvalifikavosi ir vedė humanitarinės pagalbos teikimo mokymus.</w:t>
      </w:r>
      <w:r w:rsidR="00D320AE" w:rsidRPr="00D320AE">
        <w:rPr>
          <w:rFonts w:ascii="Times New Roman" w:hAnsi="Times New Roman"/>
          <w:szCs w:val="24"/>
        </w:rPr>
        <w:t xml:space="preserve"> </w:t>
      </w:r>
      <w:r w:rsidR="00D320AE">
        <w:rPr>
          <w:rFonts w:ascii="Times New Roman" w:hAnsi="Times New Roman"/>
          <w:szCs w:val="24"/>
        </w:rPr>
        <w:t>JRK s</w:t>
      </w:r>
      <w:r w:rsidR="00D320AE" w:rsidRPr="004239B4">
        <w:rPr>
          <w:rFonts w:ascii="Times New Roman" w:hAnsi="Times New Roman"/>
          <w:szCs w:val="24"/>
        </w:rPr>
        <w:t>uorganiz</w:t>
      </w:r>
      <w:r w:rsidR="00D320AE">
        <w:rPr>
          <w:rFonts w:ascii="Times New Roman" w:hAnsi="Times New Roman"/>
          <w:szCs w:val="24"/>
        </w:rPr>
        <w:t xml:space="preserve">avo </w:t>
      </w:r>
      <w:r w:rsidR="00D320AE" w:rsidRPr="004239B4">
        <w:rPr>
          <w:rFonts w:ascii="Times New Roman" w:hAnsi="Times New Roman"/>
          <w:szCs w:val="24"/>
        </w:rPr>
        <w:t xml:space="preserve"> lyderių 2 mokym</w:t>
      </w:r>
      <w:r w:rsidR="00D320AE">
        <w:rPr>
          <w:rFonts w:ascii="Times New Roman" w:hAnsi="Times New Roman"/>
          <w:szCs w:val="24"/>
        </w:rPr>
        <w:t>us</w:t>
      </w:r>
      <w:r w:rsidR="00D320AE" w:rsidRPr="004239B4">
        <w:rPr>
          <w:rFonts w:ascii="Times New Roman" w:hAnsi="Times New Roman"/>
          <w:szCs w:val="24"/>
        </w:rPr>
        <w:t>, 4 susirinkim</w:t>
      </w:r>
      <w:r w:rsidR="00D320AE">
        <w:rPr>
          <w:rFonts w:ascii="Times New Roman" w:hAnsi="Times New Roman"/>
          <w:szCs w:val="24"/>
        </w:rPr>
        <w:t>us - i</w:t>
      </w:r>
      <w:r w:rsidR="00D320AE" w:rsidRPr="004239B4">
        <w:rPr>
          <w:rFonts w:ascii="Times New Roman" w:hAnsi="Times New Roman"/>
          <w:szCs w:val="24"/>
        </w:rPr>
        <w:t>š viso 75 unikalūs dalyviai.</w:t>
      </w:r>
      <w:r w:rsidR="00D320AE" w:rsidRPr="00D320AE">
        <w:rPr>
          <w:rFonts w:ascii="Times New Roman" w:hAnsi="Times New Roman"/>
          <w:szCs w:val="24"/>
        </w:rPr>
        <w:t xml:space="preserve"> </w:t>
      </w:r>
      <w:r w:rsidR="00D320AE" w:rsidRPr="004239B4">
        <w:rPr>
          <w:rFonts w:ascii="Times New Roman" w:hAnsi="Times New Roman"/>
          <w:szCs w:val="24"/>
        </w:rPr>
        <w:t>Jaunimas išmoko parengti jaunimo veiklos projektus, juos administruoti, įgyvendinti veiklas. Įgijo žinių apie organizacijų stiprinimo galimybes</w:t>
      </w:r>
      <w:r w:rsidR="007F754A">
        <w:rPr>
          <w:rFonts w:ascii="Times New Roman" w:hAnsi="Times New Roman"/>
          <w:szCs w:val="24"/>
        </w:rPr>
        <w:t xml:space="preserve">, viešinimą, planavimą </w:t>
      </w:r>
      <w:r w:rsidR="00D320AE" w:rsidRPr="004239B4">
        <w:rPr>
          <w:rFonts w:ascii="Times New Roman" w:hAnsi="Times New Roman"/>
          <w:szCs w:val="24"/>
        </w:rPr>
        <w:t xml:space="preserve"> ir kt.</w:t>
      </w:r>
    </w:p>
    <w:p w14:paraId="70F75E45" w14:textId="252FB42F" w:rsidR="00DF7739" w:rsidRPr="00F13300" w:rsidRDefault="00DF7739" w:rsidP="00F13300">
      <w:pPr>
        <w:spacing w:line="240" w:lineRule="auto"/>
        <w:ind w:firstLine="851"/>
        <w:jc w:val="both"/>
        <w:rPr>
          <w:rFonts w:cs="Times New Roman"/>
          <w:szCs w:val="24"/>
        </w:rPr>
      </w:pPr>
      <w:r w:rsidRPr="00F13300">
        <w:rPr>
          <w:rFonts w:eastAsia="Calibri" w:cs="Times New Roman"/>
          <w:szCs w:val="24"/>
          <w:u w:val="single"/>
        </w:rPr>
        <w:t>Jaunimo politikos sričių, temų, klausimų aprėptis</w:t>
      </w:r>
      <w:r w:rsidRPr="00F13300">
        <w:rPr>
          <w:rFonts w:eastAsia="Calibri" w:cs="Times New Roman"/>
          <w:szCs w:val="24"/>
        </w:rPr>
        <w:t xml:space="preserve">. </w:t>
      </w:r>
      <w:r w:rsidRPr="00F13300">
        <w:rPr>
          <w:rFonts w:cs="Times New Roman"/>
          <w:szCs w:val="24"/>
        </w:rPr>
        <w:t xml:space="preserve">2018 m. inicijuoti, parengti ir organizuoti Jaunimo reikalų tarybos  8 posėdžiai. Kaip ir minėta, apsvarstyti jaunimui aktualūs klausimai, priimti 36 nutarimai, užtikrintas  priimtų sprendimų įgyvendinimas. Jaunimo klausimais  parengti Savivaldybės tarybos sprendimų 5 projektai ir  administracijos direktoriaus įsakymų 11 projektų. Pagrindinės posėdžių temos, išskirti jaunimui aktualiausias, pabrėžti, kad jas pasiūlė pats jaunimas/jaunimo atstovai JRT. KRVJOS „Apskritasis stalas“ JRT pateikė 3 pasiūlymus:  1)peržiūrėti visas Savivaldybėje veikiančias komisijas ir darbo grupes, išsiaiškinti juose jaunimo atstovavimo galimybes; 2) parengti pristatymą visų projektų </w:t>
      </w:r>
      <w:r w:rsidRPr="00F13300">
        <w:rPr>
          <w:rFonts w:cs="Times New Roman"/>
          <w:szCs w:val="24"/>
        </w:rPr>
        <w:lastRenderedPageBreak/>
        <w:t xml:space="preserve">finansavimo konkursus iš įvairių </w:t>
      </w:r>
      <w:r w:rsidR="0015002A">
        <w:rPr>
          <w:rFonts w:cs="Times New Roman"/>
          <w:szCs w:val="24"/>
        </w:rPr>
        <w:t>S</w:t>
      </w:r>
      <w:r w:rsidRPr="00F13300">
        <w:rPr>
          <w:rFonts w:cs="Times New Roman"/>
          <w:szCs w:val="24"/>
        </w:rPr>
        <w:t xml:space="preserve">avivaldybės programų ir JO galimybes juose dalyvauti; 3) dėl galimybių JO pasinaudoti patalpomis, kurios suteiktos bendruomenėms , NVO sektoriui panaudos būdu. Taip pat jaunimas pateikė JRT svarstyti poziciją dėl balsavimo nuo 16 metų savivaldybės tarybų ir merų rinkimuose, priimta pozicija ir pateikta </w:t>
      </w:r>
      <w:proofErr w:type="spellStart"/>
      <w:r w:rsidRPr="00F13300">
        <w:rPr>
          <w:rFonts w:cs="Times New Roman"/>
          <w:szCs w:val="24"/>
        </w:rPr>
        <w:t>Lijot</w:t>
      </w:r>
      <w:proofErr w:type="spellEnd"/>
      <w:r w:rsidRPr="00F13300">
        <w:rPr>
          <w:rFonts w:cs="Times New Roman"/>
          <w:szCs w:val="24"/>
        </w:rPr>
        <w:t>-ui. Jaunimas aktyviai išsakė poziciją dėl Jaunimo savanoriškos tarnybos Klaipėdos rajono savivaldybėje finansavimo tvarkos aprašo parengimo, dėl Jaunimo vasaros akademijos „Kartu mes galim daug“ planavimo bei biudžeto sudarymo. 2019 m. vykusių posėdžių metų spręstos jaunimo gerovei įvairių sričių problemos</w:t>
      </w:r>
      <w:r w:rsidR="0015002A">
        <w:rPr>
          <w:rFonts w:cs="Times New Roman"/>
          <w:szCs w:val="24"/>
        </w:rPr>
        <w:t>.</w:t>
      </w:r>
      <w:r w:rsidRPr="00F13300">
        <w:rPr>
          <w:rFonts w:cs="Times New Roman"/>
          <w:szCs w:val="24"/>
        </w:rPr>
        <w:t xml:space="preserve"> </w:t>
      </w:r>
      <w:r w:rsidR="0015002A">
        <w:rPr>
          <w:rFonts w:cs="Times New Roman"/>
          <w:szCs w:val="24"/>
        </w:rPr>
        <w:t>S</w:t>
      </w:r>
      <w:r w:rsidRPr="00F13300">
        <w:rPr>
          <w:rFonts w:cs="Times New Roman"/>
          <w:szCs w:val="24"/>
        </w:rPr>
        <w:t xml:space="preserve">varbiausiomis tikslinga išskirti šias: </w:t>
      </w:r>
      <w:r w:rsidR="0015002A">
        <w:rPr>
          <w:rFonts w:cs="Times New Roman"/>
          <w:szCs w:val="24"/>
        </w:rPr>
        <w:t>a</w:t>
      </w:r>
      <w:r w:rsidRPr="00F13300">
        <w:rPr>
          <w:rFonts w:cs="Times New Roman"/>
          <w:szCs w:val="24"/>
        </w:rPr>
        <w:t>tvirojo darbo su jaunimu bei savanoriškos tarnybos plėtrai ir kokybei bei  projektų įgyvendinimo, renginių organizavimo. 2020 m. JRT užtikrino jaunų žmonių dalyvavimą sprendžiant jaunimo politikos klausimus, teik</w:t>
      </w:r>
      <w:r w:rsidR="0015002A">
        <w:rPr>
          <w:rFonts w:cs="Times New Roman"/>
          <w:szCs w:val="24"/>
        </w:rPr>
        <w:t>ė</w:t>
      </w:r>
      <w:r w:rsidRPr="00F13300">
        <w:rPr>
          <w:rFonts w:cs="Times New Roman"/>
          <w:szCs w:val="24"/>
        </w:rPr>
        <w:t xml:space="preserve"> pasiūlymus dėl jaunimo politikos naujų plėtros krypčių. 2020 m. surengti 8 posėdžiai.</w:t>
      </w:r>
      <w:r w:rsidRPr="00F13300">
        <w:rPr>
          <w:rFonts w:eastAsia="Calibri" w:cs="Times New Roman"/>
          <w:szCs w:val="24"/>
        </w:rPr>
        <w:t xml:space="preserve"> Per šį </w:t>
      </w:r>
      <w:r w:rsidRPr="00F13300">
        <w:rPr>
          <w:rFonts w:cs="Times New Roman"/>
          <w:szCs w:val="24"/>
        </w:rPr>
        <w:t>laikotarpį apsvarstyti 26 jaunimui aktualūs klausimai, priimti 25 nutarimai, Savivaldybės tarybai pateikta  informacija apie JRT veiklą 2019 metais ir  7  pasiūlymai: „Dėl Klaipėdos rajono savivaldybės jaunimo politikos plėtros 2020-2022 m. programos ir priemonių plano tvirtinimo“, „Dėl Klaipėdos rajono savivaldybės jaunimo užimtumo vasarą ir integracijos į darbo rinką programos tvirtinimo“, „Dėl patalpų Gargždų atviram jaunimo centrui“, „Dėl specialisto ( jaunimo darbuotojo psichologinėms konsultacijoms) 0,5 etato“, „Dėl specialisto (jaunimo darbuotojo darbui su projektais, jaunimo konsultavimu ir informavimu bei tarptautine savanoryste) 1 etato“, „Dėl Klaipėdos rajono savivaldybės jaunimo politikos plėtros programos jaunimo  veiklos skatinimo projektų finansavimo tvarkos  aprašo“, „Pasiūlymai  Klaipėdos rajono savivaldybės strateginio plano iki 2030 metų koncepcijai“. Savivaldybės administracijos direktoriui JRT pateikti 4 pasiūlymai: „Dėl jaunimo veiklos projektų finansavimo ir lėšų paskirstymo ketvirčiais“; „Dėl lėšų skyrimo  Jaunimo savanoriškos tarnybos programai  Klaipėdos rajono savivaldybėje įgyvendinti“, „Dėl papildomų lėšų skyrimo Klaipėdos rajono savivaldybės jaunimo užimtumo vasarą ir integracijos į darbo rinką programos  įgyvendinimui“, “Dėl premijų skyrimo Jaunimo kūrybiškumo skatinimo konkurso nugalėtojams“.</w:t>
      </w:r>
    </w:p>
    <w:p w14:paraId="263033A9" w14:textId="77777777" w:rsidR="002E2732" w:rsidRDefault="00DF7739" w:rsidP="00F13300">
      <w:pPr>
        <w:spacing w:line="240" w:lineRule="auto"/>
        <w:ind w:firstLine="851"/>
        <w:jc w:val="both"/>
        <w:rPr>
          <w:rFonts w:cs="Times New Roman"/>
          <w:szCs w:val="24"/>
        </w:rPr>
      </w:pPr>
      <w:r w:rsidRPr="00F13300">
        <w:rPr>
          <w:rFonts w:eastAsia="Calibri" w:cs="Times New Roman"/>
          <w:szCs w:val="24"/>
          <w:u w:val="single"/>
        </w:rPr>
        <w:t>Tarpinstitucinis veiklų planavimas, organizavimas, išteklių apjungimas</w:t>
      </w:r>
      <w:r w:rsidRPr="00F13300">
        <w:rPr>
          <w:rFonts w:eastAsia="Calibri" w:cs="Times New Roman"/>
          <w:szCs w:val="24"/>
        </w:rPr>
        <w:t xml:space="preserve">. </w:t>
      </w:r>
      <w:r w:rsidRPr="00F13300">
        <w:rPr>
          <w:rFonts w:cs="Times New Roman"/>
          <w:szCs w:val="24"/>
        </w:rPr>
        <w:t>2018 m. situacija: Klaipėdos rajono bendruomenes ir NVO koordinuoja Klaipėdos rajono savivaldybės administracijos Sveikatos apsaugos skyrius, kuris teikia informaciją bendruomenėms, sporto klubams ir NVO, rengia diskusijas ir mokymus aktualiais klausimais. Klaipėdos rajone veikia kaimo bendruomenes vienijanti vietos veiklos grupė „Pajūrio kraštas“, kuri organizuoja įvairius mokymus, seminarus</w:t>
      </w:r>
      <w:r w:rsidR="002E2732">
        <w:rPr>
          <w:rFonts w:cs="Times New Roman"/>
          <w:szCs w:val="24"/>
        </w:rPr>
        <w:t xml:space="preserve"> bei projektų konkursus.</w:t>
      </w:r>
    </w:p>
    <w:p w14:paraId="669F1ABD" w14:textId="230C33E9" w:rsidR="00776671" w:rsidRDefault="00DF7739" w:rsidP="00F13300">
      <w:pPr>
        <w:spacing w:line="240" w:lineRule="auto"/>
        <w:ind w:firstLine="851"/>
        <w:jc w:val="both"/>
        <w:rPr>
          <w:rFonts w:cs="Times New Roman"/>
          <w:szCs w:val="24"/>
        </w:rPr>
      </w:pPr>
      <w:r w:rsidRPr="00F13300">
        <w:rPr>
          <w:rFonts w:cs="Times New Roman"/>
          <w:b/>
          <w:szCs w:val="24"/>
        </w:rPr>
        <w:t xml:space="preserve"> </w:t>
      </w:r>
      <w:r w:rsidRPr="00F13300">
        <w:rPr>
          <w:rFonts w:cs="Times New Roman"/>
          <w:szCs w:val="24"/>
        </w:rPr>
        <w:t xml:space="preserve">Iki 2019 m. lapkričio 26 d. į Lietuvos probacijos tarnybos Klaipėdos regiono skyriaus registrą (Klaipėdos rajono teritorijoje) buvo įtraukta ir  priežiūra vykdoma 46 asmenims, esantiems nuo 14 iki 29 metų.  Probacijos tarnyboje teismo įpareigotiems ar nustačius poreikį šiems asmenims vedamos elgesio pataisos programos: „Elgesys-Pokalbis-Pasikeitimas“, „Tik tu ir aš“ „Intervencinė programa smurto kaltininkams šeimoje“. Su </w:t>
      </w:r>
      <w:r w:rsidR="00DF5254">
        <w:rPr>
          <w:rFonts w:cs="Times New Roman"/>
          <w:szCs w:val="24"/>
        </w:rPr>
        <w:t>GAJC</w:t>
      </w:r>
      <w:r w:rsidRPr="00F13300">
        <w:rPr>
          <w:rFonts w:cs="Times New Roman"/>
          <w:szCs w:val="24"/>
        </w:rPr>
        <w:t xml:space="preserve"> pasirašyta bendradarbiavimo sutartis ir kartu  įgyvendinta programa, kurioje dalyvavo 14 jaunuolių. Suorganizuoti  5 savęs pažinimo užsiėmimai per dailės terapiją.  Užsiėmimus, kurių metu buvo gvildenamos temos: bendradarbiavimas, pyktis, nerimas, emocijos ir jų valdymas, - vedė psichologė. Socialinius ir darbinius įgūdžius jaunuoliai ugdėsi dalyvaudami lauko baldų gaminimo dirbtuvėse. 4 jaunuoliai iš probacijos įskaitos dalyvavo jaunimo stovykloje „Mobili vasara“ Drevernoje. Jaunuoliams suorganizuotas prevencinis susitikimas „Priklausomybės ir mano gyvenimas iš pirmų lūpų“. Pokalbyje dalyvavo buvęs </w:t>
      </w:r>
      <w:proofErr w:type="spellStart"/>
      <w:r w:rsidRPr="00F13300">
        <w:rPr>
          <w:rFonts w:cs="Times New Roman"/>
          <w:szCs w:val="24"/>
        </w:rPr>
        <w:t>Karklės</w:t>
      </w:r>
      <w:proofErr w:type="spellEnd"/>
      <w:r w:rsidRPr="00F13300">
        <w:rPr>
          <w:rFonts w:cs="Times New Roman"/>
          <w:szCs w:val="24"/>
        </w:rPr>
        <w:t xml:space="preserve"> festivalio organizatorius Marius </w:t>
      </w:r>
      <w:proofErr w:type="spellStart"/>
      <w:r w:rsidRPr="00F13300">
        <w:rPr>
          <w:rFonts w:cs="Times New Roman"/>
          <w:szCs w:val="24"/>
        </w:rPr>
        <w:t>Tumšys</w:t>
      </w:r>
      <w:proofErr w:type="spellEnd"/>
      <w:r w:rsidRPr="00F13300">
        <w:rPr>
          <w:rFonts w:cs="Times New Roman"/>
          <w:szCs w:val="24"/>
        </w:rPr>
        <w:t>. 8</w:t>
      </w:r>
      <w:r w:rsidR="00776671">
        <w:rPr>
          <w:rFonts w:cs="Times New Roman"/>
          <w:szCs w:val="24"/>
        </w:rPr>
        <w:t xml:space="preserve"> probacijos </w:t>
      </w:r>
      <w:r w:rsidRPr="00F13300">
        <w:rPr>
          <w:rFonts w:cs="Times New Roman"/>
          <w:szCs w:val="24"/>
        </w:rPr>
        <w:t xml:space="preserve"> jaunuoliai dalyvavo konferencijoje  „Jauno žmogaus pasaulis“, kur buvo gvildenamos motyvacijos, žalingų įpročių bei  priklausomybių ir sveiko gyvensenos temos.</w:t>
      </w:r>
    </w:p>
    <w:p w14:paraId="5CE8752D" w14:textId="5F26C037" w:rsidR="00DF7739" w:rsidRPr="00F13300" w:rsidRDefault="00DF7739" w:rsidP="00F13300">
      <w:pPr>
        <w:spacing w:line="240" w:lineRule="auto"/>
        <w:ind w:firstLine="851"/>
        <w:jc w:val="both"/>
        <w:rPr>
          <w:rFonts w:cs="Times New Roman"/>
          <w:szCs w:val="24"/>
        </w:rPr>
      </w:pPr>
      <w:r w:rsidRPr="00F13300">
        <w:rPr>
          <w:rFonts w:cs="Times New Roman"/>
          <w:szCs w:val="24"/>
        </w:rPr>
        <w:t xml:space="preserve"> Suteiktos  konsultacijos organizacijoms akredituotis Europos savanorių tarnyboje. </w:t>
      </w:r>
      <w:r w:rsidR="00776671" w:rsidRPr="00F13300">
        <w:rPr>
          <w:rFonts w:cs="Times New Roman"/>
          <w:szCs w:val="24"/>
        </w:rPr>
        <w:t>Akredituotos 2 organizacijos</w:t>
      </w:r>
      <w:r w:rsidR="00776671">
        <w:rPr>
          <w:rFonts w:cs="Times New Roman"/>
          <w:szCs w:val="24"/>
        </w:rPr>
        <w:t>: GAJC ir Visuomenės sveikatos biuras.</w:t>
      </w:r>
      <w:r w:rsidR="00776671" w:rsidRPr="00F13300">
        <w:rPr>
          <w:rFonts w:cs="Times New Roman"/>
          <w:szCs w:val="24"/>
        </w:rPr>
        <w:t xml:space="preserve"> </w:t>
      </w:r>
      <w:r w:rsidRPr="00F13300">
        <w:rPr>
          <w:rFonts w:cs="Times New Roman"/>
          <w:szCs w:val="24"/>
        </w:rPr>
        <w:t xml:space="preserve">Buvo suteikta metodinė </w:t>
      </w:r>
      <w:r w:rsidRPr="00F13300">
        <w:rPr>
          <w:rFonts w:cs="Times New Roman"/>
          <w:szCs w:val="24"/>
        </w:rPr>
        <w:lastRenderedPageBreak/>
        <w:t>pagalba tarptautinę savanorystę atliekantiems jauniems žmonėms.  Savanoriavo 3 tarptautiniai savanoriai, taip buvo perimta ir užsienio šalių patirtis.</w:t>
      </w:r>
    </w:p>
    <w:p w14:paraId="5CE41FC7" w14:textId="6BAAEE0E" w:rsidR="00DF7739" w:rsidRPr="00F13300" w:rsidRDefault="00DF7739" w:rsidP="00F13300">
      <w:pPr>
        <w:spacing w:line="240" w:lineRule="auto"/>
        <w:ind w:firstLine="851"/>
        <w:jc w:val="both"/>
        <w:rPr>
          <w:rFonts w:cs="Times New Roman"/>
          <w:szCs w:val="24"/>
        </w:rPr>
      </w:pPr>
      <w:r w:rsidRPr="00F13300">
        <w:rPr>
          <w:rFonts w:cs="Times New Roman"/>
          <w:szCs w:val="24"/>
        </w:rPr>
        <w:t xml:space="preserve">2019 m.: 1) sudaryta sutartis su Klaipėdos apygardos probacijos tarnyba ir įgyvendinta programa, dalyvavo probacijoje esantys 8 jaunuoliai; 2) suderinta  programa  su Klaipėdos rajono savivaldybės visuomenės sveikatos biuru – numatytos įgyvendinti veiklos jaunimo priklausomybių mažinimui bei prevencijai; 3) </w:t>
      </w:r>
      <w:r w:rsidR="00B46984">
        <w:rPr>
          <w:rFonts w:cs="Times New Roman"/>
          <w:color w:val="000000" w:themeColor="text1"/>
          <w:szCs w:val="24"/>
        </w:rPr>
        <w:t>GAJC</w:t>
      </w:r>
      <w:r w:rsidRPr="00F13300">
        <w:rPr>
          <w:rFonts w:cs="Times New Roman"/>
          <w:color w:val="000000" w:themeColor="text1"/>
          <w:szCs w:val="24"/>
        </w:rPr>
        <w:t xml:space="preserve"> dirbama su 3 jaunuoliais, kuriems priskirta minimali vaiko priežiūra; 4) </w:t>
      </w:r>
      <w:r w:rsidRPr="00F13300">
        <w:rPr>
          <w:rFonts w:cs="Times New Roman"/>
          <w:szCs w:val="24"/>
        </w:rPr>
        <w:t>dalyvauta keturiose atvejo analizėse su keturiais kitais atvirojo darbo su jaunimu  centrais; 5) dalyvauta Užimtumo tarnybos rengiamoje konferencijoje; 6) suorganizuoti 3 susitikimai: smurto prevencija artimoje aplinkoje su bendruomenės pareigūne ir Krizių centro atstovais, susitikimas apie cigaretes ir kitas tabako priemones su Sveikatos stiprinimo fondo atstovais, prekybos žmonėmis prevenciniai susitikimai su bendruomenės pareigūnais; 7) suorganizuota organizacijų mugė, sukviesti jaunimui paslaugas teikiantys atstovai konferencijoje „Jauno žmogaus pasaulis“.</w:t>
      </w:r>
    </w:p>
    <w:p w14:paraId="4E8929F0" w14:textId="223A8ED9" w:rsidR="00DF7739" w:rsidRPr="00F13300" w:rsidRDefault="00DF7739" w:rsidP="002E2732">
      <w:pPr>
        <w:spacing w:line="240" w:lineRule="auto"/>
        <w:ind w:firstLine="851"/>
        <w:rPr>
          <w:rFonts w:cs="Times New Roman"/>
          <w:szCs w:val="24"/>
        </w:rPr>
      </w:pPr>
      <w:r w:rsidRPr="00F13300">
        <w:rPr>
          <w:rFonts w:cs="Times New Roman"/>
          <w:szCs w:val="24"/>
        </w:rPr>
        <w:t xml:space="preserve">2020 m. Jaunimo parke suorganizuotas rugsėjo 1-osios piknikas „Vienu ritmu“, jaunimo ir su jaunimu dirbančių organizacijų veiklų pristatymas. Bendradarbiaujant su asociacija „Gargždų jungtinės pajėgos“ organizuotas jaunimo pilietiškumo konkursas.  Kovo 11-osios renginyje apdovanoti 7 pilietiškiausi rajono jaunuoliai. Vyko bendradarbiavimas su savanorius priimančiomis organizacijomis. 2020 metais jų išaugo iki 14.  Surengti 4 susitikimai, 24 dalyviai. </w:t>
      </w:r>
    </w:p>
    <w:p w14:paraId="7F1ACB61" w14:textId="4DD54B97" w:rsidR="00DF7739" w:rsidRPr="00F13300" w:rsidRDefault="00DF7739" w:rsidP="00F13300">
      <w:pPr>
        <w:widowControl w:val="0"/>
        <w:spacing w:line="240" w:lineRule="auto"/>
        <w:ind w:firstLine="851"/>
        <w:jc w:val="both"/>
        <w:rPr>
          <w:rFonts w:eastAsia="Times New Roman" w:cs="Times New Roman"/>
          <w:szCs w:val="24"/>
          <w:lang w:eastAsia="lt-LT"/>
        </w:rPr>
      </w:pPr>
      <w:r w:rsidRPr="00F13300">
        <w:rPr>
          <w:rFonts w:cs="Times New Roman"/>
          <w:szCs w:val="24"/>
        </w:rPr>
        <w:t>Taip pat į</w:t>
      </w:r>
      <w:r w:rsidRPr="00F13300">
        <w:rPr>
          <w:rFonts w:eastAsia="Times New Roman" w:cs="Times New Roman"/>
          <w:szCs w:val="24"/>
          <w:lang w:eastAsia="lt-LT"/>
        </w:rPr>
        <w:t>gyvendinant Norvegijos finansinio mechanizmo lėšomis finansuojamą projektą „Sveikatos netolygumų mažinimas Klaipėdos rajono savivaldybėje diegiant jaunimui palankių sveikatos priežiūros paslaugų teikimo modelį“ Nr. NOR-LT11-SAM-01-K-03-014</w:t>
      </w:r>
      <w:r w:rsidR="002E2732">
        <w:rPr>
          <w:rFonts w:eastAsia="Times New Roman" w:cs="Times New Roman"/>
          <w:szCs w:val="24"/>
          <w:lang w:eastAsia="lt-LT"/>
        </w:rPr>
        <w:t xml:space="preserve">, </w:t>
      </w:r>
      <w:r w:rsidRPr="00F13300">
        <w:rPr>
          <w:rFonts w:eastAsia="Times New Roman" w:cs="Times New Roman"/>
          <w:szCs w:val="24"/>
          <w:lang w:eastAsia="lt-LT"/>
        </w:rPr>
        <w:t xml:space="preserve">patvirtinti keturi Klaipėdos rajono savivaldybei adaptuoti jaunimo sveikatos problemų sprendimo algoritmai: </w:t>
      </w:r>
    </w:p>
    <w:p w14:paraId="41F9375B" w14:textId="77777777" w:rsidR="00DF7739" w:rsidRPr="00F13300" w:rsidRDefault="00C3405A" w:rsidP="00F13300">
      <w:pPr>
        <w:numPr>
          <w:ilvl w:val="0"/>
          <w:numId w:val="6"/>
        </w:numPr>
        <w:spacing w:line="240" w:lineRule="auto"/>
        <w:ind w:left="0" w:firstLine="851"/>
        <w:rPr>
          <w:rFonts w:eastAsia="Times New Roman" w:cs="Times New Roman"/>
          <w:szCs w:val="24"/>
          <w:lang w:eastAsia="lt-LT"/>
        </w:rPr>
      </w:pPr>
      <w:hyperlink r:id="rId29" w:tgtFrame="_blank" w:history="1">
        <w:r w:rsidR="00DF7739" w:rsidRPr="00F13300">
          <w:rPr>
            <w:rStyle w:val="Hipersaitas"/>
            <w:rFonts w:eastAsia="Times New Roman" w:cs="Times New Roman"/>
            <w:color w:val="auto"/>
            <w:szCs w:val="24"/>
            <w:u w:val="none"/>
            <w:lang w:eastAsia="lt-LT"/>
          </w:rPr>
          <w:t>Sveikatos sutrikimų, susijusių su antsvoriu ir nutukimu, mažinimo algoritmas;</w:t>
        </w:r>
      </w:hyperlink>
    </w:p>
    <w:p w14:paraId="10CD8649" w14:textId="77777777" w:rsidR="00DF7739" w:rsidRPr="00F13300" w:rsidRDefault="00C3405A" w:rsidP="00F13300">
      <w:pPr>
        <w:numPr>
          <w:ilvl w:val="0"/>
          <w:numId w:val="6"/>
        </w:numPr>
        <w:spacing w:line="240" w:lineRule="auto"/>
        <w:ind w:left="0" w:firstLine="851"/>
        <w:rPr>
          <w:rFonts w:eastAsia="Times New Roman" w:cs="Times New Roman"/>
          <w:szCs w:val="24"/>
          <w:lang w:eastAsia="lt-LT"/>
        </w:rPr>
      </w:pPr>
      <w:hyperlink r:id="rId30" w:tgtFrame="_blank" w:history="1">
        <w:r w:rsidR="00DF7739" w:rsidRPr="00F13300">
          <w:rPr>
            <w:rStyle w:val="Hipersaitas"/>
            <w:rFonts w:eastAsia="Times New Roman" w:cs="Times New Roman"/>
            <w:color w:val="auto"/>
            <w:szCs w:val="24"/>
            <w:u w:val="none"/>
            <w:lang w:eastAsia="lt-LT"/>
          </w:rPr>
          <w:t>Psichiką veikiančių medžiagų vartojimo neigiamo poveikio sveikatai mažinimo algoritmas;</w:t>
        </w:r>
      </w:hyperlink>
    </w:p>
    <w:p w14:paraId="37A56B66" w14:textId="77777777" w:rsidR="00DF7739" w:rsidRPr="00F13300" w:rsidRDefault="00C3405A" w:rsidP="00F13300">
      <w:pPr>
        <w:numPr>
          <w:ilvl w:val="0"/>
          <w:numId w:val="6"/>
        </w:numPr>
        <w:spacing w:line="240" w:lineRule="auto"/>
        <w:ind w:left="0" w:firstLine="851"/>
        <w:rPr>
          <w:rFonts w:eastAsia="Times New Roman" w:cs="Times New Roman"/>
          <w:szCs w:val="24"/>
          <w:lang w:eastAsia="lt-LT"/>
        </w:rPr>
      </w:pPr>
      <w:hyperlink r:id="rId31" w:tgtFrame="_blank" w:history="1">
        <w:r w:rsidR="00DF7739" w:rsidRPr="00F13300">
          <w:rPr>
            <w:rStyle w:val="Hipersaitas"/>
            <w:rFonts w:eastAsia="Times New Roman" w:cs="Times New Roman"/>
            <w:color w:val="auto"/>
            <w:szCs w:val="24"/>
            <w:u w:val="none"/>
            <w:lang w:eastAsia="lt-LT"/>
          </w:rPr>
          <w:t xml:space="preserve">Savižudybių ir </w:t>
        </w:r>
        <w:proofErr w:type="spellStart"/>
        <w:r w:rsidR="00DF7739" w:rsidRPr="00F13300">
          <w:rPr>
            <w:rStyle w:val="Hipersaitas"/>
            <w:rFonts w:eastAsia="Times New Roman" w:cs="Times New Roman"/>
            <w:color w:val="auto"/>
            <w:szCs w:val="24"/>
            <w:u w:val="none"/>
            <w:lang w:eastAsia="lt-LT"/>
          </w:rPr>
          <w:t>savižalos</w:t>
        </w:r>
        <w:proofErr w:type="spellEnd"/>
        <w:r w:rsidR="00DF7739" w:rsidRPr="00F13300">
          <w:rPr>
            <w:rStyle w:val="Hipersaitas"/>
            <w:rFonts w:eastAsia="Times New Roman" w:cs="Times New Roman"/>
            <w:color w:val="auto"/>
            <w:szCs w:val="24"/>
            <w:u w:val="none"/>
            <w:lang w:eastAsia="lt-LT"/>
          </w:rPr>
          <w:t xml:space="preserve"> neigiamo poveikio sveikatai mažinimo algoritmas;</w:t>
        </w:r>
      </w:hyperlink>
    </w:p>
    <w:p w14:paraId="6015E977" w14:textId="77777777" w:rsidR="00DF7739" w:rsidRPr="00F13300" w:rsidRDefault="00C3405A" w:rsidP="00F13300">
      <w:pPr>
        <w:pStyle w:val="Sraopastraipa"/>
        <w:numPr>
          <w:ilvl w:val="0"/>
          <w:numId w:val="6"/>
        </w:numPr>
        <w:ind w:left="0" w:firstLine="851"/>
        <w:rPr>
          <w:rFonts w:ascii="Palemonas" w:hAnsi="Palemonas"/>
        </w:rPr>
      </w:pPr>
      <w:hyperlink r:id="rId32" w:tgtFrame="_blank" w:history="1">
        <w:r w:rsidR="00DF7739" w:rsidRPr="00F13300">
          <w:rPr>
            <w:rStyle w:val="Hipersaitas"/>
            <w:rFonts w:ascii="Palemonas" w:hAnsi="Palemonas"/>
            <w:color w:val="auto"/>
            <w:u w:val="none"/>
          </w:rPr>
          <w:t>Lytiškai plintančių infekcijų ir neplanuoto nėštumo neigiamo poveikio sveikatai mažinimo algoritmas.</w:t>
        </w:r>
      </w:hyperlink>
      <w:r w:rsidR="00DF7739" w:rsidRPr="00F13300">
        <w:rPr>
          <w:rFonts w:ascii="Palemonas" w:hAnsi="Palemonas"/>
        </w:rPr>
        <w:t xml:space="preserve"> </w:t>
      </w:r>
    </w:p>
    <w:p w14:paraId="43AA6A06" w14:textId="77777777" w:rsidR="00DF7739" w:rsidRPr="00F13300" w:rsidRDefault="00DF7739" w:rsidP="00F13300">
      <w:pPr>
        <w:spacing w:line="240" w:lineRule="auto"/>
        <w:ind w:firstLine="851"/>
        <w:jc w:val="both"/>
        <w:rPr>
          <w:rFonts w:eastAsia="Times New Roman"/>
          <w:szCs w:val="24"/>
          <w:lang w:eastAsia="lt-LT"/>
        </w:rPr>
      </w:pPr>
      <w:r w:rsidRPr="00F13300">
        <w:rPr>
          <w:rFonts w:eastAsia="Times New Roman"/>
          <w:szCs w:val="24"/>
          <w:lang w:eastAsia="lt-LT"/>
        </w:rPr>
        <w:t>Klaipėdos rajono savivaldybės tarybos 2015-05-28 sprendimu Nr. T11-155 „Dėl Klaipėdos rajono savivaldybės sveikatinimo veiklos prioritetų 2015-2018 metams nustatymo“ nustatyti šie sveikatinimo veiklos prioritetai:</w:t>
      </w:r>
    </w:p>
    <w:p w14:paraId="7BB24251" w14:textId="77777777" w:rsidR="00DF7739" w:rsidRPr="00F13300" w:rsidRDefault="00DF7739" w:rsidP="00F13300">
      <w:pPr>
        <w:numPr>
          <w:ilvl w:val="0"/>
          <w:numId w:val="7"/>
        </w:numPr>
        <w:spacing w:line="240" w:lineRule="auto"/>
        <w:ind w:left="0" w:firstLine="851"/>
        <w:rPr>
          <w:rFonts w:eastAsia="Times New Roman" w:cs="Times New Roman"/>
          <w:szCs w:val="24"/>
          <w:lang w:eastAsia="lt-LT"/>
        </w:rPr>
      </w:pPr>
      <w:r w:rsidRPr="00F13300">
        <w:rPr>
          <w:rFonts w:eastAsia="Times New Roman" w:cs="Times New Roman"/>
          <w:szCs w:val="24"/>
          <w:lang w:eastAsia="lt-LT"/>
        </w:rPr>
        <w:t>fizinio aktyvumo skatinimas;</w:t>
      </w:r>
    </w:p>
    <w:p w14:paraId="00A70AFA" w14:textId="77777777" w:rsidR="00DF7739" w:rsidRPr="00F13300" w:rsidRDefault="00DF7739" w:rsidP="00F13300">
      <w:pPr>
        <w:numPr>
          <w:ilvl w:val="0"/>
          <w:numId w:val="7"/>
        </w:numPr>
        <w:spacing w:line="240" w:lineRule="auto"/>
        <w:ind w:left="0" w:firstLine="851"/>
        <w:rPr>
          <w:rFonts w:eastAsia="Times New Roman" w:cs="Times New Roman"/>
          <w:szCs w:val="24"/>
          <w:lang w:eastAsia="lt-LT"/>
        </w:rPr>
      </w:pPr>
      <w:r w:rsidRPr="00F13300">
        <w:rPr>
          <w:rFonts w:eastAsia="Times New Roman" w:cs="Times New Roman"/>
          <w:szCs w:val="24"/>
          <w:lang w:eastAsia="lt-LT"/>
        </w:rPr>
        <w:t>sveikos mitybos skatinimas;</w:t>
      </w:r>
    </w:p>
    <w:p w14:paraId="235CBB84" w14:textId="77777777" w:rsidR="00DF7739" w:rsidRPr="00F13300" w:rsidRDefault="00DF7739" w:rsidP="00F13300">
      <w:pPr>
        <w:numPr>
          <w:ilvl w:val="0"/>
          <w:numId w:val="7"/>
        </w:numPr>
        <w:spacing w:line="240" w:lineRule="auto"/>
        <w:ind w:left="0" w:firstLine="851"/>
        <w:rPr>
          <w:rFonts w:eastAsia="Times New Roman" w:cs="Times New Roman"/>
          <w:szCs w:val="24"/>
          <w:lang w:eastAsia="lt-LT"/>
        </w:rPr>
      </w:pPr>
      <w:r w:rsidRPr="00F13300">
        <w:rPr>
          <w:rFonts w:eastAsia="Times New Roman" w:cs="Times New Roman"/>
          <w:szCs w:val="24"/>
          <w:lang w:eastAsia="lt-LT"/>
        </w:rPr>
        <w:t>rūkymo ir alkoholio vartojimo mažinimas.</w:t>
      </w:r>
    </w:p>
    <w:p w14:paraId="37926E41" w14:textId="7E9B7EBD" w:rsidR="00DF7739" w:rsidRPr="00F13300" w:rsidRDefault="00DF7739" w:rsidP="00F13300">
      <w:pPr>
        <w:spacing w:line="240" w:lineRule="auto"/>
        <w:ind w:firstLine="851"/>
        <w:jc w:val="both"/>
        <w:rPr>
          <w:rFonts w:cs="Times New Roman"/>
          <w:szCs w:val="24"/>
        </w:rPr>
      </w:pPr>
      <w:r w:rsidRPr="00F13300">
        <w:rPr>
          <w:rFonts w:eastAsia="Calibri" w:cs="Times New Roman"/>
          <w:szCs w:val="24"/>
          <w:u w:val="single"/>
        </w:rPr>
        <w:t>Informavimas</w:t>
      </w:r>
      <w:r w:rsidRPr="00F13300">
        <w:rPr>
          <w:rFonts w:eastAsia="Calibri" w:cs="Times New Roman"/>
          <w:szCs w:val="24"/>
        </w:rPr>
        <w:t xml:space="preserve">. Visuomenės ir jaunimo informavimas apie JRT veiklą ir jaunimui skirtas programas vykdomas nuolat savivaldybės internetinėje svetainėje rubrikoje „Informacija jaunimui“. Čia yra 12 skilčių: Jaunimo reikalų taryba, konkursai, Jaunimo savanoriška tarnyba, Jaunimo įdarbinimas vasarą, informacija jaunoms šeimoms, tyrimai - apklausos, socialinės paslaugos jaunimui, tarpinstitucinis bendradarbiavimas, jaunimo organizacijos, galimybės jaunimui, jaunimo renginiai, atvirasis darbas su jaunimu.  Vidutiniškai 1 kartą per ketvirtį skiltyje „Naujienos“ plačiau aprašoma kuri nors jaunimo politikos įgyvendinimo sritis ar vykdyta veikla. Taip pat aktuali informacija jaunimui ir jaunimo organizacijoms perduodama elektroniniais laiškais ir </w:t>
      </w:r>
      <w:proofErr w:type="spellStart"/>
      <w:r w:rsidRPr="00F13300">
        <w:rPr>
          <w:rFonts w:eastAsia="Calibri" w:cs="Times New Roman"/>
          <w:szCs w:val="24"/>
        </w:rPr>
        <w:t>mesenger</w:t>
      </w:r>
      <w:proofErr w:type="spellEnd"/>
      <w:r w:rsidRPr="00F13300">
        <w:rPr>
          <w:rFonts w:eastAsia="Calibri" w:cs="Times New Roman"/>
          <w:szCs w:val="24"/>
        </w:rPr>
        <w:t xml:space="preserve"> uždaroms grupelėms. S</w:t>
      </w:r>
      <w:r w:rsidRPr="00F13300">
        <w:rPr>
          <w:rFonts w:cs="Times New Roman"/>
          <w:szCs w:val="24"/>
        </w:rPr>
        <w:t xml:space="preserve">uorganizuoti 4 vieši informaciniai susitikimai- veiklų pristatymai (centro </w:t>
      </w:r>
      <w:proofErr w:type="spellStart"/>
      <w:r w:rsidRPr="00F13300">
        <w:rPr>
          <w:rFonts w:cs="Times New Roman"/>
          <w:szCs w:val="24"/>
        </w:rPr>
        <w:t>info</w:t>
      </w:r>
      <w:proofErr w:type="spellEnd"/>
      <w:r w:rsidRPr="00F13300">
        <w:rPr>
          <w:rFonts w:cs="Times New Roman"/>
          <w:szCs w:val="24"/>
        </w:rPr>
        <w:t xml:space="preserve"> taškas - palapinė): Gargždų miesto gimtadienyje; Europos dienos renginyje; Jaunimo vasaros akademijoje ir  Jaunimo piknike rugsėjo 1 d. JRT nariai kartu su </w:t>
      </w:r>
      <w:r w:rsidR="00DF5254">
        <w:rPr>
          <w:rFonts w:cs="Times New Roman"/>
          <w:szCs w:val="24"/>
        </w:rPr>
        <w:t>GAJC</w:t>
      </w:r>
      <w:r w:rsidRPr="00F13300">
        <w:rPr>
          <w:rFonts w:cs="Times New Roman"/>
          <w:szCs w:val="24"/>
        </w:rPr>
        <w:t xml:space="preserve"> jaunimo darbuotojais savivaldybės jaunimo politiką ir galimybes jaunimui pristatė rajono gimnazijose ir pagrindinėse mokyklose. 2019 ir 2020 metais JRT bendradarbiaujant su asociacija „Gargždų jungtinės pajėgos“ organizuotas jaunimo pilietiškumo konkursas. Kovo 11-osios renginyje apdovanoti  pilietiškiausi rajono jaunuoliai.</w:t>
      </w:r>
    </w:p>
    <w:p w14:paraId="57EC3293" w14:textId="77777777" w:rsidR="00CF21F0" w:rsidRDefault="00DF7739" w:rsidP="00F13300">
      <w:pPr>
        <w:spacing w:line="240" w:lineRule="auto"/>
        <w:ind w:firstLine="851"/>
        <w:jc w:val="both"/>
        <w:rPr>
          <w:rFonts w:cs="Times New Roman"/>
          <w:szCs w:val="24"/>
        </w:rPr>
      </w:pPr>
      <w:r w:rsidRPr="00F13300">
        <w:rPr>
          <w:rFonts w:cs="Times New Roman"/>
          <w:szCs w:val="24"/>
          <w:u w:val="single"/>
        </w:rPr>
        <w:lastRenderedPageBreak/>
        <w:t>V</w:t>
      </w:r>
      <w:r w:rsidRPr="00F13300">
        <w:rPr>
          <w:rFonts w:eastAsia="Calibri" w:cs="Times New Roman"/>
          <w:szCs w:val="24"/>
          <w:u w:val="single"/>
        </w:rPr>
        <w:t>eiklos efektyvumo į(</w:t>
      </w:r>
      <w:proofErr w:type="spellStart"/>
      <w:r w:rsidRPr="00F13300">
        <w:rPr>
          <w:rFonts w:eastAsia="Calibri" w:cs="Times New Roman"/>
          <w:szCs w:val="24"/>
          <w:u w:val="single"/>
        </w:rPr>
        <w:t>si</w:t>
      </w:r>
      <w:proofErr w:type="spellEnd"/>
      <w:r w:rsidRPr="00F13300">
        <w:rPr>
          <w:rFonts w:eastAsia="Calibri" w:cs="Times New Roman"/>
          <w:szCs w:val="24"/>
          <w:u w:val="single"/>
        </w:rPr>
        <w:t>)vertinimas</w:t>
      </w:r>
      <w:r w:rsidRPr="00F13300">
        <w:rPr>
          <w:rFonts w:eastAsia="Calibri" w:cs="Times New Roman"/>
          <w:szCs w:val="24"/>
        </w:rPr>
        <w:t xml:space="preserve">. </w:t>
      </w:r>
      <w:r w:rsidRPr="00F13300">
        <w:rPr>
          <w:rFonts w:eastAsia="Calibri" w:cs="Times New Roman"/>
          <w:szCs w:val="24"/>
          <w:u w:val="single"/>
        </w:rPr>
        <w:t>Gerosios praktikos sklaida</w:t>
      </w:r>
      <w:r w:rsidRPr="00F13300">
        <w:rPr>
          <w:rFonts w:cs="Times New Roman"/>
          <w:szCs w:val="24"/>
        </w:rPr>
        <w:t xml:space="preserve">. 2019 m. rugsėjo mėnesį JRT posėdyje dalyvavo Vokietijos </w:t>
      </w:r>
      <w:proofErr w:type="spellStart"/>
      <w:r w:rsidRPr="00F13300">
        <w:rPr>
          <w:rFonts w:cs="Times New Roman"/>
          <w:szCs w:val="24"/>
        </w:rPr>
        <w:t>Bradenburgo</w:t>
      </w:r>
      <w:proofErr w:type="spellEnd"/>
      <w:r w:rsidRPr="00F13300">
        <w:rPr>
          <w:rFonts w:cs="Times New Roman"/>
          <w:szCs w:val="24"/>
        </w:rPr>
        <w:t xml:space="preserve"> žemės jaunimo politiką formuojantys ir su jaunimu dirbantys 7 atstovai, Alytaus ir Birštono savivaldybių jaunimo reikalų koordinatoriai, Jaunimo reikalų departamento ir Lietuvos jaunimo organizacijų tarybos atstovai. Jų tikslas buvo praktiškai susipažinti kaip Klaipėdos rajono savivaldybės jaunimo reikalų taryba formuoja ir įgyvendina  jaunimo politiką. </w:t>
      </w:r>
    </w:p>
    <w:p w14:paraId="55B6F16B" w14:textId="77777777" w:rsidR="00CF21F0" w:rsidRDefault="00DF7739" w:rsidP="00F13300">
      <w:pPr>
        <w:spacing w:line="240" w:lineRule="auto"/>
        <w:ind w:firstLine="851"/>
        <w:jc w:val="both"/>
        <w:rPr>
          <w:rFonts w:cs="Times New Roman"/>
          <w:szCs w:val="24"/>
          <w:lang w:eastAsia="lt-LT"/>
        </w:rPr>
      </w:pPr>
      <w:r w:rsidRPr="00F13300">
        <w:rPr>
          <w:rFonts w:eastAsia="Calibri" w:cs="Times New Roman"/>
          <w:szCs w:val="24"/>
        </w:rPr>
        <w:t xml:space="preserve">2019 m. </w:t>
      </w:r>
      <w:r w:rsidR="00CF21F0">
        <w:rPr>
          <w:rFonts w:cs="Times New Roman"/>
          <w:szCs w:val="24"/>
          <w:lang w:eastAsia="lt-LT"/>
        </w:rPr>
        <w:t>j</w:t>
      </w:r>
      <w:r w:rsidRPr="00F13300">
        <w:rPr>
          <w:rFonts w:cs="Times New Roman"/>
          <w:szCs w:val="24"/>
          <w:lang w:eastAsia="lt-LT"/>
        </w:rPr>
        <w:t>aunimo reikalų koordinatorė ir du Jaunimo reikalų tarybos  nariai buvo pakviesti dalyvauti tarptautiniame projekte „Parama jaunimo politikos plėtojimui savivaldybės lygmeniu Gruzijoje“, kur dalijosi savivaldybės jaunimo politikos įgyvendinimo patirtimi.</w:t>
      </w:r>
    </w:p>
    <w:p w14:paraId="079C748B" w14:textId="7D0ACF4B" w:rsidR="00DF7739" w:rsidRPr="00F13300" w:rsidRDefault="00DF7739" w:rsidP="00F13300">
      <w:pPr>
        <w:spacing w:line="240" w:lineRule="auto"/>
        <w:ind w:firstLine="851"/>
        <w:jc w:val="both"/>
        <w:rPr>
          <w:rFonts w:cs="Times New Roman"/>
          <w:szCs w:val="24"/>
        </w:rPr>
      </w:pPr>
      <w:r w:rsidRPr="00F13300">
        <w:rPr>
          <w:rFonts w:cs="Times New Roman"/>
          <w:szCs w:val="24"/>
          <w:lang w:eastAsia="lt-LT"/>
        </w:rPr>
        <w:t xml:space="preserve"> </w:t>
      </w:r>
      <w:r w:rsidR="00CF21F0">
        <w:rPr>
          <w:rFonts w:cs="Times New Roman"/>
          <w:szCs w:val="24"/>
          <w:lang w:eastAsia="lt-LT"/>
        </w:rPr>
        <w:t>GAJC</w:t>
      </w:r>
      <w:r w:rsidRPr="00F13300">
        <w:rPr>
          <w:rFonts w:cs="Times New Roman"/>
          <w:szCs w:val="24"/>
        </w:rPr>
        <w:t xml:space="preserve"> lankėsi ir pažintinius/konsultavimosi vizitus atliko Kretingos, Skuodo, Elektrėnų, Šilutės jaunimo erdvių ir centrų atstovai.</w:t>
      </w:r>
    </w:p>
    <w:p w14:paraId="182FA7DB" w14:textId="77777777" w:rsidR="00DF7739" w:rsidRPr="00F13300" w:rsidRDefault="00DF7739" w:rsidP="00F13300">
      <w:pPr>
        <w:spacing w:line="240" w:lineRule="auto"/>
        <w:ind w:firstLine="851"/>
        <w:jc w:val="both"/>
      </w:pPr>
      <w:r w:rsidRPr="00F13300">
        <w:t xml:space="preserve">Analizuojamos srities </w:t>
      </w:r>
      <w:r w:rsidRPr="00F13300">
        <w:rPr>
          <w:b/>
          <w:bCs/>
        </w:rPr>
        <w:t>privalumu</w:t>
      </w:r>
      <w:r w:rsidRPr="00F13300">
        <w:t xml:space="preserve"> galima įvardinti tai, kad jaunimo atstovavimas savivaldoje vykdomas atsižvelgiant į aktualius teisės aktus, Jaunimo reikalų departamento rekomendacijas. Sudaromos sąlygos SJRT dalyvauti priimant sprendimus, kurie susiję su jaunimo politika Savivaldybėje. Komisijų, darbo grupių, į kurių veiklą įtraukti SJRT / SJOT jaunimo atstovai, skaičius –analizuojamu laikotarpiu yra 3. SJRT / SJOT jaunimo atstovų, kurie įtraukti į savivaldybės komisijų, darbo grupių veiklą, skaičius – 2. SJRT veikla ataskaitiniu laikotarpiu buvo vykdoma pagal Savivaldybės tarybos 2020-04-16 sprendimu Nr. T11-96 patvirtintą Klaipėdos rajono savivaldybės jaunimo  politikos plėtros 2020−2022 metų programą bei  Jaunimo reikalų tarybos 2020-02-27 posėdyje patvirtintus programos priemonių ir  JRT veiklos planus 2020 metams. Įgyvendinant Norvegijos finansinio mechanizmo lėšomis finansuojamą projektą „Sveikatos netolygumų mažinimas Klaipėdos rajono savivaldybėje diegiant jaunimui palankių sveikatos priežiūros paslaugų teikimo modelį“ Nr. NOR-LT11-SAM-01-K-03-014 patvirtinti keturi Klaipėdos rajono savivaldybei adaptuoti jaunimo sveikatos problemų sprendimo algoritmai.</w:t>
      </w:r>
    </w:p>
    <w:p w14:paraId="7747283D" w14:textId="77777777" w:rsidR="00DF7739" w:rsidRPr="00F13300" w:rsidRDefault="00DF7739" w:rsidP="00F13300">
      <w:pPr>
        <w:spacing w:line="240" w:lineRule="auto"/>
        <w:ind w:firstLine="851"/>
        <w:jc w:val="both"/>
      </w:pPr>
      <w:r w:rsidRPr="00F13300">
        <w:t xml:space="preserve">Šioje srityje </w:t>
      </w:r>
      <w:r w:rsidRPr="00F13300">
        <w:rPr>
          <w:b/>
          <w:bCs/>
        </w:rPr>
        <w:t>tobulintina</w:t>
      </w:r>
      <w:r w:rsidRPr="00F13300">
        <w:t xml:space="preserve"> yra SJRT narių mokymų ir kompetencijų suteikimo sistema. Svarbu siekti skirtingų institucijų sutelktumo, bendrų tikslų išsikėlimo, pasidalinimo atsakomybėmis. Atstovavimas turėtų grįžtamąjį ryšį, t. y. deleguoti atstovai turėtų nuolat pateikti savo veiklos rezultatus.</w:t>
      </w:r>
    </w:p>
    <w:p w14:paraId="7FDFA863" w14:textId="77777777" w:rsidR="00DF7739" w:rsidRPr="00F13300" w:rsidRDefault="00DF7739" w:rsidP="00F13300">
      <w:pPr>
        <w:spacing w:line="240" w:lineRule="auto"/>
        <w:ind w:firstLine="851"/>
        <w:jc w:val="both"/>
      </w:pPr>
      <w:r w:rsidRPr="00F13300">
        <w:rPr>
          <w:b/>
          <w:bCs/>
        </w:rPr>
        <w:t>Pasiūlymai</w:t>
      </w:r>
      <w:r w:rsidRPr="00F13300">
        <w:t xml:space="preserve">: tarpinstitucinio bendradarbiavimo koordinacinės grupės  nebuvimas sumažina galimybes tarpinstituciniam bendradarbiavimui rajone vystyti, todėl svarbu šios grupės sukūrimas ir strateginis veiklos planas, tokio plano įtvirtinimas kitų institucijų veiklos planuose. Skatinant tarpinstitucinį bendradarbiavimą tikslinga įtraukti bendruomenes, motyvuotus įvairių sričių specialistus. Tikslinga vykdyti koordinuotą jaunimo padėties savivaldybėje stebėseną, nuolat nustatant poreikį seniūnijose vykdyti mobilų darbą su jaunimu. </w:t>
      </w:r>
    </w:p>
    <w:p w14:paraId="424BE476" w14:textId="77777777" w:rsidR="00DF7739" w:rsidRPr="00F13300" w:rsidRDefault="00DF7739" w:rsidP="00F13300">
      <w:pPr>
        <w:spacing w:line="240" w:lineRule="auto"/>
        <w:ind w:firstLine="851"/>
        <w:jc w:val="both"/>
      </w:pPr>
      <w:r w:rsidRPr="00F13300">
        <w:t>Bendras srities vertinimas – 5 balai.</w:t>
      </w:r>
    </w:p>
    <w:p w14:paraId="7B68A9A4" w14:textId="1EC45F99" w:rsidR="005A1684" w:rsidRPr="00F13300" w:rsidRDefault="005A1684" w:rsidP="00F13300">
      <w:pPr>
        <w:spacing w:line="240" w:lineRule="auto"/>
        <w:ind w:firstLine="851"/>
        <w:jc w:val="both"/>
        <w:rPr>
          <w:szCs w:val="24"/>
        </w:rPr>
      </w:pPr>
    </w:p>
    <w:p w14:paraId="6E9440FA" w14:textId="20AB962A" w:rsidR="00DF7739" w:rsidRPr="00F13300" w:rsidRDefault="00DF7739" w:rsidP="00F13300">
      <w:pPr>
        <w:spacing w:line="240" w:lineRule="auto"/>
        <w:rPr>
          <w:szCs w:val="24"/>
        </w:rPr>
      </w:pPr>
      <w:r w:rsidRPr="00F13300">
        <w:rPr>
          <w:szCs w:val="24"/>
        </w:rPr>
        <w:br w:type="page"/>
      </w:r>
    </w:p>
    <w:p w14:paraId="71AC8486" w14:textId="61A99613" w:rsidR="00DF7739" w:rsidRPr="00F13300" w:rsidRDefault="00DF7739" w:rsidP="00F13300">
      <w:pPr>
        <w:pStyle w:val="Antrat1"/>
        <w:spacing w:line="240" w:lineRule="auto"/>
      </w:pPr>
      <w:bookmarkStart w:id="13" w:name="_Toc91089786"/>
      <w:r w:rsidRPr="00F13300">
        <w:lastRenderedPageBreak/>
        <w:t>6 sritis. Jaunimo mokymai ir konsultavimas</w:t>
      </w:r>
      <w:bookmarkEnd w:id="13"/>
    </w:p>
    <w:p w14:paraId="7F209972" w14:textId="5B642A59" w:rsidR="00DF7739" w:rsidRPr="00F13300" w:rsidRDefault="00DF7739" w:rsidP="00F13300">
      <w:pPr>
        <w:spacing w:line="240" w:lineRule="auto"/>
        <w:ind w:firstLine="851"/>
        <w:jc w:val="both"/>
        <w:rPr>
          <w:szCs w:val="24"/>
        </w:rPr>
      </w:pPr>
    </w:p>
    <w:p w14:paraId="3B285E88" w14:textId="77777777" w:rsidR="00395537" w:rsidRPr="00395537" w:rsidRDefault="00395537" w:rsidP="00F13300">
      <w:pPr>
        <w:spacing w:line="240" w:lineRule="auto"/>
        <w:ind w:firstLine="851"/>
        <w:jc w:val="both"/>
        <w:rPr>
          <w:b/>
          <w:bCs/>
          <w:szCs w:val="24"/>
        </w:rPr>
      </w:pPr>
      <w:r w:rsidRPr="00395537">
        <w:rPr>
          <w:b/>
          <w:bCs/>
          <w:szCs w:val="24"/>
        </w:rPr>
        <w:t xml:space="preserve">Šeštosios srities „Jaunimo mokymai ir konsultavimas“ vertinimui naudoti trys indikatoriai. </w:t>
      </w:r>
    </w:p>
    <w:p w14:paraId="16BF6572" w14:textId="154D0EC9" w:rsidR="00395537" w:rsidRPr="00395537" w:rsidRDefault="00CF21F0" w:rsidP="00F13300">
      <w:pPr>
        <w:spacing w:line="240" w:lineRule="auto"/>
        <w:ind w:firstLine="851"/>
        <w:jc w:val="both"/>
        <w:rPr>
          <w:rFonts w:eastAsia="Calibri" w:cs="Times New Roman"/>
          <w:szCs w:val="24"/>
        </w:rPr>
      </w:pPr>
      <w:r>
        <w:rPr>
          <w:szCs w:val="24"/>
        </w:rPr>
        <w:t>I</w:t>
      </w:r>
      <w:r w:rsidR="00395537" w:rsidRPr="00395537">
        <w:rPr>
          <w:szCs w:val="24"/>
        </w:rPr>
        <w:t xml:space="preserve">ndikatoriai, kurių pagalba buvo vertinama ši sritis </w:t>
      </w:r>
      <w:r>
        <w:rPr>
          <w:szCs w:val="24"/>
        </w:rPr>
        <w:t>yra</w:t>
      </w:r>
      <w:r w:rsidR="00395537" w:rsidRPr="00395537">
        <w:rPr>
          <w:szCs w:val="24"/>
        </w:rPr>
        <w:t xml:space="preserve"> trys:</w:t>
      </w:r>
      <w:r w:rsidR="00395537" w:rsidRPr="00395537">
        <w:rPr>
          <w:rFonts w:eastAsia="Calibri" w:cs="Times New Roman"/>
          <w:szCs w:val="24"/>
        </w:rPr>
        <w:t xml:space="preserve"> 1) Mokymų ir konsultavimo poreikio žinojimas, prieinamumas ir atitiktis jaunimo poreikiams; 2) Informacijos ir įgytos patirties perdavimo bei sklaidos užtikrinimas; 3) Mokymų vadovų, su jaunimu dirbančių darbuotojų, jaunimo ir su jaunimu dirbančių organizacijų lyderių kompetencija, jų rengimo ir kvalifikacijos tobulinimo užtikrinimas, sudarytos galimybės dalyvauti tarptautiniuose kvalifikacijos kėlimo mokymuose.</w:t>
      </w:r>
    </w:p>
    <w:p w14:paraId="47A37851" w14:textId="77777777" w:rsidR="00395537" w:rsidRPr="00395537" w:rsidRDefault="00395537" w:rsidP="00F13300">
      <w:pPr>
        <w:spacing w:line="240" w:lineRule="auto"/>
        <w:ind w:firstLine="851"/>
        <w:jc w:val="both"/>
        <w:rPr>
          <w:rFonts w:cs="Times New Roman"/>
          <w:szCs w:val="24"/>
        </w:rPr>
      </w:pPr>
      <w:r w:rsidRPr="00395537">
        <w:rPr>
          <w:rFonts w:eastAsia="Calibri" w:cs="Times New Roman"/>
          <w:szCs w:val="24"/>
        </w:rPr>
        <w:t xml:space="preserve">Kiekvienais metais JRK </w:t>
      </w:r>
      <w:r w:rsidRPr="00395537">
        <w:rPr>
          <w:rFonts w:cs="Times New Roman"/>
          <w:szCs w:val="24"/>
        </w:rPr>
        <w:t>organizuoja susitikimus su jaunimo organizacijų vadovais, lyderiais, viena iš susitikimų temų yra ir siekis išsiaiškinti mokymų ir konsultavimo poreikį. 2018-2020 m. tokiuose susitikimuose dalyvavo 213 jaunimo atstovų (5 pav.).</w:t>
      </w:r>
    </w:p>
    <w:p w14:paraId="654B9437" w14:textId="77777777" w:rsidR="00395537" w:rsidRPr="00395537" w:rsidRDefault="00395537" w:rsidP="00F13300">
      <w:pPr>
        <w:spacing w:line="240" w:lineRule="auto"/>
        <w:jc w:val="both"/>
        <w:rPr>
          <w:rFonts w:cs="Times New Roman"/>
          <w:szCs w:val="24"/>
        </w:rPr>
      </w:pPr>
      <w:r w:rsidRPr="00395537">
        <w:rPr>
          <w:rFonts w:cs="Times New Roman"/>
          <w:noProof/>
          <w:szCs w:val="24"/>
        </w:rPr>
        <w:drawing>
          <wp:inline distT="0" distB="0" distL="0" distR="0" wp14:anchorId="27D2CBF3" wp14:editId="5CE6F0C2">
            <wp:extent cx="5238750" cy="2771775"/>
            <wp:effectExtent l="0" t="0" r="0" b="952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81E530" w14:textId="77777777" w:rsidR="00395537" w:rsidRPr="00395537" w:rsidRDefault="00395537" w:rsidP="00F13300">
      <w:pPr>
        <w:spacing w:line="240" w:lineRule="auto"/>
        <w:jc w:val="center"/>
        <w:rPr>
          <w:rFonts w:cs="Times New Roman"/>
          <w:szCs w:val="24"/>
        </w:rPr>
      </w:pPr>
      <w:r w:rsidRPr="00395537">
        <w:rPr>
          <w:rFonts w:cs="Times New Roman"/>
          <w:szCs w:val="24"/>
        </w:rPr>
        <w:t xml:space="preserve">5 pav. </w:t>
      </w:r>
      <w:r w:rsidRPr="00395537">
        <w:rPr>
          <w:rFonts w:eastAsia="Calibri" w:cs="Times New Roman"/>
          <w:szCs w:val="24"/>
        </w:rPr>
        <w:t xml:space="preserve">JRK </w:t>
      </w:r>
      <w:r w:rsidRPr="00395537">
        <w:rPr>
          <w:rFonts w:cs="Times New Roman"/>
          <w:szCs w:val="24"/>
        </w:rPr>
        <w:t>organizuojamų susitikimų dėl mokymų ir konsultacijų poreikio dalyvių skaičius</w:t>
      </w:r>
    </w:p>
    <w:p w14:paraId="554228CB" w14:textId="433D672F" w:rsidR="00395537" w:rsidRPr="00395537" w:rsidRDefault="00395537" w:rsidP="00F13300">
      <w:pPr>
        <w:spacing w:line="240" w:lineRule="auto"/>
        <w:ind w:firstLine="851"/>
        <w:jc w:val="both"/>
        <w:rPr>
          <w:rFonts w:cs="Times New Roman"/>
          <w:szCs w:val="24"/>
        </w:rPr>
      </w:pPr>
      <w:r w:rsidRPr="00395537">
        <w:rPr>
          <w:rFonts w:cs="Times New Roman"/>
          <w:szCs w:val="24"/>
        </w:rPr>
        <w:t xml:space="preserve">Jaunimo mokymų ir konsultacijų poreikį siekia patenkinti ir GAJC dirbantys jaunimo darbuotojai. Jaunimo darbuotojai GAJC lankytojams suteikė 90 individualių konsultacijų. Individualių konsultacijų metu nustatyti 4 jaunuoliai patyrę seksualinį išnaudojimą. Centro lankytojams suorganizuotas susitikimas su dvasininku ir psichologu (įvykus nelaimingam atsitikimui, kuriame visi nukentėjusieji – </w:t>
      </w:r>
      <w:r w:rsidR="004132FD">
        <w:rPr>
          <w:rFonts w:cs="Times New Roman"/>
          <w:szCs w:val="24"/>
        </w:rPr>
        <w:t xml:space="preserve">GAJC </w:t>
      </w:r>
      <w:r w:rsidRPr="00395537">
        <w:rPr>
          <w:rFonts w:cs="Times New Roman"/>
          <w:szCs w:val="24"/>
        </w:rPr>
        <w:t xml:space="preserve">lankytojai). Taip pat suorganizuota10 susitikimų su </w:t>
      </w:r>
      <w:proofErr w:type="spellStart"/>
      <w:r w:rsidRPr="00395537">
        <w:rPr>
          <w:rFonts w:cs="Times New Roman"/>
          <w:szCs w:val="24"/>
        </w:rPr>
        <w:t>koučeriu</w:t>
      </w:r>
      <w:proofErr w:type="spellEnd"/>
      <w:r w:rsidRPr="00395537">
        <w:rPr>
          <w:rFonts w:cs="Times New Roman"/>
          <w:szCs w:val="24"/>
        </w:rPr>
        <w:t>, 5 jaunuoliai nukreipti į projektą „Kompleksinės paslaugos šeimai“, jiems suteikta 20 individualių  konsultacijų. Per metus jaunimo darbuotojai Jaunimo centro lankytojus konsultavo 79 kartus, psichologė konsultavo 16 kartų. Konsultacijų temos: seksualinis išnaudojimas, studijų pasirinkimas, darbas, santykiai poroje, santykiai šeimoje, motyvacija, savanorystė, mokslai, finansai, sveikata (narkotinės medžiagos, alkoholis), psichologinės konsultacijos. Per metus suorganizuoti susitikimai su 14 jaunuolių tėvais. Užvestos ir pildomos 8 jaunuolių lydėjimo bylos.</w:t>
      </w:r>
    </w:p>
    <w:p w14:paraId="6623E316" w14:textId="0856FB6E" w:rsidR="00395537" w:rsidRPr="00395537" w:rsidRDefault="00395537" w:rsidP="00F13300">
      <w:pPr>
        <w:spacing w:line="240" w:lineRule="auto"/>
        <w:ind w:firstLine="851"/>
        <w:jc w:val="both"/>
        <w:rPr>
          <w:rFonts w:cs="Times New Roman"/>
          <w:szCs w:val="24"/>
        </w:rPr>
      </w:pPr>
      <w:r w:rsidRPr="00395537">
        <w:rPr>
          <w:rFonts w:eastAsia="Calibri" w:cs="Times New Roman"/>
          <w:szCs w:val="24"/>
        </w:rPr>
        <w:t xml:space="preserve">2018 m. </w:t>
      </w:r>
      <w:r w:rsidR="004132FD" w:rsidRPr="00395537">
        <w:rPr>
          <w:rFonts w:eastAsia="Calibri" w:cs="Times New Roman"/>
          <w:szCs w:val="24"/>
        </w:rPr>
        <w:t xml:space="preserve">gruodžio mėnesį </w:t>
      </w:r>
      <w:r w:rsidRPr="00395537">
        <w:rPr>
          <w:rFonts w:eastAsia="Calibri" w:cs="Times New Roman"/>
          <w:szCs w:val="24"/>
        </w:rPr>
        <w:t xml:space="preserve">jaunimo darbuotojai dalyvauja 2 dienų trukmės savianalizės mokymuose su profesionalia </w:t>
      </w:r>
      <w:proofErr w:type="spellStart"/>
      <w:r w:rsidRPr="00395537">
        <w:rPr>
          <w:rFonts w:eastAsia="Calibri" w:cs="Times New Roman"/>
          <w:szCs w:val="24"/>
        </w:rPr>
        <w:t>supervizore</w:t>
      </w:r>
      <w:proofErr w:type="spellEnd"/>
      <w:r w:rsidRPr="00395537">
        <w:rPr>
          <w:rFonts w:eastAsia="Calibri" w:cs="Times New Roman"/>
          <w:szCs w:val="24"/>
        </w:rPr>
        <w:t>.</w:t>
      </w:r>
    </w:p>
    <w:p w14:paraId="09CBC00D" w14:textId="77777777" w:rsidR="00395537" w:rsidRPr="00395537" w:rsidRDefault="00395537" w:rsidP="00F13300">
      <w:pPr>
        <w:spacing w:line="240" w:lineRule="auto"/>
        <w:ind w:firstLine="851"/>
        <w:jc w:val="both"/>
        <w:rPr>
          <w:rFonts w:cs="Times New Roman"/>
          <w:bCs/>
          <w:szCs w:val="24"/>
        </w:rPr>
      </w:pPr>
      <w:r w:rsidRPr="00395537">
        <w:rPr>
          <w:rFonts w:cs="Times New Roman"/>
          <w:szCs w:val="24"/>
        </w:rPr>
        <w:t>2019 m.</w:t>
      </w:r>
      <w:r w:rsidRPr="00395537">
        <w:rPr>
          <w:rFonts w:cs="Times New Roman"/>
          <w:bCs/>
          <w:szCs w:val="24"/>
        </w:rPr>
        <w:t xml:space="preserve"> Jaunimo centras labiau orientavosi į rizikos grupėms priklausančius jaunus žmones, tuo pačiu ir į NEET (niekur nesimokantis ir nedirbantis jaunimas). Per  metus jaunimui suteiktos 135 jaunimo konsultavimo paslaugos, iš jų </w:t>
      </w:r>
      <w:r w:rsidRPr="00395537">
        <w:rPr>
          <w:rFonts w:cs="Times New Roman"/>
          <w:szCs w:val="24"/>
        </w:rPr>
        <w:t xml:space="preserve">mobiliame darbe suteiktos 56 konsultacijos kaimiškų vietovių jaunimui. Suorganizuoti susitikimai su 38 jaunuolių tėvais, suteiktos psichologo konsultacijos auginant paauglius. Užvestos ir pildomos 8 jaunuolių lydėjimo bylos. Atliekant individualias konsultacijas nustatyti 4 jaunuoliai patyrę seksualinį </w:t>
      </w:r>
      <w:r w:rsidRPr="00395537">
        <w:rPr>
          <w:rFonts w:cs="Times New Roman"/>
          <w:szCs w:val="24"/>
        </w:rPr>
        <w:lastRenderedPageBreak/>
        <w:t>išnaudojimą. Jaunimo centro darbuotojos dalyvavo teisminiame procese kaip liudytojos dėl jaunuolių išnaudojimo pedofilijos byloje.</w:t>
      </w:r>
      <w:r w:rsidRPr="00395537">
        <w:rPr>
          <w:rFonts w:cs="Times New Roman"/>
          <w:bCs/>
          <w:szCs w:val="24"/>
        </w:rPr>
        <w:t xml:space="preserve"> </w:t>
      </w:r>
    </w:p>
    <w:p w14:paraId="68936C44" w14:textId="55EF2D72" w:rsidR="00395537" w:rsidRPr="00395537" w:rsidRDefault="00395537" w:rsidP="00F13300">
      <w:pPr>
        <w:spacing w:line="240" w:lineRule="auto"/>
        <w:ind w:firstLine="851"/>
        <w:jc w:val="both"/>
        <w:rPr>
          <w:rFonts w:cs="Times New Roman"/>
          <w:szCs w:val="24"/>
        </w:rPr>
      </w:pPr>
      <w:r w:rsidRPr="00395537">
        <w:rPr>
          <w:rFonts w:cs="Times New Roman"/>
          <w:szCs w:val="24"/>
        </w:rPr>
        <w:t xml:space="preserve">Nuo 2020 m. lapkričio 2 dienos </w:t>
      </w:r>
      <w:r w:rsidR="004132FD">
        <w:rPr>
          <w:rFonts w:cs="Times New Roman"/>
          <w:szCs w:val="24"/>
        </w:rPr>
        <w:t>GAJC</w:t>
      </w:r>
      <w:r w:rsidRPr="00395537">
        <w:rPr>
          <w:rFonts w:cs="Times New Roman"/>
          <w:szCs w:val="24"/>
        </w:rPr>
        <w:t xml:space="preserve"> įdarbinta jaunimo darbuotoja darbui su psichologinėmis konsultacijomis (0,5 etato), finansuojama iš projektinių lėšų. P</w:t>
      </w:r>
      <w:r w:rsidRPr="00395537">
        <w:rPr>
          <w:rFonts w:cs="Times New Roman"/>
          <w:bCs/>
          <w:szCs w:val="24"/>
        </w:rPr>
        <w:t xml:space="preserve">er 2020 metus GAJC lankytojams  suteiktos 106 individualios konsultacijos, </w:t>
      </w:r>
      <w:r w:rsidRPr="00395537">
        <w:rPr>
          <w:rFonts w:cs="Times New Roman"/>
          <w:szCs w:val="24"/>
        </w:rPr>
        <w:t xml:space="preserve">mobiliame darbe suteiktos 95 konsultacijos kaimiškų vietovių jaunimui. Suorganizuoti  susitikimai su 42 jaunuolių tėvais, konsultuota dėl jaunimo elgesio problemų. </w:t>
      </w:r>
      <w:r w:rsidRPr="00395537">
        <w:rPr>
          <w:rFonts w:cs="Times New Roman"/>
          <w:bCs/>
          <w:szCs w:val="24"/>
        </w:rPr>
        <w:t xml:space="preserve">6 jaunuoliams suteiktos minimalios priežiūros paslaugos, 4 jaunuoliai lydėti dėl elgesio pokyčio, 46 jaunuoliai nukreipti pas GAJC psichologą. </w:t>
      </w:r>
    </w:p>
    <w:p w14:paraId="7AAD59B8" w14:textId="42F016CB" w:rsidR="00395537" w:rsidRPr="00395537" w:rsidRDefault="00395537" w:rsidP="00F13300">
      <w:pPr>
        <w:spacing w:line="240" w:lineRule="auto"/>
        <w:ind w:firstLine="851"/>
        <w:jc w:val="both"/>
        <w:rPr>
          <w:rFonts w:cs="Times New Roman"/>
          <w:bCs/>
          <w:szCs w:val="24"/>
        </w:rPr>
      </w:pPr>
      <w:r w:rsidRPr="00395537">
        <w:rPr>
          <w:rFonts w:eastAsia="Calibri" w:cs="Times New Roman"/>
          <w:szCs w:val="24"/>
        </w:rPr>
        <w:t xml:space="preserve">Svarbu pažymėti, kad 2020 m. </w:t>
      </w:r>
      <w:r w:rsidRPr="00395537">
        <w:rPr>
          <w:rFonts w:cs="Times New Roman"/>
          <w:bCs/>
          <w:szCs w:val="24"/>
        </w:rPr>
        <w:t>GAJC suorganizuota internetinė konferencija „Jauno žmogaus pasaulis 2020“, kuri truko dvi savaites</w:t>
      </w:r>
      <w:r w:rsidR="004132FD">
        <w:rPr>
          <w:rFonts w:cs="Times New Roman"/>
          <w:bCs/>
          <w:szCs w:val="24"/>
        </w:rPr>
        <w:t xml:space="preserve">, </w:t>
      </w:r>
      <w:r w:rsidRPr="00395537">
        <w:rPr>
          <w:rFonts w:cs="Times New Roman"/>
          <w:bCs/>
          <w:szCs w:val="24"/>
        </w:rPr>
        <w:t>pritraukė daugiau nei 20 tūkstančių jaunų žmonių iš rajono ir nacionaliniu lygmeniu.</w:t>
      </w:r>
    </w:p>
    <w:p w14:paraId="6757F30F" w14:textId="77777777" w:rsidR="00395537" w:rsidRPr="00395537" w:rsidRDefault="00395537" w:rsidP="00F13300">
      <w:pPr>
        <w:spacing w:line="240" w:lineRule="auto"/>
        <w:ind w:firstLine="851"/>
        <w:jc w:val="both"/>
        <w:rPr>
          <w:rFonts w:cs="Times New Roman"/>
          <w:bCs/>
          <w:szCs w:val="24"/>
        </w:rPr>
      </w:pPr>
      <w:r w:rsidRPr="00395537">
        <w:rPr>
          <w:rFonts w:cs="Times New Roman"/>
          <w:bCs/>
          <w:szCs w:val="24"/>
        </w:rPr>
        <w:t>Taip pat 2018-2020 m. visose Klaipėdos rajono mokyklose 8 - 12 klasių mokiniams buvo pravestos klasės valandėlės, kuriose jaunuoliai buvo informuoti apie savo galimybes veikti vietiniu, nacionaliniu ir tarptautiniu lygmeniu.</w:t>
      </w:r>
    </w:p>
    <w:p w14:paraId="3414732C" w14:textId="1C5D5FBF" w:rsidR="00395537" w:rsidRPr="00395537" w:rsidRDefault="00395537" w:rsidP="00F13300">
      <w:pPr>
        <w:spacing w:line="240" w:lineRule="auto"/>
        <w:ind w:firstLine="851"/>
        <w:jc w:val="both"/>
        <w:rPr>
          <w:rFonts w:cs="Times New Roman"/>
          <w:bCs/>
          <w:szCs w:val="24"/>
        </w:rPr>
      </w:pPr>
      <w:r w:rsidRPr="00395537">
        <w:rPr>
          <w:rFonts w:cs="Times New Roman"/>
          <w:bCs/>
          <w:szCs w:val="24"/>
        </w:rPr>
        <w:t xml:space="preserve">Jaunuoliai informuojami, kad savo vykdomų iniciatyvų (projektinės veiklos metu), kurios yra finansuojamos iš SB, jie gali organizuoti apklausas, mokymus ir konsultacijas jiems aktualiomis temomis. Kaip ir minėta analizuojant 3 jaunimo politikos sritį, </w:t>
      </w:r>
      <w:r w:rsidRPr="00395537">
        <w:rPr>
          <w:rFonts w:cs="Times New Roman"/>
          <w:szCs w:val="24"/>
          <w:shd w:val="clear" w:color="auto" w:fill="FFFFFF"/>
        </w:rPr>
        <w:t>Klaipėdos rajono savivaldybėje įgyvendinamas projektas skirtas jaunimui „Sveikatos netolygumų mažinimas Klaipėdos rajono savivaldybėje diegiant jaunimui palankių sveikatos priežiūros paslaugų teikimo modelį“</w:t>
      </w:r>
      <w:r w:rsidR="004132FD">
        <w:rPr>
          <w:rFonts w:cs="Times New Roman"/>
          <w:szCs w:val="24"/>
          <w:shd w:val="clear" w:color="auto" w:fill="FFFFFF"/>
        </w:rPr>
        <w:t>.</w:t>
      </w:r>
      <w:r w:rsidRPr="00395537">
        <w:rPr>
          <w:rFonts w:cs="Times New Roman"/>
          <w:szCs w:val="24"/>
          <w:shd w:val="clear" w:color="auto" w:fill="FFFFFF"/>
        </w:rPr>
        <w:t xml:space="preserve"> Projekto metu įkurtas internetinis portalas, kuriame jaunimas gali rasti informacijos apie sveiką gyvenseną, lytiškai plintančių ligų ir neplanuoto nėštumo, savižudybių ir </w:t>
      </w:r>
      <w:proofErr w:type="spellStart"/>
      <w:r w:rsidRPr="00395537">
        <w:rPr>
          <w:rFonts w:cs="Times New Roman"/>
          <w:szCs w:val="24"/>
          <w:shd w:val="clear" w:color="auto" w:fill="FFFFFF"/>
        </w:rPr>
        <w:t>savižalos</w:t>
      </w:r>
      <w:proofErr w:type="spellEnd"/>
      <w:r w:rsidRPr="00395537">
        <w:rPr>
          <w:rFonts w:cs="Times New Roman"/>
          <w:szCs w:val="24"/>
          <w:shd w:val="clear" w:color="auto" w:fill="FFFFFF"/>
        </w:rPr>
        <w:t xml:space="preserve"> bei psichoaktyvių medžiagų vartojimo neigiamą poveikį sveikatai, savo ir kitų savivaldybių institucijų naudingus kontaktus. Taip pat šiame tinklapyje yra galimybė anonimiškai klausti ir gauti atsakymą iš specialisto į rūpimus, su sveikata susijusius klausimus. Tinklapyje gausu ir </w:t>
      </w:r>
      <w:proofErr w:type="spellStart"/>
      <w:r w:rsidRPr="00395537">
        <w:rPr>
          <w:rFonts w:cs="Times New Roman"/>
          <w:szCs w:val="24"/>
          <w:shd w:val="clear" w:color="auto" w:fill="FFFFFF"/>
        </w:rPr>
        <w:t>videomedžiagos</w:t>
      </w:r>
      <w:proofErr w:type="spellEnd"/>
      <w:r w:rsidRPr="00395537">
        <w:rPr>
          <w:rFonts w:cs="Times New Roman"/>
          <w:szCs w:val="24"/>
          <w:shd w:val="clear" w:color="auto" w:fill="FFFFFF"/>
        </w:rPr>
        <w:t xml:space="preserve"> aktualiomis temomis. Daugiau informacijos: </w:t>
      </w:r>
      <w:hyperlink r:id="rId34" w:history="1">
        <w:r w:rsidRPr="00395537">
          <w:rPr>
            <w:rFonts w:cs="Times New Roman"/>
            <w:szCs w:val="24"/>
            <w:u w:val="single"/>
            <w:shd w:val="clear" w:color="auto" w:fill="FFFFFF"/>
          </w:rPr>
          <w:t>www.sveikatostinklas.lt</w:t>
        </w:r>
      </w:hyperlink>
      <w:r w:rsidRPr="00395537">
        <w:rPr>
          <w:rFonts w:cs="Times New Roman"/>
          <w:szCs w:val="24"/>
          <w:u w:val="single"/>
          <w:shd w:val="clear" w:color="auto" w:fill="FFFFFF"/>
        </w:rPr>
        <w:t>.</w:t>
      </w:r>
    </w:p>
    <w:p w14:paraId="0F9327F8" w14:textId="77777777" w:rsidR="00395537" w:rsidRPr="00395537" w:rsidRDefault="00395537" w:rsidP="00F13300">
      <w:pPr>
        <w:spacing w:line="240" w:lineRule="auto"/>
        <w:ind w:firstLine="851"/>
        <w:jc w:val="both"/>
        <w:rPr>
          <w:rFonts w:eastAsia="Calibri" w:cs="Times New Roman"/>
          <w:szCs w:val="24"/>
        </w:rPr>
      </w:pPr>
      <w:r w:rsidRPr="00395537">
        <w:rPr>
          <w:rFonts w:eastAsia="Calibri" w:cs="Times New Roman"/>
          <w:szCs w:val="24"/>
        </w:rPr>
        <w:t xml:space="preserve">Užtikrinant informacijos ir įgytos patirties perdavimą bei sklaidą jaunuoliai informuojami, kad mokymų metu įgytos žinios gali būti perduodamos kitiems bendraamžiams, o įgūdžiai pritaikomi tiek savo, tiek kitų organizacijų veikloje. </w:t>
      </w:r>
    </w:p>
    <w:p w14:paraId="1B71056D" w14:textId="77777777" w:rsidR="00395537" w:rsidRPr="00395537" w:rsidRDefault="00395537" w:rsidP="00F13300">
      <w:pPr>
        <w:spacing w:line="240" w:lineRule="auto"/>
        <w:ind w:firstLine="851"/>
        <w:jc w:val="both"/>
        <w:rPr>
          <w:rFonts w:eastAsia="Calibri" w:cs="Times New Roman"/>
          <w:szCs w:val="24"/>
        </w:rPr>
      </w:pPr>
      <w:r w:rsidRPr="00395537">
        <w:rPr>
          <w:rFonts w:eastAsia="Calibri" w:cs="Times New Roman"/>
          <w:szCs w:val="24"/>
        </w:rPr>
        <w:t>Siekiant užtikrinti mokymų vadovų, su jaunimu dirbančių darbuotojų, jaunimo ir su jaunimu dirbančių organizacijų lyderių kompetenciją, jų rengimo ir kvalifikacijos tobulinimą, pateikus prašymą sudaromos galimybės dalyvauti tarptautiniuose kvalifikacijos kėlimo mokymuose, tačiau 2018-2020 m. tokių prašymų nebuvo gauta.</w:t>
      </w:r>
    </w:p>
    <w:p w14:paraId="59E9E024" w14:textId="34E58308" w:rsidR="00395537" w:rsidRPr="00395537" w:rsidRDefault="00395537" w:rsidP="00F13300">
      <w:pPr>
        <w:spacing w:line="240" w:lineRule="auto"/>
        <w:ind w:firstLine="851"/>
        <w:jc w:val="both"/>
        <w:rPr>
          <w:rFonts w:eastAsia="Calibri" w:cs="Times New Roman"/>
          <w:szCs w:val="24"/>
        </w:rPr>
      </w:pPr>
      <w:r w:rsidRPr="00395537">
        <w:rPr>
          <w:rFonts w:eastAsia="Calibri"/>
          <w:color w:val="000000" w:themeColor="text1"/>
          <w:kern w:val="24"/>
        </w:rPr>
        <w:t xml:space="preserve">Jaunimo mokymų ir konsultacijų srities </w:t>
      </w:r>
      <w:r w:rsidRPr="00395537">
        <w:rPr>
          <w:rFonts w:eastAsia="Calibri"/>
          <w:b/>
          <w:bCs/>
          <w:color w:val="000000" w:themeColor="text1"/>
          <w:kern w:val="24"/>
        </w:rPr>
        <w:t xml:space="preserve">privalumas </w:t>
      </w:r>
      <w:r w:rsidRPr="00395537">
        <w:rPr>
          <w:rFonts w:eastAsia="Calibri"/>
          <w:color w:val="000000" w:themeColor="text1"/>
          <w:kern w:val="24"/>
        </w:rPr>
        <w:t>yra susitikimai, kurių metu įtraukiama daug jaunuolių, turinčių galimybę išsakyti esamą poreikį mokymams, diskusijų bei susitikimų temoms. Taip pat svarbu, kad bendradarbiaujama su jaunuolių šeimomis. Svarbūs tęstiniai renginiai: nuo 2019 m. organizuojama konferencija „Jauno žmogaus pasaulis“, nuo 2020 m. organizuojami 5 dienų trukmės mok</w:t>
      </w:r>
      <w:r w:rsidR="001544FB">
        <w:rPr>
          <w:rFonts w:eastAsia="Calibri"/>
          <w:color w:val="000000" w:themeColor="text1"/>
          <w:kern w:val="24"/>
        </w:rPr>
        <w:t>y</w:t>
      </w:r>
      <w:r w:rsidRPr="00395537">
        <w:rPr>
          <w:rFonts w:eastAsia="Calibri"/>
          <w:color w:val="000000" w:themeColor="text1"/>
          <w:kern w:val="24"/>
        </w:rPr>
        <w:t xml:space="preserve">mai jaunuoliams – </w:t>
      </w:r>
      <w:r w:rsidR="001544FB">
        <w:rPr>
          <w:rFonts w:eastAsia="Calibri"/>
          <w:color w:val="000000" w:themeColor="text1"/>
          <w:kern w:val="24"/>
        </w:rPr>
        <w:t>„</w:t>
      </w:r>
      <w:r w:rsidRPr="00395537">
        <w:rPr>
          <w:rFonts w:eastAsia="Calibri"/>
          <w:color w:val="000000" w:themeColor="text1"/>
          <w:kern w:val="24"/>
        </w:rPr>
        <w:t>Lyderių akademija</w:t>
      </w:r>
      <w:r w:rsidR="001544FB">
        <w:rPr>
          <w:rFonts w:eastAsia="Calibri"/>
          <w:color w:val="000000" w:themeColor="text1"/>
          <w:kern w:val="24"/>
        </w:rPr>
        <w:t>“</w:t>
      </w:r>
      <w:r w:rsidRPr="00395537">
        <w:rPr>
          <w:rFonts w:eastAsia="Calibri"/>
          <w:color w:val="000000" w:themeColor="text1"/>
          <w:kern w:val="24"/>
        </w:rPr>
        <w:t xml:space="preserve"> (JO </w:t>
      </w:r>
      <w:r w:rsidR="001544FB">
        <w:rPr>
          <w:rFonts w:eastAsia="Calibri"/>
          <w:color w:val="000000" w:themeColor="text1"/>
          <w:kern w:val="24"/>
        </w:rPr>
        <w:t>„</w:t>
      </w:r>
      <w:r w:rsidRPr="00395537">
        <w:rPr>
          <w:rFonts w:eastAsia="Calibri"/>
          <w:color w:val="000000" w:themeColor="text1"/>
          <w:kern w:val="24"/>
        </w:rPr>
        <w:t>ALTERNO</w:t>
      </w:r>
      <w:r w:rsidR="001544FB">
        <w:rPr>
          <w:rFonts w:eastAsia="Calibri"/>
          <w:color w:val="000000" w:themeColor="text1"/>
          <w:kern w:val="24"/>
        </w:rPr>
        <w:t>“</w:t>
      </w:r>
      <w:r w:rsidRPr="00395537">
        <w:rPr>
          <w:rFonts w:eastAsia="Calibri"/>
          <w:color w:val="000000" w:themeColor="text1"/>
          <w:kern w:val="24"/>
        </w:rPr>
        <w:t xml:space="preserve">).  </w:t>
      </w:r>
    </w:p>
    <w:p w14:paraId="7C48B218" w14:textId="77777777" w:rsidR="00395537" w:rsidRPr="00395537" w:rsidRDefault="00395537" w:rsidP="00F13300">
      <w:pPr>
        <w:spacing w:line="240" w:lineRule="auto"/>
        <w:ind w:firstLine="851"/>
        <w:jc w:val="both"/>
        <w:rPr>
          <w:rFonts w:eastAsia="Calibri" w:cs="Times New Roman"/>
          <w:szCs w:val="24"/>
        </w:rPr>
      </w:pPr>
      <w:r w:rsidRPr="00395537">
        <w:rPr>
          <w:rFonts w:eastAsia="Calibri"/>
          <w:color w:val="000000" w:themeColor="text1"/>
          <w:kern w:val="24"/>
        </w:rPr>
        <w:t xml:space="preserve">Atlikus 2018-2020 m. vertinimą tikslinga teigti, kad šioje srityje </w:t>
      </w:r>
      <w:r w:rsidRPr="00395537">
        <w:rPr>
          <w:rFonts w:eastAsia="Calibri"/>
          <w:b/>
          <w:bCs/>
          <w:color w:val="000000" w:themeColor="text1"/>
          <w:kern w:val="24"/>
        </w:rPr>
        <w:t xml:space="preserve">tobulinamas </w:t>
      </w:r>
      <w:r w:rsidRPr="00395537">
        <w:rPr>
          <w:rFonts w:eastAsia="Calibri"/>
          <w:color w:val="000000" w:themeColor="text1"/>
          <w:kern w:val="24"/>
        </w:rPr>
        <w:t>turėtų būti jaunimo ir su jaunimu dirbančių organizacijų įtraukimas į mokymų temų parinkimą, suteikta platforma bei galimybė dalintis turima patirtimi, užtikrinamas mokymų, konferencijų tęstinumas.</w:t>
      </w:r>
    </w:p>
    <w:p w14:paraId="0BE54DF0" w14:textId="77777777" w:rsidR="00395537" w:rsidRPr="00395537" w:rsidRDefault="00395537" w:rsidP="00F13300">
      <w:pPr>
        <w:spacing w:line="240" w:lineRule="auto"/>
        <w:jc w:val="both"/>
        <w:rPr>
          <w:rFonts w:eastAsia="Calibri"/>
          <w:color w:val="000000" w:themeColor="text1"/>
          <w:kern w:val="24"/>
        </w:rPr>
      </w:pPr>
      <w:r w:rsidRPr="00395537">
        <w:rPr>
          <w:rFonts w:eastAsia="Calibri"/>
          <w:b/>
          <w:bCs/>
          <w:color w:val="000000" w:themeColor="text1"/>
          <w:kern w:val="24"/>
        </w:rPr>
        <w:t>Siūloma</w:t>
      </w:r>
      <w:r w:rsidRPr="00395537">
        <w:rPr>
          <w:rFonts w:eastAsia="Calibri"/>
          <w:color w:val="000000" w:themeColor="text1"/>
          <w:kern w:val="24"/>
        </w:rPr>
        <w:t xml:space="preserve"> užtikrinant gerosios patirties sklaidą sukurti bendrą mokymų ir konsultacijų platformą, kurioje būtų identifikuojamas mokymų temų poreikis, teikiama informacija apie organizuojamus mokymus, sudaroma galimybė pasidalinti gerąja patirtimi. Vienas iš GAJC darbuotojų turėtų teikti informaciją šia tema. </w:t>
      </w:r>
    </w:p>
    <w:p w14:paraId="76EBB68B" w14:textId="77777777" w:rsidR="00395537" w:rsidRPr="00395537" w:rsidRDefault="00395537" w:rsidP="00F13300">
      <w:pPr>
        <w:spacing w:line="240" w:lineRule="auto"/>
        <w:jc w:val="both"/>
      </w:pPr>
      <w:r w:rsidRPr="00395537">
        <w:rPr>
          <w:rFonts w:eastAsia="Calibri"/>
          <w:color w:val="000000" w:themeColor="text1"/>
          <w:kern w:val="24"/>
        </w:rPr>
        <w:t>Bendras srities vertinimas – 5 balai.</w:t>
      </w:r>
    </w:p>
    <w:p w14:paraId="4BC6E1D7" w14:textId="77777777" w:rsidR="00395537" w:rsidRPr="00395537" w:rsidRDefault="00395537" w:rsidP="00F13300">
      <w:pPr>
        <w:spacing w:line="240" w:lineRule="auto"/>
        <w:jc w:val="both"/>
        <w:rPr>
          <w:rFonts w:eastAsia="Calibri" w:cs="Times New Roman"/>
          <w:szCs w:val="24"/>
        </w:rPr>
      </w:pPr>
    </w:p>
    <w:p w14:paraId="2CB98880" w14:textId="72D0F981" w:rsidR="00395537" w:rsidRPr="00F13300" w:rsidRDefault="00395537" w:rsidP="00F13300">
      <w:pPr>
        <w:spacing w:line="240" w:lineRule="auto"/>
        <w:rPr>
          <w:szCs w:val="24"/>
        </w:rPr>
      </w:pPr>
      <w:r w:rsidRPr="00F13300">
        <w:rPr>
          <w:szCs w:val="24"/>
        </w:rPr>
        <w:br w:type="page"/>
      </w:r>
    </w:p>
    <w:p w14:paraId="5600CEC9" w14:textId="47E53977" w:rsidR="00DF7739" w:rsidRPr="00F13300" w:rsidRDefault="00395537" w:rsidP="00F13300">
      <w:pPr>
        <w:pStyle w:val="Antrat1"/>
        <w:spacing w:line="240" w:lineRule="auto"/>
      </w:pPr>
      <w:bookmarkStart w:id="14" w:name="_Toc91089787"/>
      <w:r w:rsidRPr="00F13300">
        <w:lastRenderedPageBreak/>
        <w:t>7 sritis. Atlikti jaunimo tyrimai ir apklausos</w:t>
      </w:r>
      <w:bookmarkEnd w:id="14"/>
    </w:p>
    <w:p w14:paraId="4584F0D7" w14:textId="181832E3" w:rsidR="00DF7739" w:rsidRPr="00F13300" w:rsidRDefault="00DF7739" w:rsidP="00F13300">
      <w:pPr>
        <w:spacing w:line="240" w:lineRule="auto"/>
        <w:ind w:firstLine="851"/>
        <w:jc w:val="both"/>
        <w:rPr>
          <w:szCs w:val="24"/>
        </w:rPr>
      </w:pPr>
    </w:p>
    <w:p w14:paraId="1C9641BD" w14:textId="77777777" w:rsidR="00601A18" w:rsidRPr="00F13300" w:rsidRDefault="00601A18" w:rsidP="00F13300">
      <w:pPr>
        <w:spacing w:line="240" w:lineRule="auto"/>
        <w:ind w:firstLine="851"/>
        <w:jc w:val="both"/>
        <w:rPr>
          <w:rFonts w:eastAsia="Calibri" w:cs="Times New Roman"/>
          <w:szCs w:val="24"/>
        </w:rPr>
      </w:pPr>
      <w:r w:rsidRPr="00F13300">
        <w:rPr>
          <w:rFonts w:cs="Times New Roman"/>
          <w:b/>
          <w:bCs/>
          <w:szCs w:val="24"/>
        </w:rPr>
        <w:t>Septintosios srities „</w:t>
      </w:r>
      <w:r w:rsidRPr="00F13300">
        <w:rPr>
          <w:rFonts w:eastAsia="Calibri" w:cs="Times New Roman"/>
          <w:b/>
          <w:bCs/>
          <w:szCs w:val="24"/>
        </w:rPr>
        <w:t>Atlikti jaunimo tyrimai ir apklausos“ vertinimas buvo grindžiamas 2 indikatoriais</w:t>
      </w:r>
      <w:r w:rsidRPr="00F13300">
        <w:rPr>
          <w:rFonts w:eastAsia="Calibri" w:cs="Times New Roman"/>
          <w:szCs w:val="24"/>
        </w:rPr>
        <w:t xml:space="preserve">. </w:t>
      </w:r>
    </w:p>
    <w:p w14:paraId="4B64B75E" w14:textId="036A2233" w:rsidR="00601A18" w:rsidRPr="00F13300" w:rsidRDefault="00601A18" w:rsidP="00F13300">
      <w:pPr>
        <w:spacing w:line="240" w:lineRule="auto"/>
        <w:ind w:firstLine="851"/>
        <w:jc w:val="both"/>
        <w:rPr>
          <w:rFonts w:cs="Times New Roman"/>
          <w:szCs w:val="24"/>
        </w:rPr>
      </w:pPr>
      <w:r w:rsidRPr="00F13300">
        <w:rPr>
          <w:rFonts w:eastAsia="Calibri" w:cs="Times New Roman"/>
          <w:szCs w:val="24"/>
          <w:u w:val="single"/>
        </w:rPr>
        <w:t>Jaunimo apklausos savivaldybėje pagal atskiras sritis</w:t>
      </w:r>
      <w:r w:rsidRPr="00F13300">
        <w:rPr>
          <w:rFonts w:eastAsia="Calibri" w:cs="Times New Roman"/>
          <w:szCs w:val="24"/>
        </w:rPr>
        <w:t>. Šio indikatoriaus vertinimas buvo grindžiamas atliktomis jaunimo apklausomis. Tyrimo metu nustatyta, kad 2018-2020 m. Savivaldybėje atlikt</w:t>
      </w:r>
      <w:r w:rsidR="00950DA4">
        <w:rPr>
          <w:rFonts w:eastAsia="Calibri" w:cs="Times New Roman"/>
          <w:szCs w:val="24"/>
        </w:rPr>
        <w:t>a</w:t>
      </w:r>
      <w:r w:rsidRPr="00F13300">
        <w:rPr>
          <w:rFonts w:eastAsia="Calibri" w:cs="Times New Roman"/>
          <w:szCs w:val="24"/>
        </w:rPr>
        <w:t xml:space="preserve"> 10 jaunimo apklaus</w:t>
      </w:r>
      <w:r w:rsidR="00950DA4">
        <w:rPr>
          <w:rFonts w:eastAsia="Calibri" w:cs="Times New Roman"/>
          <w:szCs w:val="24"/>
        </w:rPr>
        <w:t>ų</w:t>
      </w:r>
      <w:r w:rsidRPr="00F13300">
        <w:rPr>
          <w:rFonts w:eastAsia="Calibri" w:cs="Times New Roman"/>
          <w:szCs w:val="24"/>
        </w:rPr>
        <w:t xml:space="preserve">, kurių metu apklausta daugiau kaip </w:t>
      </w:r>
      <w:r w:rsidR="00AF40BC">
        <w:rPr>
          <w:rFonts w:eastAsia="Calibri" w:cs="Times New Roman"/>
          <w:szCs w:val="24"/>
        </w:rPr>
        <w:t xml:space="preserve">2 </w:t>
      </w:r>
      <w:r w:rsidRPr="00F13300">
        <w:rPr>
          <w:rFonts w:eastAsia="Calibri" w:cs="Times New Roman"/>
          <w:szCs w:val="24"/>
        </w:rPr>
        <w:t>00</w:t>
      </w:r>
      <w:r w:rsidR="00AF40BC">
        <w:rPr>
          <w:rFonts w:eastAsia="Calibri" w:cs="Times New Roman"/>
          <w:szCs w:val="24"/>
        </w:rPr>
        <w:t>0</w:t>
      </w:r>
      <w:r w:rsidRPr="00F13300">
        <w:rPr>
          <w:rFonts w:eastAsia="Calibri" w:cs="Times New Roman"/>
          <w:szCs w:val="24"/>
        </w:rPr>
        <w:t xml:space="preserve"> jaunuolių. 2018 m. atliktos 3 apklausos; 2019 m. – 3, 2020 m. – 4. Šių apklausų metu buvo siekiama gauti išsamesnės informacijos ir objektyvių duomenų apie tokias jaunimo politikos sritis kaip: mobilusis ir atvirasis darbas, savanorystė, užimtumas, identifikuotos jaunimui patrauklios erdvės, įvertinta Jaunimo užimtumo vasarą ir integracijos į darbo rinką programa. Klaipėdos rajono savivaldybės jaunimo politikos kokybės 2015-2017 m. vertinimo ataskaitoje</w:t>
      </w:r>
      <w:r w:rsidRPr="00F13300">
        <w:rPr>
          <w:rStyle w:val="Puslapioinaosnuoroda"/>
          <w:rFonts w:eastAsia="Calibri" w:cs="Times New Roman"/>
          <w:szCs w:val="24"/>
        </w:rPr>
        <w:footnoteReference w:id="13"/>
      </w:r>
      <w:r w:rsidRPr="00F13300">
        <w:rPr>
          <w:rFonts w:eastAsia="Calibri" w:cs="Times New Roman"/>
          <w:szCs w:val="24"/>
        </w:rPr>
        <w:t xml:space="preserve"> buvo pastebėta, kad „</w:t>
      </w:r>
      <w:r w:rsidRPr="00F13300">
        <w:rPr>
          <w:rFonts w:cs="Times New Roman"/>
          <w:szCs w:val="24"/>
        </w:rPr>
        <w:t xml:space="preserve">Pasigendama giluminių tyrimų pagal atskirus jaunimo kokybės politikos aspektus. </w:t>
      </w:r>
      <w:r w:rsidRPr="00F13300">
        <w:rPr>
          <w:rFonts w:eastAsia="Calibri" w:cs="Times New Roman"/>
          <w:szCs w:val="24"/>
        </w:rPr>
        <w:t>Atsižvelgiant į analizuotos srities privalumus bei trūkumus“, dėl šios priežasties 2018-2020 m. buvo orientuojamasi į tyrimus konkrečiose jaunimo politikos srityse, tyrimų temos buvo gretinamos su kitais jaunimo politikos įgyvendinimo klausimais.</w:t>
      </w:r>
    </w:p>
    <w:p w14:paraId="71DB6477" w14:textId="5CF7877B" w:rsidR="00601A18" w:rsidRPr="00F13300" w:rsidRDefault="00601A18" w:rsidP="00F13300">
      <w:pPr>
        <w:spacing w:line="240" w:lineRule="auto"/>
        <w:ind w:firstLine="851"/>
        <w:jc w:val="both"/>
        <w:rPr>
          <w:rFonts w:cs="Times New Roman"/>
          <w:szCs w:val="24"/>
        </w:rPr>
      </w:pPr>
      <w:r w:rsidRPr="00F13300">
        <w:rPr>
          <w:rFonts w:eastAsia="Calibri" w:cs="Times New Roman"/>
          <w:b/>
          <w:bCs/>
          <w:szCs w:val="24"/>
        </w:rPr>
        <w:t>2018 m.</w:t>
      </w:r>
      <w:r w:rsidRPr="00F13300">
        <w:rPr>
          <w:rFonts w:eastAsia="Calibri" w:cs="Times New Roman"/>
          <w:szCs w:val="24"/>
        </w:rPr>
        <w:t xml:space="preserve"> </w:t>
      </w:r>
      <w:r w:rsidRPr="00F13300">
        <w:rPr>
          <w:rFonts w:cs="Times New Roman"/>
          <w:szCs w:val="24"/>
        </w:rPr>
        <w:t xml:space="preserve">atlikta mobiliojo darbo su jaunimu </w:t>
      </w:r>
      <w:proofErr w:type="spellStart"/>
      <w:r w:rsidRPr="00F13300">
        <w:rPr>
          <w:rFonts w:cs="Times New Roman"/>
          <w:szCs w:val="24"/>
        </w:rPr>
        <w:t>Veiviržėnuose</w:t>
      </w:r>
      <w:proofErr w:type="spellEnd"/>
      <w:r w:rsidRPr="00F13300">
        <w:rPr>
          <w:rFonts w:cs="Times New Roman"/>
          <w:szCs w:val="24"/>
        </w:rPr>
        <w:t xml:space="preserve"> ir Kvietiniuose aplinkos analizė. Išsiaiškinta, koks vyraujantis bendravimas tarp jaunuolių, pasižymėtos jaunų žmonių susibūrimo ir padidintos rizikos vietos, įvardinta, kokiu laiku jauni žmonės renkasi konkrečiose vietose. Taip pat atliktas Gargždų atviro jaunimo centro ir Priekulės atviros jaunimo erdvės identifikavimo ir veiklos kokybės vertinimas, kurio pagrindinis tikslas – tobulinti atvirąjį darbą su jaunimu. Dar viena apklausa, atlikta analizuojamais metais siejama su savanoryste – atlikta jaunimo apklausa „Savanoriškos veiklos poreikis Klaipėdos rajone“. Aplankytos įstaigos ir pravesti pokalbiai su įstaigų direktoriais dėl savanorių priėmimo, dėl dalyvavimo savanorius priimančių organizacijų  akreditacijoje. Šiais metais svarbų jaunimo politikai tyrimą atliko Klaipėdos rajono savivaldybės visuomenės sveikatos biuras, jų tinklapyje galime rasti Narkotinių medžiagų tyrimo 2018 m. ataskaitą. Ataskaitoje pažymima, kad „Klaipėdos rajono savivaldybės tarybos patvirtintoje, Klaipėdos rajono savivaldybės visuomenės sveikatos rėmimo specialiosios programos 2018 m. priemonių plane (2018 m. vasario 22 d. sprendimu Nr. T11-62), numatyta priemonė 4.1. Atlikti narkotinių medžiagų aptikimo ir atpažinimo testus mokyklos aplinkoje. Klaipėdos rajono savivaldybės tarybos patvirtintoje, Klaipėdos rajono nusikalstamumo prevencijos ir kontrolės 2017−2019 metų programos įgyvendinimo plane (patvirtintame tarybos 2016 m. gruodžio 22 d. sprendimu Nr. T11-447), numatyta priemonė Nr. 5.4. Narkotinių medžiagų aptikimo ir atpažinimo testų atlikimas viešose jaunimo susibūrimo vietose“</w:t>
      </w:r>
      <w:r w:rsidRPr="00F13300">
        <w:rPr>
          <w:rStyle w:val="Puslapioinaosnuoroda"/>
          <w:rFonts w:cs="Times New Roman"/>
          <w:szCs w:val="24"/>
        </w:rPr>
        <w:footnoteReference w:id="14"/>
      </w:r>
      <w:r w:rsidRPr="00F13300">
        <w:rPr>
          <w:rFonts w:cs="Times New Roman"/>
          <w:szCs w:val="24"/>
        </w:rPr>
        <w:t>. Šioje ataskaitoje pateikiama Narkotinių medžiagų tyrimo aptikimo eiga (</w:t>
      </w:r>
      <w:r w:rsidR="00D446DA">
        <w:rPr>
          <w:rFonts w:cs="Times New Roman"/>
          <w:szCs w:val="24"/>
        </w:rPr>
        <w:t>6</w:t>
      </w:r>
      <w:r w:rsidRPr="00F13300">
        <w:rPr>
          <w:rFonts w:cs="Times New Roman"/>
          <w:szCs w:val="24"/>
        </w:rPr>
        <w:t xml:space="preserve"> pav.)</w:t>
      </w:r>
      <w:r w:rsidRPr="00F13300">
        <w:rPr>
          <w:rStyle w:val="Puslapioinaosnuoroda"/>
          <w:rFonts w:cs="Times New Roman"/>
          <w:szCs w:val="24"/>
        </w:rPr>
        <w:footnoteReference w:id="15"/>
      </w:r>
      <w:r w:rsidRPr="00F13300">
        <w:rPr>
          <w:rFonts w:cs="Times New Roman"/>
          <w:szCs w:val="24"/>
        </w:rPr>
        <w:t>.</w:t>
      </w:r>
    </w:p>
    <w:p w14:paraId="08AA28D6" w14:textId="77777777" w:rsidR="00601A18" w:rsidRPr="00F13300" w:rsidRDefault="00601A18" w:rsidP="00F13300">
      <w:pPr>
        <w:spacing w:line="240" w:lineRule="auto"/>
        <w:ind w:firstLine="851"/>
        <w:jc w:val="both"/>
        <w:rPr>
          <w:rFonts w:cs="Times New Roman"/>
          <w:szCs w:val="24"/>
        </w:rPr>
      </w:pPr>
    </w:p>
    <w:p w14:paraId="02ED5A1C" w14:textId="77777777" w:rsidR="00601A18" w:rsidRPr="00F13300" w:rsidRDefault="00601A18" w:rsidP="00F13300">
      <w:pPr>
        <w:spacing w:line="240" w:lineRule="auto"/>
        <w:jc w:val="both"/>
        <w:rPr>
          <w:rFonts w:cs="Times New Roman"/>
          <w:szCs w:val="24"/>
        </w:rPr>
      </w:pPr>
      <w:r w:rsidRPr="00F13300">
        <w:rPr>
          <w:rFonts w:cs="Times New Roman"/>
          <w:noProof/>
          <w:szCs w:val="24"/>
        </w:rPr>
        <w:drawing>
          <wp:inline distT="0" distB="0" distL="0" distR="0" wp14:anchorId="1A5D7717" wp14:editId="0EAE6242">
            <wp:extent cx="4694728" cy="1237884"/>
            <wp:effectExtent l="0" t="0" r="0" b="63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pic:cNvPicPr>
                  </pic:nvPicPr>
                  <pic:blipFill>
                    <a:blip r:embed="rId35"/>
                    <a:stretch>
                      <a:fillRect/>
                    </a:stretch>
                  </pic:blipFill>
                  <pic:spPr>
                    <a:xfrm>
                      <a:off x="0" y="0"/>
                      <a:ext cx="4709317" cy="1241731"/>
                    </a:xfrm>
                    <a:prstGeom prst="rect">
                      <a:avLst/>
                    </a:prstGeom>
                  </pic:spPr>
                </pic:pic>
              </a:graphicData>
            </a:graphic>
          </wp:inline>
        </w:drawing>
      </w:r>
    </w:p>
    <w:p w14:paraId="66A698C5" w14:textId="78EA4A6D" w:rsidR="00601A18" w:rsidRPr="00F13300" w:rsidRDefault="00B46984" w:rsidP="00F13300">
      <w:pPr>
        <w:spacing w:line="240" w:lineRule="auto"/>
        <w:jc w:val="center"/>
        <w:rPr>
          <w:rFonts w:cs="Times New Roman"/>
          <w:i/>
          <w:iCs/>
          <w:szCs w:val="24"/>
        </w:rPr>
      </w:pPr>
      <w:r>
        <w:rPr>
          <w:rFonts w:cs="Times New Roman"/>
          <w:i/>
          <w:iCs/>
          <w:szCs w:val="24"/>
        </w:rPr>
        <w:t>6</w:t>
      </w:r>
      <w:r w:rsidR="00601A18" w:rsidRPr="00F13300">
        <w:rPr>
          <w:rFonts w:cs="Times New Roman"/>
          <w:i/>
          <w:iCs/>
          <w:szCs w:val="24"/>
        </w:rPr>
        <w:t xml:space="preserve"> pav. Narkotinių medžiagų tyrimo 2018 m. aptikimo eiga</w:t>
      </w:r>
    </w:p>
    <w:p w14:paraId="203FAB0B" w14:textId="76A1ECE8" w:rsidR="00601A18" w:rsidRPr="00F13300" w:rsidRDefault="00601A18" w:rsidP="00F13300">
      <w:pPr>
        <w:spacing w:line="240" w:lineRule="auto"/>
        <w:ind w:firstLine="851"/>
        <w:jc w:val="both"/>
        <w:rPr>
          <w:rFonts w:cs="Times New Roman"/>
          <w:szCs w:val="24"/>
        </w:rPr>
      </w:pPr>
      <w:r w:rsidRPr="00F13300">
        <w:rPr>
          <w:rFonts w:cs="Times New Roman"/>
          <w:szCs w:val="24"/>
        </w:rPr>
        <w:lastRenderedPageBreak/>
        <w:t xml:space="preserve">Narkotinių medžiagų tyrimo rezultatai pateikiami </w:t>
      </w:r>
      <w:r w:rsidR="00083C81">
        <w:rPr>
          <w:rFonts w:cs="Times New Roman"/>
          <w:szCs w:val="24"/>
        </w:rPr>
        <w:t>7</w:t>
      </w:r>
      <w:r w:rsidRPr="00F13300">
        <w:rPr>
          <w:rFonts w:cs="Times New Roman"/>
          <w:szCs w:val="24"/>
        </w:rPr>
        <w:t xml:space="preserve"> pav.</w:t>
      </w:r>
      <w:r w:rsidRPr="00F13300">
        <w:rPr>
          <w:rStyle w:val="Puslapioinaosnuoroda"/>
          <w:rFonts w:cs="Times New Roman"/>
          <w:szCs w:val="24"/>
        </w:rPr>
        <w:footnoteReference w:id="16"/>
      </w:r>
    </w:p>
    <w:p w14:paraId="45917793" w14:textId="77777777" w:rsidR="00601A18" w:rsidRPr="00F13300" w:rsidRDefault="00601A18" w:rsidP="00F13300">
      <w:pPr>
        <w:spacing w:line="240" w:lineRule="auto"/>
        <w:jc w:val="center"/>
        <w:rPr>
          <w:rFonts w:cs="Times New Roman"/>
          <w:szCs w:val="24"/>
        </w:rPr>
      </w:pPr>
      <w:r w:rsidRPr="00F13300">
        <w:rPr>
          <w:rFonts w:cs="Times New Roman"/>
          <w:noProof/>
          <w:szCs w:val="24"/>
        </w:rPr>
        <w:drawing>
          <wp:inline distT="0" distB="0" distL="0" distR="0" wp14:anchorId="52FC3A98" wp14:editId="3160B109">
            <wp:extent cx="3398520" cy="2882265"/>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a:picLocks noChangeAspect="1"/>
                    </pic:cNvPicPr>
                  </pic:nvPicPr>
                  <pic:blipFill>
                    <a:blip r:embed="rId36"/>
                    <a:stretch>
                      <a:fillRect/>
                    </a:stretch>
                  </pic:blipFill>
                  <pic:spPr>
                    <a:xfrm>
                      <a:off x="0" y="0"/>
                      <a:ext cx="3398520" cy="2882265"/>
                    </a:xfrm>
                    <a:prstGeom prst="rect">
                      <a:avLst/>
                    </a:prstGeom>
                  </pic:spPr>
                </pic:pic>
              </a:graphicData>
            </a:graphic>
          </wp:inline>
        </w:drawing>
      </w:r>
    </w:p>
    <w:p w14:paraId="78A50D2D" w14:textId="55BF3480" w:rsidR="00601A18" w:rsidRPr="00F13300" w:rsidRDefault="00083C81" w:rsidP="00F13300">
      <w:pPr>
        <w:spacing w:line="240" w:lineRule="auto"/>
        <w:jc w:val="center"/>
        <w:rPr>
          <w:rFonts w:cs="Times New Roman"/>
          <w:i/>
          <w:iCs/>
          <w:szCs w:val="24"/>
        </w:rPr>
      </w:pPr>
      <w:r>
        <w:rPr>
          <w:rFonts w:cs="Times New Roman"/>
          <w:i/>
          <w:iCs/>
          <w:szCs w:val="24"/>
        </w:rPr>
        <w:t>7</w:t>
      </w:r>
      <w:r w:rsidR="00601A18" w:rsidRPr="00F13300">
        <w:rPr>
          <w:rFonts w:cs="Times New Roman"/>
          <w:i/>
          <w:iCs/>
          <w:szCs w:val="24"/>
        </w:rPr>
        <w:t xml:space="preserve"> pav. Narkotinių medžiagų tyrimo 2018 m. rezultatai</w:t>
      </w:r>
    </w:p>
    <w:p w14:paraId="6EF78230" w14:textId="77777777" w:rsidR="00601A18" w:rsidRPr="00F13300" w:rsidRDefault="00601A18" w:rsidP="00F13300">
      <w:pPr>
        <w:spacing w:line="240" w:lineRule="auto"/>
        <w:ind w:firstLine="851"/>
        <w:jc w:val="both"/>
        <w:rPr>
          <w:rFonts w:cs="Times New Roman"/>
          <w:szCs w:val="24"/>
        </w:rPr>
      </w:pPr>
    </w:p>
    <w:p w14:paraId="19824368" w14:textId="77777777" w:rsidR="00321A70" w:rsidRDefault="00601A18" w:rsidP="00F13300">
      <w:pPr>
        <w:spacing w:line="240" w:lineRule="auto"/>
        <w:ind w:firstLine="851"/>
        <w:jc w:val="both"/>
        <w:rPr>
          <w:rFonts w:cs="Times New Roman"/>
          <w:szCs w:val="24"/>
        </w:rPr>
      </w:pPr>
      <w:r w:rsidRPr="00F13300">
        <w:rPr>
          <w:rFonts w:cs="Times New Roman"/>
          <w:szCs w:val="24"/>
        </w:rPr>
        <w:t xml:space="preserve">Ataskaitos pabaigoje pateikiamos rekomendacijos skirtingoms </w:t>
      </w:r>
      <w:proofErr w:type="spellStart"/>
      <w:r w:rsidRPr="00F13300">
        <w:rPr>
          <w:rFonts w:cs="Times New Roman"/>
          <w:szCs w:val="24"/>
        </w:rPr>
        <w:t>tikslin</w:t>
      </w:r>
      <w:proofErr w:type="spellEnd"/>
      <w:r w:rsidRPr="00F13300">
        <w:rPr>
          <w:rFonts w:cs="Times New Roman"/>
          <w:szCs w:val="24"/>
          <w:lang w:val="en-US"/>
        </w:rPr>
        <w:t>ė</w:t>
      </w:r>
      <w:proofErr w:type="spellStart"/>
      <w:r w:rsidRPr="00F13300">
        <w:rPr>
          <w:rFonts w:cs="Times New Roman"/>
          <w:szCs w:val="24"/>
        </w:rPr>
        <w:t>ms</w:t>
      </w:r>
      <w:proofErr w:type="spellEnd"/>
      <w:r w:rsidRPr="00F13300">
        <w:rPr>
          <w:rFonts w:cs="Times New Roman"/>
          <w:szCs w:val="24"/>
        </w:rPr>
        <w:t xml:space="preserve"> grupėms. Viena iš šių grupių yra Klaipėdos rajono savivaldybės administracija</w:t>
      </w:r>
      <w:r w:rsidR="00321A70">
        <w:rPr>
          <w:rFonts w:cs="Times New Roman"/>
          <w:szCs w:val="24"/>
        </w:rPr>
        <w:t xml:space="preserve">, kuriai </w:t>
      </w:r>
      <w:r w:rsidRPr="00F13300">
        <w:rPr>
          <w:rFonts w:cs="Times New Roman"/>
          <w:szCs w:val="24"/>
        </w:rPr>
        <w:t xml:space="preserve"> pateikiamos tokios rekomendacijos: </w:t>
      </w:r>
      <w:r w:rsidR="00321A70">
        <w:rPr>
          <w:rFonts w:cs="Times New Roman"/>
          <w:szCs w:val="24"/>
        </w:rPr>
        <w:t xml:space="preserve">1) </w:t>
      </w:r>
      <w:r w:rsidRPr="00F13300">
        <w:rPr>
          <w:rFonts w:cs="Times New Roman"/>
          <w:szCs w:val="24"/>
        </w:rPr>
        <w:t>Tęsti narkotinių medžiagų tyrimo atlikimą vaikų ugdymo įstaigų ir atvirų jaunimo erdvių aplinkose. 2</w:t>
      </w:r>
      <w:r w:rsidR="00321A70">
        <w:rPr>
          <w:rFonts w:cs="Times New Roman"/>
          <w:szCs w:val="24"/>
        </w:rPr>
        <w:t>)</w:t>
      </w:r>
      <w:r w:rsidRPr="00F13300">
        <w:rPr>
          <w:rFonts w:cs="Times New Roman"/>
          <w:szCs w:val="24"/>
        </w:rPr>
        <w:t xml:space="preserve"> Planuojant, rengiant ir vykdant prevencines priemones svarbu atsižvelgti į Klaipėdos rajono savivaldybės tarybos nustatytus visuomenės sveikatos prioritetus bei gyventojų sveikatos būklės rodiklius. 3</w:t>
      </w:r>
      <w:r w:rsidR="00321A70">
        <w:rPr>
          <w:rFonts w:cs="Times New Roman"/>
          <w:szCs w:val="24"/>
        </w:rPr>
        <w:t xml:space="preserve">) </w:t>
      </w:r>
      <w:r w:rsidRPr="00F13300">
        <w:rPr>
          <w:rFonts w:cs="Times New Roman"/>
          <w:szCs w:val="24"/>
        </w:rPr>
        <w:t>Stiprinti specialistų gebėjimus anksti atpažinti ir reaguoti, jei pastebi, jog asmuo vartoja psichoaktyvias medžiagas, bei motyvuoti jaunimą kreiptis pagalbos. 4</w:t>
      </w:r>
      <w:r w:rsidR="00321A70">
        <w:rPr>
          <w:rFonts w:cs="Times New Roman"/>
          <w:szCs w:val="24"/>
        </w:rPr>
        <w:t>)</w:t>
      </w:r>
      <w:r w:rsidRPr="00F13300">
        <w:rPr>
          <w:rFonts w:cs="Times New Roman"/>
          <w:szCs w:val="24"/>
        </w:rPr>
        <w:t xml:space="preserve"> Būtina sistemiškai tobulinti visų sektorių specialistų kvalifikaciją</w:t>
      </w:r>
      <w:r w:rsidRPr="00F13300">
        <w:rPr>
          <w:rStyle w:val="Puslapioinaosnuoroda"/>
          <w:rFonts w:cs="Times New Roman"/>
          <w:szCs w:val="24"/>
        </w:rPr>
        <w:footnoteReference w:id="17"/>
      </w:r>
      <w:r w:rsidRPr="00F13300">
        <w:rPr>
          <w:rFonts w:cs="Times New Roman"/>
          <w:szCs w:val="24"/>
        </w:rPr>
        <w:t xml:space="preserve">. </w:t>
      </w:r>
      <w:r w:rsidR="00321A70">
        <w:rPr>
          <w:rFonts w:cs="Times New Roman"/>
          <w:szCs w:val="24"/>
        </w:rPr>
        <w:t xml:space="preserve">        </w:t>
      </w:r>
      <w:r w:rsidR="00B52637" w:rsidRPr="00B52637">
        <w:rPr>
          <w:rFonts w:cs="Times New Roman"/>
          <w:szCs w:val="24"/>
        </w:rPr>
        <w:t>Tyrimai jaunimo visuomenės sveikatos srityje yra informatyvūs ir padeda nusimatyti tikslines darbo su jaunimu kryptis (1 priedas).</w:t>
      </w:r>
    </w:p>
    <w:p w14:paraId="284A5B9B" w14:textId="10A80987" w:rsidR="00601A18" w:rsidRPr="00B52637" w:rsidRDefault="00321A70" w:rsidP="00F13300">
      <w:pPr>
        <w:spacing w:line="240" w:lineRule="auto"/>
        <w:ind w:firstLine="851"/>
        <w:jc w:val="both"/>
        <w:rPr>
          <w:rFonts w:cs="Times New Roman"/>
          <w:szCs w:val="24"/>
        </w:rPr>
      </w:pPr>
      <w:r w:rsidRPr="00321A70">
        <w:rPr>
          <w:rFonts w:cs="Times New Roman"/>
          <w:szCs w:val="24"/>
        </w:rPr>
        <w:t xml:space="preserve"> </w:t>
      </w:r>
      <w:r w:rsidRPr="00F13300">
        <w:rPr>
          <w:rFonts w:cs="Times New Roman"/>
          <w:szCs w:val="24"/>
        </w:rPr>
        <w:t>Klaipėdos rajono visuomeninių jaunimo organizacijų sąjungos „Apskritasis stalas“ 2018 m. veiklos ataskaitoje nurodoma, kad buvo atliktas „Jaunimo ir jaunimo organizacijų poreikių tyrimas“.</w:t>
      </w:r>
    </w:p>
    <w:p w14:paraId="47A92000" w14:textId="5F592BD8" w:rsidR="00601A18" w:rsidRPr="00F13300" w:rsidRDefault="00601A18" w:rsidP="00F13300">
      <w:pPr>
        <w:spacing w:line="240" w:lineRule="auto"/>
        <w:ind w:firstLine="851"/>
        <w:jc w:val="both"/>
        <w:rPr>
          <w:rFonts w:cs="Times New Roman"/>
          <w:szCs w:val="24"/>
        </w:rPr>
      </w:pPr>
      <w:r w:rsidRPr="00F13300">
        <w:rPr>
          <w:rFonts w:cs="Times New Roman"/>
          <w:b/>
          <w:bCs/>
          <w:szCs w:val="24"/>
        </w:rPr>
        <w:t>2019 m.</w:t>
      </w:r>
      <w:r w:rsidRPr="00F13300">
        <w:rPr>
          <w:rFonts w:cs="Times New Roman"/>
          <w:szCs w:val="24"/>
        </w:rPr>
        <w:t xml:space="preserve">, įvertinus, kiek svarbu yra jaunimo apklausos bei tyrimai, vienu iš JRK uždavinių buvo „Inicijuoti jaunimo apklausas, tyrimus. Rinkti ir sisteminti duomenis apie jaunimo padėtį, analizuoti pokyčius, teikti išvadas“. Šiais metais buvo atliktos dvi jaunimo apklausos: „Jaunimo darbas vasarą“ ir „Ar jaunimas yra pasiruošęs darbo rinkai“, kurių rezultatai pristatyti jaunimo organizacijoms ir Verslo forume. Apklausų temos buvo pasirinktos siekiant jas derinti su kitais jaunimo politikai keliamais uždaviniais Savivaldybėje. 2019 m. daug dėmesio skirta pačių apklausų ataskaitoms ir duomenų analizei, viešinimui. Būtent šių apklausų pagrindu parengti pranešimai, verslo atstovai supažindinti su jaunimo darbo vasarą problemomis. Iš viso šiose apklausose sudalyvavo 291 jaunas žmogus. Apklausose 74 proc. jaunuolių pažymėjo, kad jų netenkina esamos galimybės įsidarbinti ne ugdymo metu. 76 proc. jaunuolių akcentavo, kad ugdymo programos neruošia darbo rinkai, o jauni žmonės nori įgauti darbo patirties, bendrųjų kompetencijų, socialinių ir bendravimo įgūdžių. Taip pat pažymėjo, kad nori turėti savo pajamų ir vasarą praleisti prasmingai. Svarbu tai, kad tyrimo metu identifikuotos pagrindinės Klaipėdos rajonui šioje srityje jaunimo siūlomos idėjos. Jaunimas mano, kad šioje srityje svarbu: praktikos galimybės jaunimui įmonėse; naujoviškos, modernios </w:t>
      </w:r>
      <w:r w:rsidRPr="00F13300">
        <w:rPr>
          <w:rFonts w:cs="Times New Roman"/>
          <w:szCs w:val="24"/>
        </w:rPr>
        <w:lastRenderedPageBreak/>
        <w:t xml:space="preserve">erdvės jaunimui; aktyvesnis jaunimo įtraukimas miesto švenčių metu; Savivaldybės ir verslo bendradarbiavimas, siekiant padėti jaunuoliams įsidarbinti ir įgyti praktikos. Atsižvelgiant į gautų apklausų rezultatus Savivaldybėje inicijuota nauja programa – nepilnamečių įdarbinimas vasaros metu. 2019 m. renkant duomenis apie neaktyvų jaunimą Savivaldybėje, buvo atlikta situacijos analizė, kurios pagalba išskirta 4 seniūnijų rizikos grupės jaunimo poreikiai ir galimybės, pateikti pasiūlymai seniūnijų tarpinstitucinėms  grupėms. Dituvoje, Doviluose, Judrėnuose ir </w:t>
      </w:r>
      <w:proofErr w:type="spellStart"/>
      <w:r w:rsidRPr="00F13300">
        <w:rPr>
          <w:rFonts w:cs="Times New Roman"/>
          <w:szCs w:val="24"/>
        </w:rPr>
        <w:t>Vėžaičiuose</w:t>
      </w:r>
      <w:proofErr w:type="spellEnd"/>
      <w:r w:rsidRPr="00F13300">
        <w:rPr>
          <w:rFonts w:cs="Times New Roman"/>
          <w:szCs w:val="24"/>
        </w:rPr>
        <w:t xml:space="preserve"> buvo vykdomas monitoringas atpažinti paminėtų vietovių jaunimo situaciją, galimybes užimtumui ir problematikai nustatyti. Atlikta socialinių darbuotojų, atvejų vadybininkų, bendruomenių, jaunimo ir vietos įstaigų darbuotojų apklausa. Apdorojus monitoringo  duomenis  nustatytas poreikis vykdyti mobilųjį darbą su jaunimu šiose vietovėse. Taigi 2019 metais atlikta mobiliojo darbo su jaunimu įgyvendinimo savivaldybėje analizė ir identifikuotos 5 vietos, kuriose yra stipriausias poreikis vykdyti mobilųjį darbą  su jaunimu ir nuo balandžio mėnesio </w:t>
      </w:r>
      <w:r w:rsidR="00DF5254">
        <w:rPr>
          <w:rFonts w:cs="Times New Roman"/>
          <w:szCs w:val="24"/>
        </w:rPr>
        <w:t>GAJC</w:t>
      </w:r>
      <w:r w:rsidRPr="00F13300">
        <w:rPr>
          <w:rFonts w:cs="Times New Roman"/>
          <w:szCs w:val="24"/>
        </w:rPr>
        <w:t xml:space="preserve">  du jaunimo darbuotojai vykdo jaunimui veiklas </w:t>
      </w:r>
      <w:proofErr w:type="spellStart"/>
      <w:r w:rsidRPr="00F13300">
        <w:rPr>
          <w:rFonts w:cs="Times New Roman"/>
          <w:szCs w:val="24"/>
        </w:rPr>
        <w:t>Veiviržėnuose</w:t>
      </w:r>
      <w:proofErr w:type="spellEnd"/>
      <w:r w:rsidRPr="00F13300">
        <w:rPr>
          <w:rFonts w:cs="Times New Roman"/>
          <w:szCs w:val="24"/>
        </w:rPr>
        <w:t xml:space="preserve">, Priekulėje, Dauparuose, Girininkuose ir Agluonėnuose. Taip pat tyrimą, aktualų jaunimo politikai, kaip ir 2018 m., atliko Klaipėdos rajono savivaldybės visuomenės sveikatos biuras. Šios įstaigos pateikiamoje Narkotinių medžiagų aptikimo Klaipėdos rajono vaikų ugdymo įstaigų ir atvirų jaunimo erdvių aplinkose ataskaitoje pažymima, kad „Narkotinių medžiagų pėdsakai buvo aptikti dešimtyje vaikų ugdymo įstaigų ir penkiose jaunimo erdvėse. Rastos narkotinės medžiagos: marihuana, kokainas / </w:t>
      </w:r>
      <w:proofErr w:type="spellStart"/>
      <w:r w:rsidRPr="00F13300">
        <w:rPr>
          <w:rFonts w:cs="Times New Roman"/>
          <w:szCs w:val="24"/>
        </w:rPr>
        <w:t>krekas</w:t>
      </w:r>
      <w:proofErr w:type="spellEnd"/>
      <w:r w:rsidRPr="00F13300">
        <w:rPr>
          <w:rFonts w:cs="Times New Roman"/>
          <w:szCs w:val="24"/>
        </w:rPr>
        <w:t>. Jaunimo erdvėse narkotinių medžiagų pėdsakų aptikta: tualeto patalpoje; ant jaunimo erdvėje esančio inventoriaus“</w:t>
      </w:r>
      <w:r w:rsidRPr="00F13300">
        <w:rPr>
          <w:rStyle w:val="Puslapioinaosnuoroda"/>
          <w:rFonts w:cs="Times New Roman"/>
          <w:szCs w:val="24"/>
        </w:rPr>
        <w:footnoteReference w:id="18"/>
      </w:r>
      <w:r w:rsidRPr="00F13300">
        <w:rPr>
          <w:rFonts w:cs="Times New Roman"/>
          <w:szCs w:val="24"/>
        </w:rPr>
        <w:t>. Kaip ir 2018 m. svarbios tyrimo rezultatų pagrindu suformuotos „Rekomendacijos savivaldybės administracijai: 1. Tęsti narkotinių medžiagų tyrimo atlikimą vaikų ugdymo įstaigų ir atvirų jaunimo erdvių aplinkose. 2. Stiprinti specialistų gebėjimus anksti atpažinti ir reaguoti, jei pastebi, jog asmuo vartoja psichoaktyviąsias medžiagas, bei motyvuoti jaunimą kreiptis pagalbos. 3. Tobulinti specialistų kvalifikaciją psichoaktyviųjų medžiagų vartojimo prevencijos srityje. 4. Skatinti visų sektorių bendradarbiavimą siekiant suteikti visapusišką ir kompleksišką pagalbą paaugliui psichoaktyviųjų medžiagų vartojimo mažinimo klausimais“</w:t>
      </w:r>
      <w:r w:rsidRPr="00F13300">
        <w:rPr>
          <w:rStyle w:val="Puslapioinaosnuoroda"/>
          <w:rFonts w:cs="Times New Roman"/>
          <w:szCs w:val="24"/>
        </w:rPr>
        <w:footnoteReference w:id="19"/>
      </w:r>
      <w:r w:rsidRPr="00F13300">
        <w:rPr>
          <w:rFonts w:cs="Times New Roman"/>
          <w:szCs w:val="24"/>
        </w:rPr>
        <w:t xml:space="preserve">. Aktualūs jaunimo politikai yra dar du 2019 m. Klaipėdos rajono savivaldybės visuomenės sveikatos biuro atlikti tyrimai: </w:t>
      </w:r>
      <w:hyperlink r:id="rId37" w:history="1">
        <w:r w:rsidRPr="00F13300">
          <w:rPr>
            <w:rStyle w:val="Hipersaitas"/>
            <w:rFonts w:cs="Times New Roman"/>
            <w:szCs w:val="24"/>
            <w:bdr w:val="none" w:sz="0" w:space="0" w:color="auto" w:frame="1"/>
          </w:rPr>
          <w:t>Klaipėdos rajono savivaldybės mokinių sveikatos pokyčiai 2016-2019 m. (leidinys)</w:t>
        </w:r>
      </w:hyperlink>
      <w:r w:rsidRPr="00F13300">
        <w:rPr>
          <w:rFonts w:cs="Times New Roman"/>
          <w:szCs w:val="24"/>
        </w:rPr>
        <w:t xml:space="preserve">, </w:t>
      </w:r>
      <w:hyperlink r:id="rId38" w:history="1">
        <w:proofErr w:type="spellStart"/>
        <w:r w:rsidRPr="00F13300">
          <w:rPr>
            <w:rStyle w:val="Hipersaitas"/>
            <w:rFonts w:cs="Times New Roman"/>
            <w:szCs w:val="24"/>
            <w:bdr w:val="none" w:sz="0" w:space="0" w:color="auto" w:frame="1"/>
          </w:rPr>
          <w:t>Klaipedos</w:t>
        </w:r>
        <w:proofErr w:type="spellEnd"/>
        <w:r w:rsidRPr="00F13300">
          <w:rPr>
            <w:rStyle w:val="Hipersaitas"/>
            <w:rFonts w:cs="Times New Roman"/>
            <w:szCs w:val="24"/>
            <w:bdr w:val="none" w:sz="0" w:space="0" w:color="auto" w:frame="1"/>
          </w:rPr>
          <w:t xml:space="preserve"> rajono savivaldybės mokinių </w:t>
        </w:r>
        <w:proofErr w:type="spellStart"/>
        <w:r w:rsidRPr="00F13300">
          <w:rPr>
            <w:rStyle w:val="Hipersaitas"/>
            <w:rFonts w:cs="Times New Roman"/>
            <w:szCs w:val="24"/>
            <w:bdr w:val="none" w:sz="0" w:space="0" w:color="auto" w:frame="1"/>
          </w:rPr>
          <w:t>sociodemografiniai</w:t>
        </w:r>
        <w:proofErr w:type="spellEnd"/>
        <w:r w:rsidRPr="00F13300">
          <w:rPr>
            <w:rStyle w:val="Hipersaitas"/>
            <w:rFonts w:cs="Times New Roman"/>
            <w:szCs w:val="24"/>
            <w:bdr w:val="none" w:sz="0" w:space="0" w:color="auto" w:frame="1"/>
          </w:rPr>
          <w:t xml:space="preserve"> ir sveikatos pokyčiai 2016-2019 m. (plakatas)</w:t>
        </w:r>
      </w:hyperlink>
      <w:r w:rsidRPr="00F13300">
        <w:rPr>
          <w:rFonts w:cs="Times New Roman"/>
          <w:szCs w:val="24"/>
        </w:rPr>
        <w:t>.</w:t>
      </w:r>
    </w:p>
    <w:p w14:paraId="3E3D7FE9" w14:textId="77777777" w:rsidR="00601A18" w:rsidRPr="00F13300" w:rsidRDefault="00601A18" w:rsidP="00F13300">
      <w:pPr>
        <w:spacing w:line="240" w:lineRule="auto"/>
        <w:ind w:firstLine="851"/>
        <w:jc w:val="both"/>
        <w:rPr>
          <w:rFonts w:cs="Times New Roman"/>
          <w:szCs w:val="24"/>
        </w:rPr>
      </w:pPr>
      <w:r w:rsidRPr="00F13300">
        <w:rPr>
          <w:rFonts w:cs="Times New Roman"/>
          <w:b/>
          <w:bCs/>
          <w:szCs w:val="24"/>
        </w:rPr>
        <w:t>2020 m.</w:t>
      </w:r>
      <w:r w:rsidRPr="00F13300">
        <w:rPr>
          <w:rFonts w:cs="Times New Roman"/>
          <w:szCs w:val="24"/>
        </w:rPr>
        <w:t xml:space="preserve"> pirmą kartą įgyvendinus </w:t>
      </w:r>
      <w:r w:rsidRPr="00F13300">
        <w:rPr>
          <w:rFonts w:cs="Times New Roman"/>
          <w:iCs/>
          <w:szCs w:val="24"/>
        </w:rPr>
        <w:t xml:space="preserve">Jaunimo užimtumo vasarą ir integracijos į darbo rinką programą, atlikta programos dalyvių (darbdavių ir jaunuolių) apklausa. </w:t>
      </w:r>
      <w:r w:rsidRPr="00F13300">
        <w:rPr>
          <w:rFonts w:eastAsia="+mn-ea" w:cs="Times New Roman"/>
          <w:color w:val="000000"/>
          <w:kern w:val="24"/>
          <w:szCs w:val="24"/>
        </w:rPr>
        <w:t>Apklausoje dalyvavo 18  jaunuolių ir 13 darbdavių, dalyvavusių Programoje.</w:t>
      </w:r>
      <w:r w:rsidRPr="00F13300">
        <w:rPr>
          <w:rFonts w:cs="Times New Roman"/>
          <w:iCs/>
          <w:szCs w:val="24"/>
        </w:rPr>
        <w:t xml:space="preserve"> Tyrimo metu nustatyta, kad 67 proc. įdarbintų jaunuolių tai buvo jų pirmoji darbo vieta. 20 proc. apklaustų jaunuolių pažymi, kad jiems buvo sunku įsilieti į darbo kolektyvą, jie teigė, kad patyrė įvairių sunkumų darbe. 83 proc. apklaustųjų patvirtino, kad sėkmingai tvarkėsi su darbo užduotimis ir pakako laiko vasaros poilsiui. 92 proc. darbdavių apklausoje pažymėjo, kad nepatyrė sunkumų įdarbinant nepilnamečius, parašė savo poreikį- kiek jaunuolių pageidautų įdarbinti 2021 metais. Trylikos darbdavių poreikis įdarbinti 20 jaunuolių padidėjo iki poreikio įdarbinti 56 jaunuolius. </w:t>
      </w:r>
      <w:r w:rsidRPr="00F13300">
        <w:rPr>
          <w:rFonts w:cs="Times New Roman"/>
          <w:szCs w:val="24"/>
        </w:rPr>
        <w:t xml:space="preserve">Daugiau informacijos apie apklausą galima rasti </w:t>
      </w:r>
      <w:hyperlink r:id="rId39" w:history="1">
        <w:r w:rsidRPr="00F13300">
          <w:rPr>
            <w:rStyle w:val="Hipersaitas"/>
            <w:rFonts w:cs="Times New Roman"/>
            <w:iCs/>
            <w:szCs w:val="24"/>
          </w:rPr>
          <w:t>https://www.klaipedos-r.lt/index.php?4168594940</w:t>
        </w:r>
      </w:hyperlink>
      <w:r w:rsidRPr="00F13300">
        <w:rPr>
          <w:rFonts w:cs="Times New Roman"/>
          <w:iCs/>
          <w:szCs w:val="24"/>
        </w:rPr>
        <w:t xml:space="preserve">. Taip pat </w:t>
      </w:r>
      <w:r w:rsidRPr="00F13300">
        <w:rPr>
          <w:rFonts w:cs="Times New Roman"/>
          <w:szCs w:val="24"/>
        </w:rPr>
        <w:t xml:space="preserve">2020 m. įvertinta Savivaldybės atvirųjų jaunimo centrų ir  atvirųjų jaunimo erdvių veikla pagal Departamento patvirtintą, atvirųjų jaunimo centrų ir atvirųjų jaunimo erdvių identifikavimo ir veiklos kokybės priežiūros tvarkos aprašą. Taip pat šiais metais įvertinta, ar į Savivaldybės teritorijoje veikiančios vietos veiklos grupės (toliau - VVG) ir (arba) kaimiškų vietovių vietos veiklos grupės valdybą yra įtraukti jaunimo atstovai ir </w:t>
      </w:r>
      <w:r w:rsidRPr="00F13300">
        <w:rPr>
          <w:rFonts w:cs="Times New Roman"/>
          <w:szCs w:val="24"/>
        </w:rPr>
        <w:lastRenderedPageBreak/>
        <w:t xml:space="preserve">susipažinta, kokia tvarka jie yra deleguojami ir tampa vietos veiklos grupės valdybos nariais. Atliktas SJRT veiklos organizavimo vertinamas pagal Savivaldybių jaunimo reikalų tarybų vertinimo kriterijus, vadovaujantis Jaunimo reikalų departamento prie Socialinės apsaugos ir darbo ministerijos 2019 m. gegužės 6 d. įsakymu Nr. 2V-105 (1.4) „Dėl Savivaldybių jaunimo reikalų tarybų veiklos organizavimo ir vertinimo rekomendacijų patvirtinimo“. Nustatyta, kad SJRT atitinka rekomendacijas. Daugiau informacijos pateikiama </w:t>
      </w:r>
      <w:hyperlink r:id="rId40" w:history="1">
        <w:r w:rsidRPr="00F13300">
          <w:rPr>
            <w:rStyle w:val="Hipersaitas"/>
            <w:rFonts w:eastAsia="Calibri" w:cs="Times New Roman"/>
            <w:szCs w:val="24"/>
          </w:rPr>
          <w:t>https://klaipedos-r.lt/index.php?4168594940</w:t>
        </w:r>
      </w:hyperlink>
      <w:r w:rsidRPr="00F13300">
        <w:rPr>
          <w:rStyle w:val="Hipersaitas"/>
          <w:rFonts w:eastAsia="Calibri" w:cs="Times New Roman"/>
          <w:szCs w:val="24"/>
        </w:rPr>
        <w:t xml:space="preserve">. 2020 m., </w:t>
      </w:r>
      <w:r w:rsidRPr="00F13300">
        <w:rPr>
          <w:rFonts w:cs="Times New Roman"/>
          <w:szCs w:val="24"/>
        </w:rPr>
        <w:t>Klaipėdos rajono savivaldybės visuomenės sveikatos biuras pateikia aktualius tyrimus: 2020 m. Klaipėdos rajono 5-tų, 7-tų ir 9-tų klasių mokinių apklausos rezultatų palyginimas su 2008 m. apklausos rezultatais bei 2020 m. Klaipėdos rajono 5-tų, 7-tų ir 9-tų klasių mokinių apklausos rezultatų palyginimas su 2016 m. apklausos rezultatais. Pirmojo tyrimo metu akcentuojami tokie pokyčiai</w:t>
      </w:r>
      <w:r w:rsidRPr="00F13300">
        <w:rPr>
          <w:rStyle w:val="Puslapioinaosnuoroda"/>
          <w:rFonts w:cs="Times New Roman"/>
          <w:szCs w:val="24"/>
        </w:rPr>
        <w:footnoteReference w:id="20"/>
      </w:r>
      <w:r w:rsidRPr="00F13300">
        <w:rPr>
          <w:rFonts w:cs="Times New Roman"/>
          <w:szCs w:val="24"/>
        </w:rPr>
        <w:t xml:space="preserve">: </w:t>
      </w:r>
    </w:p>
    <w:p w14:paraId="5860D44D" w14:textId="77777777" w:rsidR="00601A18" w:rsidRPr="00F13300" w:rsidRDefault="00601A18" w:rsidP="00F13300">
      <w:pPr>
        <w:spacing w:line="240" w:lineRule="auto"/>
        <w:ind w:firstLine="851"/>
        <w:rPr>
          <w:rFonts w:cs="Times New Roman"/>
          <w:szCs w:val="24"/>
        </w:rPr>
      </w:pPr>
      <w:r w:rsidRPr="00F13300">
        <w:rPr>
          <w:rFonts w:cs="Times New Roman"/>
          <w:szCs w:val="24"/>
        </w:rPr>
        <w:t>Teigiami pokyčiai:</w:t>
      </w:r>
    </w:p>
    <w:p w14:paraId="15BD72D4" w14:textId="77777777" w:rsidR="00601A18" w:rsidRPr="00F13300" w:rsidRDefault="00601A18" w:rsidP="00F13300">
      <w:pPr>
        <w:pStyle w:val="Sraopastraipa"/>
        <w:numPr>
          <w:ilvl w:val="0"/>
          <w:numId w:val="8"/>
        </w:numPr>
        <w:ind w:left="0" w:firstLine="851"/>
        <w:rPr>
          <w:rFonts w:ascii="Palemonas" w:hAnsi="Palemonas"/>
        </w:rPr>
      </w:pPr>
      <w:r w:rsidRPr="00F13300">
        <w:rPr>
          <w:rFonts w:ascii="Palemonas" w:hAnsi="Palemonas"/>
        </w:rPr>
        <w:t>Kasdien vartojančiųjų daržovių nuo 2011 m. padaugėjo</w:t>
      </w:r>
    </w:p>
    <w:p w14:paraId="1FEAF53A" w14:textId="77777777" w:rsidR="00601A18" w:rsidRPr="00F13300" w:rsidRDefault="00601A18" w:rsidP="00F13300">
      <w:pPr>
        <w:pStyle w:val="Sraopastraipa"/>
        <w:numPr>
          <w:ilvl w:val="0"/>
          <w:numId w:val="8"/>
        </w:numPr>
        <w:ind w:left="0" w:firstLine="851"/>
        <w:rPr>
          <w:rFonts w:ascii="Palemonas" w:hAnsi="Palemonas"/>
        </w:rPr>
      </w:pPr>
      <w:r w:rsidRPr="00F13300">
        <w:rPr>
          <w:rFonts w:ascii="Palemonas" w:hAnsi="Palemonas"/>
        </w:rPr>
        <w:t>Kasdien vartojančiųjų vaisių, uogų nuo 2014 m. padaugėjo</w:t>
      </w:r>
    </w:p>
    <w:p w14:paraId="13CE6D1E" w14:textId="77777777" w:rsidR="00601A18" w:rsidRPr="00F13300" w:rsidRDefault="00601A18" w:rsidP="00F13300">
      <w:pPr>
        <w:pStyle w:val="Sraopastraipa"/>
        <w:numPr>
          <w:ilvl w:val="0"/>
          <w:numId w:val="8"/>
        </w:numPr>
        <w:ind w:left="0" w:firstLine="851"/>
        <w:rPr>
          <w:rFonts w:ascii="Palemonas" w:hAnsi="Palemonas"/>
        </w:rPr>
      </w:pPr>
      <w:r w:rsidRPr="00F13300">
        <w:rPr>
          <w:rFonts w:ascii="Palemonas" w:hAnsi="Palemonas"/>
        </w:rPr>
        <w:t>Patiriančiųjų patyčias iš kitų mokinių nuo 2016 m. sumažėjo</w:t>
      </w:r>
    </w:p>
    <w:p w14:paraId="713CD077" w14:textId="77777777" w:rsidR="00601A18" w:rsidRPr="00F13300" w:rsidRDefault="00601A18" w:rsidP="00F13300">
      <w:pPr>
        <w:spacing w:line="240" w:lineRule="auto"/>
        <w:ind w:firstLine="851"/>
        <w:rPr>
          <w:rFonts w:cs="Times New Roman"/>
          <w:szCs w:val="24"/>
        </w:rPr>
      </w:pPr>
      <w:r w:rsidRPr="00F13300">
        <w:rPr>
          <w:rFonts w:cs="Times New Roman"/>
          <w:szCs w:val="24"/>
        </w:rPr>
        <w:t>Neigiami pokyčiai:</w:t>
      </w:r>
    </w:p>
    <w:p w14:paraId="45166AC1" w14:textId="77777777" w:rsidR="00601A18" w:rsidRPr="00F13300" w:rsidRDefault="00601A18" w:rsidP="00F13300">
      <w:pPr>
        <w:pStyle w:val="Sraopastraipa"/>
        <w:numPr>
          <w:ilvl w:val="0"/>
          <w:numId w:val="9"/>
        </w:numPr>
        <w:ind w:left="0" w:firstLine="851"/>
        <w:rPr>
          <w:rFonts w:ascii="Palemonas" w:hAnsi="Palemonas"/>
        </w:rPr>
      </w:pPr>
      <w:r w:rsidRPr="00F13300">
        <w:rPr>
          <w:rFonts w:ascii="Palemonas" w:hAnsi="Palemonas"/>
        </w:rPr>
        <w:t>Kasdien valgančiųjų pusryčius nuo 2017 m. sumažėjo</w:t>
      </w:r>
    </w:p>
    <w:p w14:paraId="080A3BF8" w14:textId="77777777" w:rsidR="00601A18" w:rsidRPr="00F13300" w:rsidRDefault="00601A18" w:rsidP="00F13300">
      <w:pPr>
        <w:pStyle w:val="Sraopastraipa"/>
        <w:numPr>
          <w:ilvl w:val="0"/>
          <w:numId w:val="9"/>
        </w:numPr>
        <w:ind w:left="0" w:firstLine="851"/>
        <w:rPr>
          <w:rFonts w:ascii="Palemonas" w:hAnsi="Palemonas"/>
        </w:rPr>
      </w:pPr>
      <w:r w:rsidRPr="00F13300">
        <w:rPr>
          <w:rFonts w:ascii="Palemonas" w:hAnsi="Palemonas"/>
        </w:rPr>
        <w:t>Gerai ar labai gerai vertinančiųjų savo sveikatą nuo 2016 m. sumažėjo</w:t>
      </w:r>
    </w:p>
    <w:p w14:paraId="0BAB4202" w14:textId="77777777" w:rsidR="00601A18" w:rsidRPr="00F13300" w:rsidRDefault="00601A18" w:rsidP="00F13300">
      <w:pPr>
        <w:spacing w:line="240" w:lineRule="auto"/>
        <w:ind w:firstLine="851"/>
        <w:rPr>
          <w:rFonts w:cs="Times New Roman"/>
          <w:szCs w:val="24"/>
        </w:rPr>
      </w:pPr>
      <w:r w:rsidRPr="00F13300">
        <w:rPr>
          <w:rFonts w:cs="Times New Roman"/>
          <w:szCs w:val="24"/>
        </w:rPr>
        <w:t>Pokyčio nėra:</w:t>
      </w:r>
    </w:p>
    <w:p w14:paraId="441000F2" w14:textId="77777777" w:rsidR="00601A18" w:rsidRPr="00F13300" w:rsidRDefault="00601A18" w:rsidP="00F13300">
      <w:pPr>
        <w:pStyle w:val="Sraopastraipa"/>
        <w:numPr>
          <w:ilvl w:val="0"/>
          <w:numId w:val="10"/>
        </w:numPr>
        <w:ind w:left="0" w:firstLine="851"/>
        <w:rPr>
          <w:rFonts w:ascii="Palemonas" w:hAnsi="Palemonas"/>
        </w:rPr>
      </w:pPr>
      <w:r w:rsidRPr="00F13300">
        <w:rPr>
          <w:rFonts w:ascii="Palemonas" w:hAnsi="Palemonas"/>
        </w:rPr>
        <w:t>Dantų valymo įpročiai šepetėliu ir pasta dažniau nei kartą per dieną išlieka nepakitę</w:t>
      </w:r>
    </w:p>
    <w:p w14:paraId="350122ED" w14:textId="77777777" w:rsidR="00601A18" w:rsidRPr="00F13300" w:rsidRDefault="00601A18" w:rsidP="00F13300">
      <w:pPr>
        <w:spacing w:line="240" w:lineRule="auto"/>
        <w:ind w:firstLine="851"/>
        <w:rPr>
          <w:rFonts w:cs="Times New Roman"/>
          <w:szCs w:val="24"/>
        </w:rPr>
      </w:pPr>
      <w:r w:rsidRPr="00F13300">
        <w:rPr>
          <w:rFonts w:cs="Times New Roman"/>
          <w:szCs w:val="24"/>
        </w:rPr>
        <w:t>Antrojo tyrimo metu nustatyti šie svarbiausi pokyčiai</w:t>
      </w:r>
      <w:r w:rsidRPr="00F13300">
        <w:rPr>
          <w:rStyle w:val="Puslapioinaosnuoroda"/>
          <w:rFonts w:cs="Times New Roman"/>
          <w:szCs w:val="24"/>
        </w:rPr>
        <w:footnoteReference w:id="21"/>
      </w:r>
      <w:r w:rsidRPr="00F13300">
        <w:rPr>
          <w:rFonts w:cs="Times New Roman"/>
          <w:szCs w:val="24"/>
        </w:rPr>
        <w:t xml:space="preserve">: </w:t>
      </w:r>
    </w:p>
    <w:p w14:paraId="07A59DDE" w14:textId="77777777" w:rsidR="00601A18" w:rsidRPr="00F13300" w:rsidRDefault="00601A18" w:rsidP="00F13300">
      <w:pPr>
        <w:spacing w:line="240" w:lineRule="auto"/>
        <w:ind w:firstLine="851"/>
        <w:rPr>
          <w:rFonts w:cs="Times New Roman"/>
          <w:szCs w:val="24"/>
        </w:rPr>
      </w:pPr>
      <w:r w:rsidRPr="00F13300">
        <w:rPr>
          <w:rFonts w:cs="Times New Roman"/>
          <w:szCs w:val="24"/>
        </w:rPr>
        <w:t>Teigiami pokyčiai:</w:t>
      </w:r>
    </w:p>
    <w:p w14:paraId="77A5F0DD" w14:textId="77777777" w:rsidR="00601A18" w:rsidRPr="00F13300" w:rsidRDefault="00601A18" w:rsidP="00F13300">
      <w:pPr>
        <w:pStyle w:val="Sraopastraipa"/>
        <w:numPr>
          <w:ilvl w:val="0"/>
          <w:numId w:val="10"/>
        </w:numPr>
        <w:ind w:left="0" w:firstLine="851"/>
        <w:rPr>
          <w:rFonts w:ascii="Palemonas" w:hAnsi="Palemonas"/>
        </w:rPr>
      </w:pPr>
      <w:r w:rsidRPr="00F13300">
        <w:rPr>
          <w:rFonts w:ascii="Palemonas" w:hAnsi="Palemonas"/>
        </w:rPr>
        <w:t>Kasdien, ne pamokų metu besimankštinančiųjų ar sportuojančiųjų bent 60 minučių padaugėjo</w:t>
      </w:r>
    </w:p>
    <w:p w14:paraId="3416365D" w14:textId="77777777" w:rsidR="00601A18" w:rsidRPr="00F13300" w:rsidRDefault="00601A18" w:rsidP="00F13300">
      <w:pPr>
        <w:pStyle w:val="Sraopastraipa"/>
        <w:numPr>
          <w:ilvl w:val="0"/>
          <w:numId w:val="10"/>
        </w:numPr>
        <w:ind w:left="0" w:firstLine="851"/>
        <w:rPr>
          <w:rFonts w:ascii="Palemonas" w:hAnsi="Palemonas"/>
        </w:rPr>
      </w:pPr>
      <w:r w:rsidRPr="00F13300">
        <w:rPr>
          <w:rFonts w:ascii="Palemonas" w:hAnsi="Palemonas"/>
        </w:rPr>
        <w:t>Rūkančiųjų tabako gaminius bent kartą per paskutinius 12 mėnesių sumažėjo</w:t>
      </w:r>
    </w:p>
    <w:p w14:paraId="53304CCD" w14:textId="77777777" w:rsidR="00601A18" w:rsidRPr="00F13300" w:rsidRDefault="00601A18" w:rsidP="00F13300">
      <w:pPr>
        <w:pStyle w:val="Sraopastraipa"/>
        <w:numPr>
          <w:ilvl w:val="0"/>
          <w:numId w:val="10"/>
        </w:numPr>
        <w:ind w:left="0" w:firstLine="851"/>
        <w:rPr>
          <w:rFonts w:ascii="Palemonas" w:hAnsi="Palemonas"/>
        </w:rPr>
      </w:pPr>
      <w:r w:rsidRPr="00F13300">
        <w:rPr>
          <w:rFonts w:ascii="Palemonas" w:hAnsi="Palemonas"/>
        </w:rPr>
        <w:t>Vartojančiųjų alkoholinius gėrimus bent kartą per paskutinius 12 mėnesių sumažėjo</w:t>
      </w:r>
    </w:p>
    <w:p w14:paraId="7EFF2518" w14:textId="77777777" w:rsidR="00601A18" w:rsidRPr="00F13300" w:rsidRDefault="00601A18" w:rsidP="00F13300">
      <w:pPr>
        <w:spacing w:line="240" w:lineRule="auto"/>
        <w:ind w:firstLine="851"/>
        <w:rPr>
          <w:rFonts w:cs="Times New Roman"/>
          <w:szCs w:val="24"/>
        </w:rPr>
      </w:pPr>
      <w:r w:rsidRPr="00F13300">
        <w:rPr>
          <w:rFonts w:cs="Times New Roman"/>
          <w:szCs w:val="24"/>
        </w:rPr>
        <w:t>Neigiami pokyčiai:</w:t>
      </w:r>
    </w:p>
    <w:p w14:paraId="1D3EF4A5" w14:textId="77777777" w:rsidR="00601A18" w:rsidRPr="00F13300" w:rsidRDefault="00601A18" w:rsidP="00F13300">
      <w:pPr>
        <w:pStyle w:val="Sraopastraipa"/>
        <w:numPr>
          <w:ilvl w:val="0"/>
          <w:numId w:val="11"/>
        </w:numPr>
        <w:ind w:left="0" w:firstLine="851"/>
        <w:rPr>
          <w:rFonts w:ascii="Palemonas" w:hAnsi="Palemonas"/>
        </w:rPr>
      </w:pPr>
      <w:r w:rsidRPr="00F13300">
        <w:rPr>
          <w:rFonts w:ascii="Palemonas" w:hAnsi="Palemonas"/>
        </w:rPr>
        <w:t>Rūkančiųjų elektronines cigaretes ar naudojančiųjų panašius elektroninius įtaisus rūkymui bent kartą per paskutinius 12 mėnesių padaugėjo</w:t>
      </w:r>
    </w:p>
    <w:p w14:paraId="133C1936" w14:textId="77777777" w:rsidR="00601A18" w:rsidRPr="00F13300" w:rsidRDefault="00601A18" w:rsidP="00F13300">
      <w:pPr>
        <w:pStyle w:val="Sraopastraipa"/>
        <w:numPr>
          <w:ilvl w:val="0"/>
          <w:numId w:val="11"/>
        </w:numPr>
        <w:ind w:left="0" w:firstLine="851"/>
        <w:rPr>
          <w:rFonts w:ascii="Palemonas" w:hAnsi="Palemonas"/>
        </w:rPr>
      </w:pPr>
      <w:r w:rsidRPr="00F13300">
        <w:rPr>
          <w:rFonts w:ascii="Palemonas" w:hAnsi="Palemonas"/>
        </w:rPr>
        <w:t>Besijaučiančiųjų pakankamai laimingais ar labai laimingais, vertinant savo dabartinį gyvenimą, sumažėjo</w:t>
      </w:r>
    </w:p>
    <w:p w14:paraId="039FFA19" w14:textId="2520B728" w:rsidR="00601A18" w:rsidRPr="00F13300" w:rsidRDefault="00601A18" w:rsidP="00F13300">
      <w:pPr>
        <w:spacing w:line="240" w:lineRule="auto"/>
        <w:ind w:firstLine="851"/>
        <w:jc w:val="both"/>
        <w:rPr>
          <w:rFonts w:eastAsia="Calibri" w:cs="Times New Roman"/>
          <w:szCs w:val="24"/>
        </w:rPr>
      </w:pPr>
      <w:r w:rsidRPr="00F13300">
        <w:rPr>
          <w:rFonts w:eastAsia="Calibri" w:cs="Times New Roman"/>
          <w:szCs w:val="24"/>
        </w:rPr>
        <w:t xml:space="preserve">Tikslinga pastebėti, kad nepavyko rasti informacijos, kokioms grupėms buvo pristatomi </w:t>
      </w:r>
      <w:r w:rsidRPr="00F13300">
        <w:rPr>
          <w:rFonts w:cs="Times New Roman"/>
          <w:szCs w:val="24"/>
        </w:rPr>
        <w:t>Klaipėdos rajono savivaldybės visuomenės sveikatos biuro atlikti tyrimai. Jie aktual</w:t>
      </w:r>
      <w:r w:rsidR="00F24B3B">
        <w:rPr>
          <w:rFonts w:cs="Times New Roman"/>
          <w:szCs w:val="24"/>
        </w:rPr>
        <w:t>ū</w:t>
      </w:r>
      <w:r w:rsidRPr="00F13300">
        <w:rPr>
          <w:rFonts w:cs="Times New Roman"/>
          <w:szCs w:val="24"/>
        </w:rPr>
        <w:t>s ne tik jaunimo darbuotojams, tačiau ir jaunimo organizacijoms, jaunimui. Svarbu, kad su tokių tyrimų rezultatais buvo supažindinta visuomenė, tikslinės jos grupės.</w:t>
      </w:r>
    </w:p>
    <w:p w14:paraId="2B4A3D84" w14:textId="77777777" w:rsidR="00601A18" w:rsidRPr="00F13300" w:rsidRDefault="00601A18" w:rsidP="00F13300">
      <w:pPr>
        <w:spacing w:line="240" w:lineRule="auto"/>
        <w:ind w:firstLine="851"/>
        <w:jc w:val="both"/>
        <w:rPr>
          <w:rFonts w:eastAsia="Calibri" w:cs="Times New Roman"/>
          <w:szCs w:val="24"/>
        </w:rPr>
      </w:pPr>
    </w:p>
    <w:p w14:paraId="5A26BFC7" w14:textId="77777777" w:rsidR="00601A18" w:rsidRPr="00F13300" w:rsidRDefault="00601A18" w:rsidP="00F13300">
      <w:pPr>
        <w:spacing w:line="240" w:lineRule="auto"/>
        <w:ind w:firstLine="851"/>
        <w:jc w:val="both"/>
        <w:rPr>
          <w:rFonts w:eastAsia="Calibri" w:cs="Times New Roman"/>
          <w:szCs w:val="24"/>
        </w:rPr>
      </w:pPr>
      <w:r w:rsidRPr="00F13300">
        <w:rPr>
          <w:rFonts w:eastAsia="Calibri" w:cs="Times New Roman"/>
          <w:szCs w:val="24"/>
        </w:rPr>
        <w:t xml:space="preserve">Antrasis analizuojamos srities indikatorius – </w:t>
      </w:r>
      <w:r w:rsidRPr="00F13300">
        <w:rPr>
          <w:rFonts w:eastAsia="Calibri" w:cs="Times New Roman"/>
          <w:szCs w:val="24"/>
          <w:u w:val="single"/>
        </w:rPr>
        <w:t>bendrieji jaunimo padėties tyrimai (apimantys visas Jaunimo politikos pagrindų įstatyme nurodytas jaunimo politikos įgyvendinimo sritis)</w:t>
      </w:r>
      <w:r w:rsidRPr="00F13300">
        <w:rPr>
          <w:rFonts w:eastAsia="Calibri" w:cs="Times New Roman"/>
          <w:szCs w:val="24"/>
        </w:rPr>
        <w:t xml:space="preserve">. Išskiriami du šio indikatoriaus rodikliai: Savivaldybėje atlikti bendrieji jaunimo padėties tyrimai per pastaruosius 3 kalendorinius metus bei bendrųjų jaunimo padėties tyrimų reguliarumas. </w:t>
      </w:r>
    </w:p>
    <w:p w14:paraId="1B98126E" w14:textId="77777777" w:rsidR="00601A18" w:rsidRPr="00F13300" w:rsidRDefault="00601A18" w:rsidP="00F13300">
      <w:pPr>
        <w:spacing w:line="240" w:lineRule="auto"/>
        <w:ind w:firstLine="851"/>
        <w:jc w:val="both"/>
        <w:rPr>
          <w:rFonts w:eastAsia="Calibri" w:cs="Times New Roman"/>
          <w:szCs w:val="24"/>
        </w:rPr>
      </w:pPr>
      <w:r w:rsidRPr="00F13300">
        <w:rPr>
          <w:rFonts w:eastAsia="Calibri" w:cs="Times New Roman"/>
          <w:szCs w:val="24"/>
        </w:rPr>
        <w:t xml:space="preserve">2018-2020 m. atliktas 1 bendrojo pobūdžio jaunimo padėties tyrimas, kuris apima visas jaunimo politikos pagrindų įstatyme nurodytas jaunimo politikos įgyvendinimo sritis. </w:t>
      </w:r>
    </w:p>
    <w:p w14:paraId="3407D756" w14:textId="77777777" w:rsidR="00601A18" w:rsidRPr="00F13300" w:rsidRDefault="00601A18" w:rsidP="00F13300">
      <w:pPr>
        <w:spacing w:line="240" w:lineRule="auto"/>
        <w:ind w:firstLine="851"/>
        <w:jc w:val="both"/>
        <w:rPr>
          <w:rFonts w:cs="Times New Roman"/>
          <w:szCs w:val="24"/>
        </w:rPr>
      </w:pPr>
      <w:r w:rsidRPr="00F13300">
        <w:rPr>
          <w:rFonts w:eastAsia="Calibri" w:cs="Times New Roman"/>
          <w:szCs w:val="24"/>
        </w:rPr>
        <w:lastRenderedPageBreak/>
        <w:t xml:space="preserve">Tai, kaip buvo įgyvendintas antrasis rodiklis, nurodo, kiek reguliarūs jaunimo padėties tyrimai. Vertinant šį rodiklį, svarbu atkreipti dėmesį, kad iki 2018 m., jaunimo padėties tyrimai taip pat buvo atliekami ir reguliarūs. Tai nustatyta ir 2018 m., kada buvo </w:t>
      </w:r>
      <w:r w:rsidRPr="00F13300">
        <w:rPr>
          <w:rFonts w:cs="Times New Roman"/>
          <w:szCs w:val="24"/>
        </w:rPr>
        <w:t xml:space="preserve">organizuota savivaldybės jaunimo politikos kokybės įvertinimo darbo grupės veikla: surinkti dokumentai ir statistiniai duomenys iš jaunimo politikos įgyvendinimo įvairių sričių. Atliktas Klaipėdos rajono savivaldybės jaunimo politikos kokybės tyrimas bei įvertinimas už 2015-2017 metus, parengta ataskaita ir rekomendacijos jaunimo politikos kokybės gerinimui. Daugiau informacijos </w:t>
      </w:r>
      <w:hyperlink r:id="rId41" w:history="1">
        <w:r w:rsidRPr="00F13300">
          <w:rPr>
            <w:rStyle w:val="Hipersaitas"/>
            <w:rFonts w:cs="Times New Roman"/>
            <w:szCs w:val="24"/>
          </w:rPr>
          <w:t>https://www.klaipedos-r.lt/index.php?4265216087</w:t>
        </w:r>
      </w:hyperlink>
    </w:p>
    <w:p w14:paraId="2BDCBBC3" w14:textId="77777777" w:rsidR="00601A18" w:rsidRPr="00F13300" w:rsidRDefault="00601A18" w:rsidP="00F13300">
      <w:pPr>
        <w:spacing w:line="240" w:lineRule="auto"/>
        <w:ind w:firstLine="851"/>
        <w:jc w:val="both"/>
        <w:rPr>
          <w:rFonts w:eastAsia="Calibri" w:cs="Times New Roman"/>
          <w:szCs w:val="24"/>
        </w:rPr>
      </w:pPr>
      <w:r w:rsidRPr="00F13300">
        <w:rPr>
          <w:rFonts w:cs="Times New Roman"/>
          <w:szCs w:val="24"/>
        </w:rPr>
        <w:t>JRD užsakymu 2020 m. buvo atliktas Jaunimo problematikos tyrimas, kurio apklausose dalyvavo ir Klaipėdos rajono savivaldybės jaunimas. Atliktos apklausos ir  tyrimai mokyklos, studijų, darbo, draugų, gyvenimo sąlygų, dalyvavimo, įpročių, psichologinės ir fizinės savijautos srityse. Atlikto tyrimo rezultatai apibendrinti, padarytos išvados, pateiktos rekomendacijos. Keletas aktualiausių išvadų ir rekomendacijų yra svarbios ir Klaipėdos rajono savivaldybei: „Jaunimo politikoje turėtų atsirasti naujas tikslas „Grąžinti jaunimą iš virtualios erdvės“, iš nuotolinio į kontaktinį mokymąsi, studijas, darbą ir laisvalaikį“; „Jaunimo politikos priemonėmis siekti „įgalinti“ jaunimą – suteikti jaunimui galios, tikėjimo savo galia. Dalyvavimas demokratijos įgyvendinime (demokratijos praktikavimas), pvz., įsitraukimas į sprendimų priėmimų procesus, derybas arba diskusijas su skirtingas nuomones ar interesus turinčiais ir pan., įvairiose gyvenimo srityse (šeimoje, mokykloje, universitete, darbovietėje ir kitur) stiprina asmeninės galios jausmą - „aš galiu, mane girdi ir išklauso“. Šios patirties galima įgyti per dalyvavimą jaunimo organizacijose, mokyklų savivaldoje, jaunimo neformaliojo ugdymo veiklas ir kt.“; „Mokyklinio amžiaus pažeistose šeimose augantiems jaunuoliams reikia socialinį ir emocinį palaikymą suteikiančių paslaugų. Šiai jaunuolių grupei nepakanka neformaliojo švietimo paslaugų pasiūlymo, nes jie iš jų „iškrenta“ arba yra išstumiami. Jie socialinio palaikymo negauna iš suaugusiųjų šeimos narių, todėl švietimo arba jaunimo politikos sistemose turi atsirasti reikšmingi suaugusieji, pvz., atviruose jaunimo centruose ir erdvėse dirbantys jaunimo darbuotojai ir pan., kurie šį palaikymą užtikrintų, o tiksliau kompensuotų jo trūkumą. Plėtoti jaunimui skirtas paslaugas kaimiškose teritorijose: mobilusis darbas su jaunimu, atviri jaunimo centrai ir erdvės“. Šio tyrimo duomenys atskleidžia, kad narkotikų vartojimas yra susijęs su socialinių ryšių trūkumu, vienatve ir kitais negatyviais išgyvenimais. Kuo jaunesniame amžiuje padėsime, tuo mažiau sunkumų jie patirs vėliau. Tyrimo rezultatai rodo, kad fizinė sveikata yra tiesiogiai susijusi su jaunimo psichine sveikata, pilietiniu aktyvumu, alkoholio ir migdomųjų vartojimu bei savijauta darbe. Kuo geresnė yra fizinė savijauta, tuo geresnė yra psichinė sveikata, pilietinis aktyvumas, mažiau vartojama alkoholio ir migdomųjų, be to, dirbantys geriau jaučiasi darbe</w:t>
      </w:r>
      <w:r w:rsidRPr="00F13300">
        <w:rPr>
          <w:rStyle w:val="Puslapioinaosnuoroda"/>
          <w:rFonts w:cs="Times New Roman"/>
          <w:szCs w:val="24"/>
        </w:rPr>
        <w:footnoteReference w:id="22"/>
      </w:r>
      <w:r w:rsidRPr="00F13300">
        <w:rPr>
          <w:rFonts w:cs="Times New Roman"/>
          <w:szCs w:val="24"/>
        </w:rPr>
        <w:t>. Taigi, kaip tyrimo metu nustatyta, „Apibendrinant galima teigti, kad egzistuoja bent dvi grupės jaunimo: Pirma grupė – tai „sėkmingas“ jaunimas, kuris turi aiškią gyvenimo viziją, yra autonomiškas, politiškai ir pilietiškai aktyvus, fiziškai ir psichiškai sveikesnis, mažiau priklausomas. Antra grupė – tai „nesėkmingas“ jaunimas, kurie yra pirmos grupės antagonistai. Siekiant paveikti antrą grupę – padaryti ją sėkmingesne, reikalingos ir socialinės pedagogikos bei socialinio darbo kompetencijos individualiu lygmeniu ir socialinės integracijos priemonės socialinės politikos lygmeniu“</w:t>
      </w:r>
      <w:r w:rsidRPr="00F13300">
        <w:rPr>
          <w:rStyle w:val="Puslapioinaosnuoroda"/>
          <w:rFonts w:cs="Times New Roman"/>
          <w:szCs w:val="24"/>
        </w:rPr>
        <w:footnoteReference w:id="23"/>
      </w:r>
      <w:r w:rsidRPr="00F13300">
        <w:rPr>
          <w:rFonts w:cs="Times New Roman"/>
          <w:szCs w:val="24"/>
        </w:rPr>
        <w:t>.</w:t>
      </w:r>
    </w:p>
    <w:p w14:paraId="4E1BE02F" w14:textId="77777777" w:rsidR="00601A18" w:rsidRPr="00F13300" w:rsidRDefault="00601A18" w:rsidP="00F13300">
      <w:pPr>
        <w:spacing w:line="240" w:lineRule="auto"/>
        <w:ind w:firstLine="851"/>
        <w:jc w:val="both"/>
        <w:rPr>
          <w:rFonts w:eastAsia="Times New Roman" w:cs="Times New Roman"/>
          <w:szCs w:val="24"/>
          <w:lang w:eastAsia="lt-LT"/>
        </w:rPr>
      </w:pPr>
      <w:r w:rsidRPr="00F13300">
        <w:rPr>
          <w:rFonts w:cs="Times New Roman"/>
          <w:szCs w:val="24"/>
        </w:rPr>
        <w:t>Svarbu pastebėti, kad pastaruoju metu vis daugiau dėmesio sutelkiama į jaunimo politikos sričių tyrimus Lietuvoje, kuriamas ir plėtojamas jaunųjų tyrėjų tinklas. Nemažai aktualių duomenų</w:t>
      </w:r>
      <w:r w:rsidRPr="00F13300">
        <w:rPr>
          <w:rFonts w:cs="Times New Roman"/>
          <w:b/>
          <w:bCs/>
          <w:szCs w:val="24"/>
        </w:rPr>
        <w:t xml:space="preserve"> </w:t>
      </w:r>
      <w:r w:rsidRPr="00F13300">
        <w:rPr>
          <w:rFonts w:cs="Times New Roman"/>
          <w:szCs w:val="24"/>
        </w:rPr>
        <w:t xml:space="preserve">suteikia </w:t>
      </w:r>
      <w:hyperlink r:id="rId42" w:history="1">
        <w:r w:rsidRPr="00F13300">
          <w:rPr>
            <w:rFonts w:eastAsia="Times New Roman" w:cs="Times New Roman"/>
            <w:szCs w:val="24"/>
            <w:lang w:eastAsia="lt-LT"/>
          </w:rPr>
          <w:t>oficialus statistikos portalas „Lietuvos jaunimas“</w:t>
        </w:r>
      </w:hyperlink>
      <w:r w:rsidRPr="00F13300">
        <w:rPr>
          <w:rFonts w:eastAsia="Times New Roman" w:cs="Times New Roman"/>
          <w:szCs w:val="24"/>
          <w:lang w:eastAsia="lt-LT"/>
        </w:rPr>
        <w:t xml:space="preserve">, </w:t>
      </w:r>
      <w:hyperlink r:id="rId43" w:history="1">
        <w:r w:rsidRPr="00F13300">
          <w:rPr>
            <w:rFonts w:eastAsia="Times New Roman" w:cs="Times New Roman"/>
            <w:szCs w:val="24"/>
            <w:lang w:eastAsia="lt-LT"/>
          </w:rPr>
          <w:t>Visuomenės sveikatos stebėsenos informacinė sistema</w:t>
        </w:r>
      </w:hyperlink>
      <w:r w:rsidRPr="00F13300">
        <w:rPr>
          <w:rFonts w:eastAsia="Times New Roman" w:cs="Times New Roman"/>
          <w:szCs w:val="24"/>
          <w:lang w:eastAsia="lt-LT"/>
        </w:rPr>
        <w:t xml:space="preserve">, </w:t>
      </w:r>
      <w:hyperlink r:id="rId44" w:history="1">
        <w:r w:rsidRPr="00F13300">
          <w:rPr>
            <w:rFonts w:eastAsia="Times New Roman" w:cs="Times New Roman"/>
            <w:szCs w:val="24"/>
            <w:lang w:eastAsia="lt-LT"/>
          </w:rPr>
          <w:t>Švietimo valdymo informacinė sistema</w:t>
        </w:r>
      </w:hyperlink>
      <w:r w:rsidRPr="00F13300">
        <w:rPr>
          <w:rFonts w:eastAsia="Times New Roman" w:cs="Times New Roman"/>
          <w:szCs w:val="24"/>
          <w:lang w:eastAsia="lt-LT"/>
        </w:rPr>
        <w:t xml:space="preserve"> bei </w:t>
      </w:r>
      <w:hyperlink r:id="rId45" w:history="1">
        <w:r w:rsidRPr="00F13300">
          <w:rPr>
            <w:rFonts w:eastAsia="Times New Roman" w:cs="Times New Roman"/>
            <w:szCs w:val="24"/>
            <w:lang w:eastAsia="lt-LT"/>
          </w:rPr>
          <w:t>Socialinių paslaugų informacinė sistema</w:t>
        </w:r>
      </w:hyperlink>
      <w:r w:rsidRPr="00F13300">
        <w:rPr>
          <w:rFonts w:eastAsia="Times New Roman" w:cs="Times New Roman"/>
          <w:szCs w:val="24"/>
          <w:lang w:eastAsia="lt-LT"/>
        </w:rPr>
        <w:t xml:space="preserve">. 2018-2020 m. nemažai tyrimų, susijusių su jaunimu, atliko </w:t>
      </w:r>
      <w:r w:rsidRPr="00F13300">
        <w:rPr>
          <w:rStyle w:val="Grietas"/>
          <w:rFonts w:cs="Times New Roman"/>
          <w:szCs w:val="24"/>
        </w:rPr>
        <w:t xml:space="preserve">valstybinės ir kitos institucijos. Tyrimų ataskaitose galima įžvelgti ir aktualių duomenų Klaipėdos rajono savivaldybei. </w:t>
      </w:r>
    </w:p>
    <w:p w14:paraId="1E745BB2" w14:textId="77777777" w:rsidR="00601A18" w:rsidRPr="00F13300" w:rsidRDefault="00601A18" w:rsidP="00F13300">
      <w:pPr>
        <w:spacing w:line="240" w:lineRule="auto"/>
        <w:ind w:firstLine="851"/>
        <w:jc w:val="both"/>
        <w:rPr>
          <w:rFonts w:cs="Times New Roman"/>
          <w:szCs w:val="24"/>
        </w:rPr>
      </w:pPr>
      <w:r w:rsidRPr="00F13300">
        <w:rPr>
          <w:rFonts w:cs="Times New Roman"/>
          <w:szCs w:val="24"/>
        </w:rPr>
        <w:lastRenderedPageBreak/>
        <w:t>Svarbu pastebėti, kad tyrimams, jų kokybei skiriama vis daugiau dėmesio, siekiama, kad jie būtų nuoseklūs ir nuosaikūs. JRK pagal turimas galimybes nėra pajėgus atlikti didelės apimties tyrimų, tačiau savo darbe dažnai vadovaujasi kitų institucijų tyrimų duomenimis. Įgyvendinant jaunimo politiką savivaldybėje svarbu vadovautis jau atliktų tyrimų gairėmis, atitinkamai analizuoti bei gilintis į aktualias sritis. Taip pat svarbu ir aktualu bendradarbiauti su jaunaisiais tyrėjais, derinti galimas tyrimų temas, naudotis jų ištekliais bei galimybėmis.</w:t>
      </w:r>
    </w:p>
    <w:p w14:paraId="70EE6F5D" w14:textId="77777777" w:rsidR="00601A18" w:rsidRPr="00F13300" w:rsidRDefault="00601A18" w:rsidP="00F13300">
      <w:pPr>
        <w:spacing w:line="240" w:lineRule="auto"/>
        <w:ind w:firstLine="851"/>
        <w:jc w:val="both"/>
        <w:rPr>
          <w:szCs w:val="24"/>
        </w:rPr>
      </w:pPr>
      <w:r w:rsidRPr="00F13300">
        <w:rPr>
          <w:rFonts w:eastAsia="Calibri"/>
          <w:color w:val="000000" w:themeColor="text1"/>
          <w:kern w:val="24"/>
          <w:szCs w:val="24"/>
        </w:rPr>
        <w:t>A</w:t>
      </w:r>
      <w:r w:rsidRPr="00F13300">
        <w:rPr>
          <w:rFonts w:eastAsia="Palemonas"/>
          <w:color w:val="000000" w:themeColor="text1"/>
          <w:kern w:val="24"/>
          <w:szCs w:val="24"/>
        </w:rPr>
        <w:t xml:space="preserve">nalizuojamos srities </w:t>
      </w:r>
      <w:r w:rsidRPr="00F13300">
        <w:rPr>
          <w:rFonts w:eastAsia="Palemonas"/>
          <w:b/>
          <w:bCs/>
          <w:color w:val="000000" w:themeColor="text1"/>
          <w:kern w:val="24"/>
          <w:szCs w:val="24"/>
        </w:rPr>
        <w:t xml:space="preserve">privalumu </w:t>
      </w:r>
      <w:r w:rsidRPr="00F13300">
        <w:rPr>
          <w:rFonts w:eastAsia="Palemonas"/>
          <w:color w:val="000000" w:themeColor="text1"/>
          <w:kern w:val="24"/>
          <w:szCs w:val="24"/>
        </w:rPr>
        <w:t xml:space="preserve">tikslinga įvardinti skirtingų institucijų siekį analizuoti bei tirti jaunimo poreikį, situaciją. </w:t>
      </w:r>
      <w:r w:rsidRPr="00F13300">
        <w:rPr>
          <w:rFonts w:eastAsia="Calibri"/>
          <w:color w:val="000000" w:themeColor="text1"/>
          <w:kern w:val="24"/>
          <w:szCs w:val="24"/>
        </w:rPr>
        <w:t xml:space="preserve">Atlikta mobiliojo darbo su jaunimu </w:t>
      </w:r>
      <w:proofErr w:type="spellStart"/>
      <w:r w:rsidRPr="00F13300">
        <w:rPr>
          <w:rFonts w:eastAsia="Calibri"/>
          <w:color w:val="000000" w:themeColor="text1"/>
          <w:kern w:val="24"/>
          <w:szCs w:val="24"/>
        </w:rPr>
        <w:t>Veiviržėnuose</w:t>
      </w:r>
      <w:proofErr w:type="spellEnd"/>
      <w:r w:rsidRPr="00F13300">
        <w:rPr>
          <w:rFonts w:eastAsia="Calibri"/>
          <w:color w:val="000000" w:themeColor="text1"/>
          <w:kern w:val="24"/>
          <w:szCs w:val="24"/>
        </w:rPr>
        <w:t xml:space="preserve"> ir Kvietiniuose aplinkos analizė, nustatyta koks vyraujantis bendravimas tarp jaunuolių, pasižymėtos jaunų žmonių susibūrimo ir padidintos rizikos vietos, įvardinta, kokiu laiku jauni žmonės renkasi konkrečiose vietose. Vykdyta jaunimo apklausa „Savanoriškos veiklos poreikis Klaipėdos rajone“. </w:t>
      </w:r>
      <w:r w:rsidRPr="00E546E2">
        <w:rPr>
          <w:rFonts w:eastAsia="Calibri"/>
          <w:color w:val="000000" w:themeColor="text1"/>
          <w:kern w:val="24"/>
          <w:szCs w:val="24"/>
        </w:rPr>
        <w:t>2020 m.</w:t>
      </w:r>
      <w:r w:rsidRPr="00F13300">
        <w:rPr>
          <w:rFonts w:eastAsia="Calibri"/>
          <w:color w:val="000000" w:themeColor="text1"/>
          <w:kern w:val="24"/>
          <w:szCs w:val="24"/>
        </w:rPr>
        <w:t xml:space="preserve"> pirmą kartą įgyvendinus Jaunimo užimtumo vasarą ir integracijos į darbo rinką programą, atlikta programos dalyvių (darbdavių ir jaunuolių) apklausa. </w:t>
      </w:r>
      <w:r w:rsidRPr="00F13300">
        <w:rPr>
          <w:rFonts w:eastAsia="Palemonas"/>
          <w:color w:val="000000" w:themeColor="text1"/>
          <w:kern w:val="24"/>
          <w:szCs w:val="24"/>
        </w:rPr>
        <w:t>Svarbūs šioje srityje yra Visuomenės sveikatos biuro organizuojami tyrimai. Klaipėdos rajono jaunimas noriai įsitraukia į šalyje vykdomus jaunimo tyrimus, dalyvauja apklausose.</w:t>
      </w:r>
    </w:p>
    <w:p w14:paraId="0633295E" w14:textId="77777777" w:rsidR="00601A18" w:rsidRPr="00F13300" w:rsidRDefault="00601A18" w:rsidP="00F13300">
      <w:pPr>
        <w:spacing w:line="240" w:lineRule="auto"/>
        <w:ind w:firstLine="851"/>
        <w:jc w:val="both"/>
        <w:rPr>
          <w:szCs w:val="24"/>
        </w:rPr>
      </w:pPr>
      <w:r w:rsidRPr="00F13300">
        <w:rPr>
          <w:rFonts w:eastAsia="Palemonas"/>
          <w:color w:val="000000" w:themeColor="text1"/>
          <w:kern w:val="24"/>
          <w:szCs w:val="24"/>
        </w:rPr>
        <w:t xml:space="preserve">Siekiant </w:t>
      </w:r>
      <w:r w:rsidRPr="00F13300">
        <w:rPr>
          <w:rFonts w:eastAsia="Palemonas"/>
          <w:b/>
          <w:bCs/>
          <w:color w:val="000000" w:themeColor="text1"/>
          <w:kern w:val="24"/>
          <w:szCs w:val="24"/>
        </w:rPr>
        <w:t xml:space="preserve">tobulinti </w:t>
      </w:r>
      <w:r w:rsidRPr="00F13300">
        <w:rPr>
          <w:rFonts w:eastAsia="Palemonas"/>
          <w:color w:val="000000" w:themeColor="text1"/>
          <w:kern w:val="24"/>
          <w:szCs w:val="24"/>
        </w:rPr>
        <w:t xml:space="preserve">analizuojamą sritį svarbu skirti dėmesį tyrimų planavimui ir rezultatų sklaidai. </w:t>
      </w:r>
    </w:p>
    <w:p w14:paraId="73C6A1E2" w14:textId="77777777" w:rsidR="00601A18" w:rsidRPr="00F13300" w:rsidRDefault="00601A18" w:rsidP="00F13300">
      <w:pPr>
        <w:spacing w:line="240" w:lineRule="auto"/>
        <w:ind w:firstLine="851"/>
        <w:jc w:val="both"/>
        <w:rPr>
          <w:szCs w:val="24"/>
        </w:rPr>
      </w:pPr>
      <w:r w:rsidRPr="00F13300">
        <w:rPr>
          <w:rFonts w:eastAsia="Palemonas"/>
          <w:b/>
          <w:bCs/>
          <w:color w:val="000000" w:themeColor="text1"/>
          <w:kern w:val="24"/>
          <w:szCs w:val="24"/>
        </w:rPr>
        <w:t>Siūloma</w:t>
      </w:r>
      <w:r w:rsidRPr="00F13300">
        <w:rPr>
          <w:rFonts w:eastAsia="Palemonas"/>
          <w:color w:val="000000" w:themeColor="text1"/>
          <w:kern w:val="24"/>
          <w:szCs w:val="24"/>
        </w:rPr>
        <w:t xml:space="preserve"> pasitvirtinti atliekamų tyrimų bei apklausų planą į jį įtraukiant ir kitų institucijų planuojamus tyrimus. Svarbu skirti pakankamai dėmesio atliktų tyrimų viešinimui tinkamai parenkant tikslines grupes.</w:t>
      </w:r>
    </w:p>
    <w:p w14:paraId="263D57C9" w14:textId="77777777" w:rsidR="00601A18" w:rsidRPr="00F13300" w:rsidRDefault="00601A18" w:rsidP="00F13300">
      <w:pPr>
        <w:pStyle w:val="prastasiniatinklio"/>
        <w:spacing w:before="0" w:beforeAutospacing="0" w:after="0" w:afterAutospacing="0"/>
        <w:ind w:firstLine="851"/>
        <w:jc w:val="both"/>
        <w:rPr>
          <w:rFonts w:ascii="Palemonas" w:hAnsi="Palemonas"/>
        </w:rPr>
      </w:pPr>
      <w:r w:rsidRPr="00F13300">
        <w:rPr>
          <w:rFonts w:ascii="Palemonas" w:eastAsia="Palemonas" w:hAnsi="Palemonas"/>
          <w:color w:val="000000" w:themeColor="text1"/>
          <w:kern w:val="24"/>
        </w:rPr>
        <w:t>Bendras srities vertinimas – 5 balai.</w:t>
      </w:r>
    </w:p>
    <w:p w14:paraId="7364EC94" w14:textId="543A588C" w:rsidR="00B37648" w:rsidRDefault="00B37648">
      <w:pPr>
        <w:rPr>
          <w:szCs w:val="24"/>
        </w:rPr>
      </w:pPr>
      <w:r>
        <w:rPr>
          <w:szCs w:val="24"/>
        </w:rPr>
        <w:br w:type="page"/>
      </w:r>
    </w:p>
    <w:p w14:paraId="5DB69C92" w14:textId="38603ACB" w:rsidR="00DF7739" w:rsidRPr="00F13300" w:rsidRDefault="00601A18" w:rsidP="00F13300">
      <w:pPr>
        <w:pStyle w:val="Antrat1"/>
        <w:spacing w:line="240" w:lineRule="auto"/>
      </w:pPr>
      <w:bookmarkStart w:id="15" w:name="_Toc91089788"/>
      <w:r w:rsidRPr="00F13300">
        <w:lastRenderedPageBreak/>
        <w:t>8 sritis. Įgyvendinant jaunimo politiką savivaldybėje taikomi nauji metodai, mokslinių tyrimų rezultatai, informacinės technologijos, užsienio šalių ar kitų Lietuvos savivaldybių geroji patirtis</w:t>
      </w:r>
      <w:bookmarkEnd w:id="15"/>
    </w:p>
    <w:p w14:paraId="687048DA" w14:textId="263528C0" w:rsidR="00DF7739" w:rsidRPr="00F13300" w:rsidRDefault="00DF7739" w:rsidP="00F13300">
      <w:pPr>
        <w:spacing w:line="240" w:lineRule="auto"/>
        <w:ind w:firstLine="851"/>
        <w:jc w:val="both"/>
        <w:rPr>
          <w:szCs w:val="24"/>
        </w:rPr>
      </w:pPr>
    </w:p>
    <w:p w14:paraId="32CED660" w14:textId="79F3CD46" w:rsidR="00F13300" w:rsidRPr="00F13300" w:rsidRDefault="00F13300" w:rsidP="00F13300">
      <w:pPr>
        <w:spacing w:line="240" w:lineRule="auto"/>
        <w:ind w:firstLine="851"/>
        <w:jc w:val="both"/>
        <w:rPr>
          <w:rFonts w:eastAsia="Calibri"/>
          <w:b/>
          <w:bCs/>
          <w:szCs w:val="24"/>
        </w:rPr>
      </w:pPr>
      <w:r w:rsidRPr="00F13300">
        <w:rPr>
          <w:rFonts w:eastAsia="Calibri"/>
          <w:b/>
          <w:bCs/>
          <w:szCs w:val="24"/>
        </w:rPr>
        <w:t>Aštuntosios srities „Įgyvendinant jaunimo politiką savivaldybėje taikomi nauji metodai, mokslinių tyrimų rezultatai, informacinės technologijos, užsienio šalių ar kitų Lietuvos savivaldybių geroji patirtis (toliau – inovacijos)“ vertinimas pagrįstas dviem indikatoriais.</w:t>
      </w:r>
    </w:p>
    <w:p w14:paraId="4402EC41" w14:textId="0DD14122" w:rsidR="00F13300" w:rsidRPr="00F13300" w:rsidRDefault="00F13300" w:rsidP="00F13300">
      <w:pPr>
        <w:spacing w:line="240" w:lineRule="auto"/>
        <w:ind w:firstLine="851"/>
        <w:jc w:val="both"/>
        <w:rPr>
          <w:rFonts w:eastAsia="Calibri"/>
          <w:szCs w:val="24"/>
        </w:rPr>
      </w:pPr>
      <w:r w:rsidRPr="00F13300">
        <w:rPr>
          <w:rFonts w:eastAsia="Calibri"/>
          <w:szCs w:val="24"/>
          <w:u w:val="single"/>
        </w:rPr>
        <w:t>Pirmasis indikatorius „Inovacijų skatinimas ir finansavimas“</w:t>
      </w:r>
      <w:r w:rsidRPr="00F13300">
        <w:rPr>
          <w:rFonts w:eastAsia="Calibri"/>
          <w:szCs w:val="24"/>
        </w:rPr>
        <w:t xml:space="preserve"> apibūdinamas tokiais rodikliais kaip: 1) </w:t>
      </w:r>
      <w:r w:rsidRPr="00F13300">
        <w:rPr>
          <w:rFonts w:eastAsia="Calibri" w:cs="Times New Roman"/>
          <w:szCs w:val="24"/>
        </w:rPr>
        <w:t>Inovacijų plėtros programos; 2) Inovacijų plėtros programoms savivaldybėje skiriamos lėšos. 2008-2020 m. atskiros inovacijos plėtros programos ir joms skiriamų lėšų nebuvo, tačiau inovatyvumas įvardinamas prioritetu projektuojant ar atnaujinant pastatus</w:t>
      </w:r>
      <w:r w:rsidR="00E546E2">
        <w:rPr>
          <w:rFonts w:eastAsia="Calibri" w:cs="Times New Roman"/>
          <w:szCs w:val="24"/>
        </w:rPr>
        <w:t>,</w:t>
      </w:r>
      <w:r w:rsidRPr="00F13300">
        <w:rPr>
          <w:rFonts w:eastAsia="Calibri" w:cs="Times New Roman"/>
          <w:szCs w:val="24"/>
        </w:rPr>
        <w:t xml:space="preserve"> siekiama mokiniams pasiūlyti inovatyvias mokymosi bei ugdymosi priemones (ekonomikos vadovėlius ir kt.). Inovatyvūs sprendimai priimami ir teikiant paslaugas visuomenei </w:t>
      </w:r>
      <w:r w:rsidR="00E546E2">
        <w:rPr>
          <w:rFonts w:eastAsia="Calibri" w:cs="Times New Roman"/>
          <w:szCs w:val="24"/>
        </w:rPr>
        <w:t xml:space="preserve">( pvz. </w:t>
      </w:r>
      <w:r w:rsidRPr="00F13300">
        <w:rPr>
          <w:rFonts w:eastAsia="Times New Roman" w:cs="Times New Roman"/>
          <w:szCs w:val="24"/>
        </w:rPr>
        <w:t>streso lygio matavimas ir streso lygio valdymas remiantis biologiniu grįžtamuoju ryšiu</w:t>
      </w:r>
      <w:r w:rsidR="00E546E2">
        <w:rPr>
          <w:rFonts w:eastAsia="Times New Roman" w:cs="Times New Roman"/>
          <w:szCs w:val="24"/>
        </w:rPr>
        <w:t>).</w:t>
      </w:r>
      <w:r w:rsidRPr="00F13300">
        <w:rPr>
          <w:rFonts w:eastAsia="Times New Roman" w:cs="Times New Roman"/>
          <w:szCs w:val="24"/>
        </w:rPr>
        <w:t xml:space="preserve"> Socialinis verslas taip pat dažnu atveju gali būti traktuojamas kaip inovacija, leidžianti priimti tinkamus bei savalaikius sprendimus, </w:t>
      </w:r>
      <w:r w:rsidR="00E546E2">
        <w:rPr>
          <w:rFonts w:eastAsia="Times New Roman" w:cs="Times New Roman"/>
          <w:szCs w:val="24"/>
        </w:rPr>
        <w:t>2019 m.</w:t>
      </w:r>
      <w:r w:rsidRPr="00F13300">
        <w:rPr>
          <w:rFonts w:eastAsia="Times New Roman" w:cs="Times New Roman"/>
          <w:szCs w:val="24"/>
        </w:rPr>
        <w:t xml:space="preserve"> vyko sesija</w:t>
      </w:r>
      <w:r w:rsidR="00E546E2">
        <w:rPr>
          <w:rFonts w:eastAsia="Times New Roman" w:cs="Times New Roman"/>
          <w:szCs w:val="24"/>
        </w:rPr>
        <w:t xml:space="preserve"> jaunimui </w:t>
      </w:r>
      <w:r w:rsidRPr="00F13300">
        <w:rPr>
          <w:rFonts w:eastAsia="Times New Roman" w:cs="Times New Roman"/>
          <w:szCs w:val="24"/>
        </w:rPr>
        <w:t xml:space="preserve"> „Socialinis verslas – mada ar būtinybė?“</w:t>
      </w:r>
    </w:p>
    <w:p w14:paraId="3F2E491D" w14:textId="6950A739" w:rsidR="00F13300" w:rsidRPr="00F13300" w:rsidRDefault="00F13300" w:rsidP="00F13300">
      <w:pPr>
        <w:spacing w:line="240" w:lineRule="auto"/>
        <w:ind w:firstLine="851"/>
        <w:jc w:val="both"/>
        <w:rPr>
          <w:szCs w:val="24"/>
        </w:rPr>
      </w:pPr>
      <w:r w:rsidRPr="00F13300">
        <w:rPr>
          <w:rFonts w:eastAsia="Calibri"/>
          <w:szCs w:val="24"/>
        </w:rPr>
        <w:t xml:space="preserve">Inovacijos, vykdytos </w:t>
      </w:r>
      <w:r w:rsidR="00E546E2">
        <w:rPr>
          <w:rFonts w:eastAsia="Calibri"/>
          <w:szCs w:val="24"/>
        </w:rPr>
        <w:t>S</w:t>
      </w:r>
      <w:r w:rsidRPr="00F13300">
        <w:rPr>
          <w:rFonts w:eastAsia="Calibri"/>
          <w:szCs w:val="24"/>
        </w:rPr>
        <w:t xml:space="preserve">avivaldybės lygmeniu ir darančios įtaką nacionaliniu mastu – antrasis analizuojamos jaunimo politikos srities indikatorius. </w:t>
      </w:r>
      <w:r w:rsidRPr="00F13300">
        <w:rPr>
          <w:szCs w:val="24"/>
          <w:shd w:val="clear" w:color="auto" w:fill="FFFFFF"/>
        </w:rPr>
        <w:t xml:space="preserve">2018 metais JRK inicijavo Jaunimo savanoriškos tarnybos programą: parengtas ir Savivaldybės taryboje 2018-09-28 patvirtintas </w:t>
      </w:r>
      <w:r w:rsidRPr="00F13300">
        <w:rPr>
          <w:szCs w:val="24"/>
        </w:rPr>
        <w:t xml:space="preserve">Jaunimo savanoriškos tarnybos Klaipėdos rajono savivaldybėje finansavimo tvarkos aprašas, suorganizuoti mokymai jaunuoliams ir kuratoriams, akredituotos pirmos jaunimo savanorius priimančios organizacijos. Ši programa įsitvirtino bei vyko jos plėtra. 2019 metais akredituota 14 jaunimą priimančių organizacijų, JST baigė 26 jaunuoliai, o 2020 metais JST baigė ir sertifikatus gavo 40 jaunuolių. </w:t>
      </w:r>
      <w:r w:rsidRPr="00F13300">
        <w:rPr>
          <w:rFonts w:cs="Times New Roman"/>
          <w:szCs w:val="24"/>
        </w:rPr>
        <w:t xml:space="preserve">Nuo 2018 m. vasario 1 d. GAJC organizuoja naują darbo su jaunimu formą –  mobilųjį darbą. Dviejų jaunimo darbuotojų komanda 1 kartą savaitėje vyko dirbti su jaunimu į  </w:t>
      </w:r>
      <w:proofErr w:type="spellStart"/>
      <w:r w:rsidRPr="00F13300">
        <w:rPr>
          <w:rFonts w:cs="Times New Roman"/>
          <w:szCs w:val="24"/>
        </w:rPr>
        <w:t>Veiviržėnus</w:t>
      </w:r>
      <w:proofErr w:type="spellEnd"/>
      <w:r w:rsidRPr="00F13300">
        <w:rPr>
          <w:rFonts w:cs="Times New Roman"/>
          <w:szCs w:val="24"/>
        </w:rPr>
        <w:t xml:space="preserve">, Priekulę  ir Kvietinius- Dauparus. Per 2018 m. mobilaus darbo  su jaunimu  veiklose dalyvavo 80 unikalių jaunuolių. </w:t>
      </w:r>
    </w:p>
    <w:p w14:paraId="6DB7ACA8" w14:textId="252A87EB" w:rsidR="00F13300" w:rsidRPr="00F13300" w:rsidRDefault="00F13300" w:rsidP="00F13300">
      <w:pPr>
        <w:pBdr>
          <w:top w:val="nil"/>
          <w:left w:val="nil"/>
          <w:bottom w:val="nil"/>
          <w:right w:val="nil"/>
          <w:between w:val="nil"/>
        </w:pBdr>
        <w:spacing w:line="240" w:lineRule="auto"/>
        <w:ind w:firstLine="851"/>
        <w:jc w:val="both"/>
        <w:rPr>
          <w:rFonts w:eastAsia="Calibri" w:cs="Times New Roman"/>
          <w:szCs w:val="24"/>
          <w:lang w:eastAsia="en-GB"/>
        </w:rPr>
      </w:pPr>
      <w:r w:rsidRPr="00F13300">
        <w:rPr>
          <w:rFonts w:eastAsia="Calibri" w:cs="Calibri"/>
          <w:szCs w:val="24"/>
          <w:lang w:eastAsia="en-GB"/>
        </w:rPr>
        <w:t xml:space="preserve">GAJC naudojant projektinės lėšas pradėtos teikti psichologo konsultacijos. </w:t>
      </w:r>
      <w:r w:rsidRPr="00F13300">
        <w:rPr>
          <w:rFonts w:eastAsia="Calibri" w:cs="Times New Roman"/>
          <w:szCs w:val="24"/>
          <w:lang w:eastAsia="en-GB"/>
        </w:rPr>
        <w:t xml:space="preserve">Klaipėdos rajono savivaldybė </w:t>
      </w:r>
      <w:r w:rsidR="003F490B">
        <w:rPr>
          <w:rFonts w:eastAsia="Calibri" w:cs="Times New Roman"/>
          <w:szCs w:val="24"/>
          <w:lang w:eastAsia="en-GB"/>
        </w:rPr>
        <w:t>GAJC</w:t>
      </w:r>
      <w:r w:rsidRPr="00F13300">
        <w:rPr>
          <w:rFonts w:eastAsia="Calibri" w:cs="Calibri"/>
          <w:szCs w:val="24"/>
          <w:lang w:eastAsia="en-GB"/>
        </w:rPr>
        <w:t xml:space="preserve"> </w:t>
      </w:r>
      <w:r w:rsidRPr="00F13300">
        <w:rPr>
          <w:rFonts w:eastAsia="Calibri" w:cs="Times New Roman"/>
          <w:szCs w:val="24"/>
          <w:lang w:eastAsia="en-GB"/>
        </w:rPr>
        <w:t xml:space="preserve"> perdavė bendrabučio patalpas</w:t>
      </w:r>
      <w:r w:rsidRPr="00F13300">
        <w:rPr>
          <w:rFonts w:eastAsia="Calibri" w:cs="Calibri"/>
          <w:szCs w:val="24"/>
          <w:lang w:eastAsia="en-GB"/>
        </w:rPr>
        <w:t xml:space="preserve">, kuriose įrengtos gyvenamosios patalpos tarptautiniams savanoriams. </w:t>
      </w:r>
      <w:r w:rsidRPr="00F13300">
        <w:rPr>
          <w:rFonts w:eastAsia="Calibri" w:cs="Times New Roman"/>
          <w:szCs w:val="24"/>
          <w:lang w:eastAsia="en-GB"/>
        </w:rPr>
        <w:t xml:space="preserve">GAJC pradėjo vykdyti naują darbo su jaunimu formą: informavimas ir konsultavimas. </w:t>
      </w:r>
      <w:r w:rsidR="003F490B">
        <w:rPr>
          <w:rFonts w:eastAsia="Calibri" w:cs="Times New Roman"/>
          <w:szCs w:val="24"/>
          <w:lang w:eastAsia="en-GB"/>
        </w:rPr>
        <w:t>GAJC</w:t>
      </w:r>
      <w:r w:rsidRPr="00F13300">
        <w:rPr>
          <w:rFonts w:eastAsia="Calibri" w:cs="Times New Roman"/>
          <w:szCs w:val="24"/>
          <w:lang w:eastAsia="en-GB"/>
        </w:rPr>
        <w:t xml:space="preserve"> įsteigtas jaunimo informavimo ir konsultavimo taškas „</w:t>
      </w:r>
      <w:proofErr w:type="spellStart"/>
      <w:r w:rsidRPr="00F13300">
        <w:rPr>
          <w:rFonts w:eastAsia="Calibri" w:cs="Times New Roman"/>
          <w:szCs w:val="24"/>
          <w:lang w:eastAsia="en-GB"/>
        </w:rPr>
        <w:t>Eurodesk</w:t>
      </w:r>
      <w:proofErr w:type="spellEnd"/>
      <w:r w:rsidRPr="00F13300">
        <w:rPr>
          <w:rFonts w:eastAsia="Calibri" w:cs="Times New Roman"/>
          <w:szCs w:val="24"/>
          <w:lang w:eastAsia="en-GB"/>
        </w:rPr>
        <w:t>“</w:t>
      </w:r>
      <w:r w:rsidRPr="00F13300">
        <w:rPr>
          <w:rFonts w:eastAsia="Calibri" w:cs="Calibri"/>
          <w:szCs w:val="24"/>
          <w:lang w:eastAsia="en-GB"/>
        </w:rPr>
        <w:t>, kuris 2020 metais išaugo į jaunimo informavimo ir konsultavimo  centrą. 2018 metais a</w:t>
      </w:r>
      <w:r w:rsidRPr="00F13300">
        <w:rPr>
          <w:rFonts w:eastAsia="Calibri" w:cs="Times New Roman"/>
          <w:szCs w:val="24"/>
          <w:lang w:eastAsia="en-GB"/>
        </w:rPr>
        <w:t xml:space="preserve">ktyviai dalyvauta Jaunimo garantijų iniciatyvos pirminės intervencijos projekte „Atrask save“. Projekto lėšomis </w:t>
      </w:r>
      <w:r w:rsidR="003F490B">
        <w:rPr>
          <w:rFonts w:eastAsia="Calibri" w:cs="Times New Roman"/>
          <w:szCs w:val="24"/>
          <w:lang w:eastAsia="en-GB"/>
        </w:rPr>
        <w:t>GAJC</w:t>
      </w:r>
      <w:r w:rsidRPr="00F13300">
        <w:rPr>
          <w:rFonts w:eastAsia="Calibri" w:cs="Times New Roman"/>
          <w:szCs w:val="24"/>
          <w:lang w:eastAsia="en-GB"/>
        </w:rPr>
        <w:t xml:space="preserve"> dirbo vietos jaunimo garantijų iniciatyvos du koordinatoriai (po 0,5 etato). Per visą projekto laikotarpį identifikuoti 103 jaunuoliai, iš kurių – 26 pasirinko savanorystę, 54 –dalyvavimą  programoje „Naujas startas“. Suteiktos  43 individualios konsultacijos savęs pažinimo ir įdarbinimo klausimais. </w:t>
      </w:r>
    </w:p>
    <w:p w14:paraId="3A67A20B" w14:textId="77777777" w:rsidR="00F13300" w:rsidRPr="00F13300" w:rsidRDefault="00F13300" w:rsidP="00F13300">
      <w:pPr>
        <w:spacing w:line="240" w:lineRule="auto"/>
        <w:ind w:firstLine="851"/>
        <w:jc w:val="both"/>
        <w:rPr>
          <w:szCs w:val="24"/>
        </w:rPr>
      </w:pPr>
      <w:r w:rsidRPr="00F13300">
        <w:rPr>
          <w:szCs w:val="24"/>
        </w:rPr>
        <w:t>2019 metais jaunimo politikoje pradėta taikyti nauja bendravimo forma -</w:t>
      </w:r>
      <w:proofErr w:type="spellStart"/>
      <w:r w:rsidRPr="00F13300">
        <w:rPr>
          <w:szCs w:val="24"/>
        </w:rPr>
        <w:t>online</w:t>
      </w:r>
      <w:proofErr w:type="spellEnd"/>
      <w:r w:rsidRPr="00F13300">
        <w:rPr>
          <w:szCs w:val="24"/>
        </w:rPr>
        <w:t>- su jaunimo organizacijų lyderiais, su Jaunimo reikalų tarybos nariais. Greitai perduodama informacija, taupomas susirinkimų laikas. Inovatyvumu pasižymėjo Drevernoje organizuota</w:t>
      </w:r>
      <w:r w:rsidRPr="00F13300">
        <w:rPr>
          <w:bCs/>
          <w:szCs w:val="24"/>
        </w:rPr>
        <w:t xml:space="preserve"> Jaunimo vasaros akademija „Kartu mes galim daug“, kurioje dalyvavo 300 jaunuolių iš 20 savivaldybių.</w:t>
      </w:r>
      <w:r w:rsidRPr="00F13300">
        <w:rPr>
          <w:szCs w:val="24"/>
        </w:rPr>
        <w:t xml:space="preserve"> 3 dienų renginio metu darbo grupėse metu buvo analizuotos ir inovatyvių darbo su jaunimu formų pritaikymas: SEO, </w:t>
      </w:r>
      <w:proofErr w:type="spellStart"/>
      <w:r w:rsidRPr="00F13300">
        <w:rPr>
          <w:szCs w:val="24"/>
        </w:rPr>
        <w:t>Fb</w:t>
      </w:r>
      <w:proofErr w:type="spellEnd"/>
      <w:r w:rsidRPr="00F13300">
        <w:rPr>
          <w:szCs w:val="24"/>
        </w:rPr>
        <w:t xml:space="preserve">, televizijos, radijo, </w:t>
      </w:r>
      <w:proofErr w:type="spellStart"/>
      <w:r w:rsidRPr="00F13300">
        <w:rPr>
          <w:szCs w:val="24"/>
        </w:rPr>
        <w:t>Amagram</w:t>
      </w:r>
      <w:proofErr w:type="spellEnd"/>
      <w:r w:rsidRPr="00F13300">
        <w:rPr>
          <w:szCs w:val="24"/>
        </w:rPr>
        <w:t xml:space="preserve">, </w:t>
      </w:r>
      <w:proofErr w:type="spellStart"/>
      <w:r w:rsidRPr="00F13300">
        <w:rPr>
          <w:szCs w:val="24"/>
        </w:rPr>
        <w:t>Yotube</w:t>
      </w:r>
      <w:proofErr w:type="spellEnd"/>
      <w:r w:rsidRPr="00F13300">
        <w:rPr>
          <w:szCs w:val="24"/>
        </w:rPr>
        <w:t xml:space="preserve">, </w:t>
      </w:r>
      <w:proofErr w:type="spellStart"/>
      <w:r w:rsidRPr="00F13300">
        <w:rPr>
          <w:szCs w:val="24"/>
        </w:rPr>
        <w:t>google</w:t>
      </w:r>
      <w:proofErr w:type="spellEnd"/>
      <w:r w:rsidRPr="00F13300">
        <w:rPr>
          <w:szCs w:val="24"/>
        </w:rPr>
        <w:t xml:space="preserve">, išmaniųjų programėlių ir socialinio verslo tema. </w:t>
      </w:r>
    </w:p>
    <w:p w14:paraId="34C040F6" w14:textId="07E484D8" w:rsidR="00F13300" w:rsidRPr="00F13300" w:rsidRDefault="003F490B" w:rsidP="00F13300">
      <w:pPr>
        <w:spacing w:line="240" w:lineRule="auto"/>
        <w:ind w:firstLine="851"/>
        <w:jc w:val="both"/>
        <w:rPr>
          <w:szCs w:val="24"/>
        </w:rPr>
      </w:pPr>
      <w:r>
        <w:rPr>
          <w:szCs w:val="24"/>
        </w:rPr>
        <w:t>GAJC</w:t>
      </w:r>
      <w:r w:rsidR="00F13300" w:rsidRPr="00F13300">
        <w:rPr>
          <w:szCs w:val="24"/>
        </w:rPr>
        <w:t xml:space="preserve"> darbuotojai 2019 metais įsitraukė į atvejo vadybos posėdžius seniūnijose su socialiniais darbuotojais. Atvirame su jaunimu darbe pradėta taikyti nauja forma – skaitmeninis darbas – jaunuolius stengiamasi pasiekti per kompiuterinius žaidimus;</w:t>
      </w:r>
      <w:bookmarkStart w:id="16" w:name="_Hlk89267067"/>
      <w:r w:rsidR="00F13300" w:rsidRPr="00F13300">
        <w:rPr>
          <w:szCs w:val="24"/>
        </w:rPr>
        <w:t xml:space="preserve">  Centro lankytojus pradėta registruoti išmaniosios programėlės pagalba. Didelio populiarumo jaunimo tarpe susilaukė GAJC vykdomas savižudybės prevencijos projektas-konferencija „Jauno žmogaus </w:t>
      </w:r>
      <w:r w:rsidR="00F13300" w:rsidRPr="00F13300">
        <w:rPr>
          <w:szCs w:val="24"/>
        </w:rPr>
        <w:lastRenderedPageBreak/>
        <w:t xml:space="preserve">pasaulis“. Projekto tęsinys įvyko 2020 metais </w:t>
      </w:r>
      <w:proofErr w:type="spellStart"/>
      <w:r w:rsidR="00F13300" w:rsidRPr="00F13300">
        <w:rPr>
          <w:szCs w:val="24"/>
        </w:rPr>
        <w:t>online</w:t>
      </w:r>
      <w:proofErr w:type="spellEnd"/>
      <w:r w:rsidR="00F13300" w:rsidRPr="00F13300">
        <w:rPr>
          <w:szCs w:val="24"/>
        </w:rPr>
        <w:t xml:space="preserve">. 2019 metais </w:t>
      </w:r>
      <w:r>
        <w:rPr>
          <w:szCs w:val="24"/>
        </w:rPr>
        <w:t>GAJC</w:t>
      </w:r>
      <w:r w:rsidR="00F13300" w:rsidRPr="00F13300">
        <w:rPr>
          <w:szCs w:val="24"/>
        </w:rPr>
        <w:t xml:space="preserve"> akredituotas kaip Europos  savanorių tarnybos tarptautinius savanorius priimanti, siunčianti ir koordinuojanti organizacija. </w:t>
      </w:r>
      <w:bookmarkEnd w:id="16"/>
      <w:r w:rsidR="00F13300" w:rsidRPr="00F13300">
        <w:rPr>
          <w:szCs w:val="24"/>
          <w:lang w:eastAsia="lt-LT"/>
        </w:rPr>
        <w:t>Klaipėdos rajono visuomenės sveikatos biuras</w:t>
      </w:r>
      <w:r w:rsidR="00F13300" w:rsidRPr="00F13300">
        <w:rPr>
          <w:szCs w:val="24"/>
        </w:rPr>
        <w:t xml:space="preserve"> akredituotas kaip Europos  savanorių tarnybos tarptautinius savanorius  priimanti organizacija. Taip pat Visuomenės sveikatos biure pradėti vykdyti praktiniai užsiėmimai jaunimui ir visuomenei: streso lygio matavimas ir streso lygio valdymas remiantis biologiniu grįžtamuoju ryšiu.</w:t>
      </w:r>
    </w:p>
    <w:p w14:paraId="4E88E35A" w14:textId="77777777" w:rsidR="00F13300" w:rsidRPr="00F13300" w:rsidRDefault="00F13300" w:rsidP="00F13300">
      <w:pPr>
        <w:spacing w:line="240" w:lineRule="auto"/>
        <w:ind w:firstLine="851"/>
        <w:jc w:val="both"/>
        <w:rPr>
          <w:szCs w:val="24"/>
          <w:lang w:eastAsia="lt-LT"/>
        </w:rPr>
      </w:pPr>
      <w:r w:rsidRPr="00F13300">
        <w:rPr>
          <w:szCs w:val="24"/>
        </w:rPr>
        <w:t xml:space="preserve">2020 metais JRK inicijavo Jaunimo užimtumo vasarą ir integracijos į darbo rinką programą. Programa parengta  ir Savivaldybės taryboje  </w:t>
      </w:r>
      <w:r w:rsidRPr="00F13300">
        <w:rPr>
          <w:szCs w:val="24"/>
          <w:lang w:eastAsia="lt-LT"/>
        </w:rPr>
        <w:t>patvirtinta 2020-04-16. Jaunimo reikalų koordinatorė pati administravo ir vykdė programą: įdarbinta 20 jaunuolių 13 verslo įmonių, užmegzti bendradarbiavimo ryšiai su verslo sektoriumi.  Jaunuolių ir darbdavių apklausos parodė programos reikalingumą ir šios programos pavyzdžiu Jaunimo reikalų departamentas prie SADM parengė Jaunimo užimtumo vasarą ir integracijos į darbo rinką projektų finansavimo 2021 metais konkurso nuostatus. (</w:t>
      </w:r>
      <w:r w:rsidRPr="00F13300">
        <w:rPr>
          <w:rFonts w:eastAsia="Calibri"/>
          <w:szCs w:val="24"/>
        </w:rPr>
        <w:t>Inovacijos, prisidėjusios prie nacionalinės jaunimo politikos įgyvendinimo)</w:t>
      </w:r>
    </w:p>
    <w:p w14:paraId="0AFCE253" w14:textId="77777777" w:rsidR="00B37648" w:rsidRDefault="00F13300" w:rsidP="00B37648">
      <w:pPr>
        <w:spacing w:line="240" w:lineRule="auto"/>
        <w:ind w:firstLine="851"/>
        <w:jc w:val="both"/>
        <w:rPr>
          <w:szCs w:val="24"/>
          <w:lang w:eastAsia="lt-LT"/>
        </w:rPr>
      </w:pPr>
      <w:r w:rsidRPr="00F13300">
        <w:rPr>
          <w:szCs w:val="24"/>
          <w:shd w:val="clear" w:color="auto" w:fill="FFFFFF"/>
        </w:rPr>
        <w:t xml:space="preserve">Gražių inovatyvių iniciatyvų yra ir iš jaunimo bei su jaunimu dirbančių organizacijų </w:t>
      </w:r>
      <w:proofErr w:type="spellStart"/>
      <w:r w:rsidRPr="00F13300">
        <w:rPr>
          <w:szCs w:val="24"/>
          <w:shd w:val="clear" w:color="auto" w:fill="FFFFFF"/>
        </w:rPr>
        <w:t>pvz</w:t>
      </w:r>
      <w:proofErr w:type="spellEnd"/>
      <w:r w:rsidRPr="00F13300">
        <w:rPr>
          <w:szCs w:val="24"/>
          <w:shd w:val="clear" w:color="auto" w:fill="FFFFFF"/>
        </w:rPr>
        <w:t xml:space="preserve">: gamtosaugos srityje: Ketvergių jaunimo klubas „Nenuoramos“ inicijavo </w:t>
      </w:r>
      <w:r w:rsidRPr="00F13300">
        <w:rPr>
          <w:szCs w:val="24"/>
        </w:rPr>
        <w:t xml:space="preserve">Kalvių karjero pakrantės valymo, tvarkymo, sodinimo, suolelių įrengimo talkas-akcijas; </w:t>
      </w:r>
      <w:r w:rsidRPr="00F13300">
        <w:rPr>
          <w:szCs w:val="24"/>
          <w:shd w:val="clear" w:color="auto" w:fill="FFFFFF"/>
        </w:rPr>
        <w:t>Ekologų klubo „Žalioji žemė“ Klaipėdos rajono skyrius vykdė miškų, pajūrio monitoringus, organizavo tvarkymo akcijas, o 2019 metais Doviluose susibūrė nauja iniciatyvi e</w:t>
      </w:r>
      <w:r w:rsidRPr="00F13300">
        <w:rPr>
          <w:szCs w:val="24"/>
          <w:lang w:eastAsia="lt-LT"/>
        </w:rPr>
        <w:t>kologinė jaunimo grupė  „</w:t>
      </w:r>
      <w:proofErr w:type="spellStart"/>
      <w:r w:rsidRPr="00F13300">
        <w:rPr>
          <w:szCs w:val="24"/>
          <w:lang w:eastAsia="lt-LT"/>
        </w:rPr>
        <w:t>Green</w:t>
      </w:r>
      <w:proofErr w:type="spellEnd"/>
      <w:r w:rsidRPr="00F13300">
        <w:rPr>
          <w:szCs w:val="24"/>
          <w:lang w:eastAsia="lt-LT"/>
        </w:rPr>
        <w:t xml:space="preserve"> LT Klaipėda“.</w:t>
      </w:r>
    </w:p>
    <w:p w14:paraId="6E1ED988" w14:textId="776D842E" w:rsidR="00B37648" w:rsidRPr="00B37648" w:rsidRDefault="00F13300" w:rsidP="00B37648">
      <w:pPr>
        <w:spacing w:line="240" w:lineRule="auto"/>
        <w:ind w:firstLine="851"/>
        <w:jc w:val="both"/>
        <w:rPr>
          <w:szCs w:val="24"/>
          <w:lang w:eastAsia="lt-LT"/>
        </w:rPr>
      </w:pPr>
      <w:r w:rsidRPr="00F13300">
        <w:rPr>
          <w:szCs w:val="24"/>
          <w:shd w:val="clear" w:color="auto" w:fill="FFFFFF"/>
        </w:rPr>
        <w:t xml:space="preserve">Klaipėdos rajono savivaldybėje įgyvendinamas projektas skirtas jaunimui „Sveikatos netolygumų mažinimas Klaipėdos rajono savivaldybėje diegiant jaunimui palankių sveikatos priežiūros paslaugų teikimo modelį“, Projekto metu įkurtas internetinis portalas, kuriame jaunimas gali rasti informacijos apie sveiką gyvenseną, lytiškai plintančių ligų ir neplanuoto nėštumo, savižudybių ir </w:t>
      </w:r>
      <w:proofErr w:type="spellStart"/>
      <w:r w:rsidRPr="00F13300">
        <w:rPr>
          <w:szCs w:val="24"/>
          <w:shd w:val="clear" w:color="auto" w:fill="FFFFFF"/>
        </w:rPr>
        <w:t>savižalos</w:t>
      </w:r>
      <w:proofErr w:type="spellEnd"/>
      <w:r w:rsidRPr="00F13300">
        <w:rPr>
          <w:szCs w:val="24"/>
          <w:shd w:val="clear" w:color="auto" w:fill="FFFFFF"/>
        </w:rPr>
        <w:t xml:space="preserve"> bei psichoaktyvių medžiagų vartojimo neigiamą poveikį sveikatai, savo ir kitų savivaldybių institucijų naudingus kontaktus. Taip pat šiame tinklapyje yra galimybė anonimiškai klausti ir gauti atsakymą iš specialisto į rūpimus, su sveikata susijusius klausimus. Tinklapyje gausu ir </w:t>
      </w:r>
      <w:proofErr w:type="spellStart"/>
      <w:r w:rsidRPr="00F13300">
        <w:rPr>
          <w:szCs w:val="24"/>
          <w:shd w:val="clear" w:color="auto" w:fill="FFFFFF"/>
        </w:rPr>
        <w:t>videomedžiagos</w:t>
      </w:r>
      <w:proofErr w:type="spellEnd"/>
      <w:r w:rsidRPr="00F13300">
        <w:rPr>
          <w:szCs w:val="24"/>
          <w:shd w:val="clear" w:color="auto" w:fill="FFFFFF"/>
        </w:rPr>
        <w:t xml:space="preserve"> aktualiomis temomis. Daugiau informacijos: </w:t>
      </w:r>
      <w:hyperlink r:id="rId46" w:tgtFrame="_blank" w:history="1">
        <w:r w:rsidRPr="00F13300">
          <w:rPr>
            <w:rFonts w:eastAsiaTheme="majorEastAsia"/>
            <w:szCs w:val="24"/>
            <w:u w:val="single"/>
            <w:shd w:val="clear" w:color="auto" w:fill="FFFFFF"/>
          </w:rPr>
          <w:t>www.sveikatostinklas.lt</w:t>
        </w:r>
      </w:hyperlink>
      <w:r w:rsidRPr="00F13300">
        <w:rPr>
          <w:rFonts w:eastAsiaTheme="majorEastAsia"/>
          <w:szCs w:val="24"/>
          <w:u w:val="single"/>
          <w:shd w:val="clear" w:color="auto" w:fill="FFFFFF"/>
        </w:rPr>
        <w:t>.</w:t>
      </w:r>
      <w:r w:rsidRPr="00F13300">
        <w:rPr>
          <w:rFonts w:eastAsiaTheme="majorEastAsia"/>
          <w:szCs w:val="24"/>
          <w:shd w:val="clear" w:color="auto" w:fill="FFFFFF"/>
        </w:rPr>
        <w:t xml:space="preserve"> Inovatyviais sprendimais </w:t>
      </w:r>
      <w:r w:rsidR="00325AF9">
        <w:rPr>
          <w:rFonts w:eastAsiaTheme="majorEastAsia"/>
          <w:szCs w:val="24"/>
          <w:shd w:val="clear" w:color="auto" w:fill="FFFFFF"/>
        </w:rPr>
        <w:t>S</w:t>
      </w:r>
      <w:r w:rsidRPr="00F13300">
        <w:rPr>
          <w:rFonts w:eastAsiaTheme="majorEastAsia"/>
          <w:szCs w:val="24"/>
          <w:shd w:val="clear" w:color="auto" w:fill="FFFFFF"/>
        </w:rPr>
        <w:t xml:space="preserve">avivaldybėje tikslinga įvardinti dėmesį parkų (SBA grupės Technologijų ir inovacijų parkui ir kt.) steigimui. </w:t>
      </w:r>
      <w:r w:rsidR="00B37648">
        <w:t xml:space="preserve">Inovacijos visuomenės sveikatoje </w:t>
      </w:r>
      <w:r w:rsidR="00B37648" w:rsidRPr="00325AF9">
        <w:t xml:space="preserve">2018-2020 m. </w:t>
      </w:r>
      <w:r w:rsidR="00B37648">
        <w:t>skirtos jaunimui:</w:t>
      </w:r>
    </w:p>
    <w:p w14:paraId="308C1EC8" w14:textId="77777777" w:rsidR="00B37648" w:rsidRPr="00B37648" w:rsidRDefault="00B37648" w:rsidP="00B37648">
      <w:pPr>
        <w:pStyle w:val="Sraopastraipa"/>
        <w:numPr>
          <w:ilvl w:val="0"/>
          <w:numId w:val="14"/>
        </w:numPr>
        <w:spacing w:after="160" w:line="256" w:lineRule="auto"/>
        <w:ind w:left="0" w:firstLine="360"/>
        <w:jc w:val="both"/>
        <w:rPr>
          <w:rFonts w:ascii="Palemonas" w:hAnsi="Palemonas"/>
        </w:rPr>
      </w:pPr>
      <w:r w:rsidRPr="00B37648">
        <w:rPr>
          <w:rFonts w:ascii="Palemonas" w:hAnsi="Palemonas"/>
        </w:rPr>
        <w:t xml:space="preserve">Diegiamas ir išlaikomas jaunųjų sveikatos ambasadorių tinklas. Organizuotas Sveikatos ambasadorių susitikimas su Šiaulių miesto savivaldybės savivaldybių neformaliais jaunimo sveikatos klubais. </w:t>
      </w:r>
    </w:p>
    <w:p w14:paraId="0A85B98C" w14:textId="77777777" w:rsidR="00B37648" w:rsidRPr="00B37648" w:rsidRDefault="00B37648" w:rsidP="00B37648">
      <w:pPr>
        <w:pStyle w:val="Sraopastraipa"/>
        <w:numPr>
          <w:ilvl w:val="0"/>
          <w:numId w:val="14"/>
        </w:numPr>
        <w:spacing w:after="160" w:line="256" w:lineRule="auto"/>
        <w:ind w:left="0" w:firstLine="360"/>
        <w:jc w:val="both"/>
        <w:rPr>
          <w:rFonts w:ascii="Palemonas" w:hAnsi="Palemonas"/>
        </w:rPr>
      </w:pPr>
      <w:r w:rsidRPr="00B37648">
        <w:rPr>
          <w:rFonts w:ascii="Palemonas" w:hAnsi="Palemonas"/>
        </w:rPr>
        <w:t>Pradėta savanorystė tarptautinė sveikatos srityje taip pat ir savanorystė.</w:t>
      </w:r>
    </w:p>
    <w:p w14:paraId="472BEFFF" w14:textId="77777777" w:rsidR="00B37648" w:rsidRPr="00B37648" w:rsidRDefault="00B37648" w:rsidP="00B37648">
      <w:pPr>
        <w:pStyle w:val="Sraopastraipa"/>
        <w:numPr>
          <w:ilvl w:val="0"/>
          <w:numId w:val="14"/>
        </w:numPr>
        <w:spacing w:after="160" w:line="256" w:lineRule="auto"/>
        <w:ind w:left="0" w:firstLine="360"/>
        <w:jc w:val="both"/>
        <w:rPr>
          <w:rFonts w:ascii="Palemonas" w:hAnsi="Palemonas"/>
        </w:rPr>
      </w:pPr>
      <w:r w:rsidRPr="00B37648">
        <w:rPr>
          <w:rFonts w:ascii="Palemonas" w:hAnsi="Palemonas"/>
        </w:rPr>
        <w:t xml:space="preserve">2018 metais pradėtas diegti aktyvių mokyklų tinklas pasinaudojant Airijos Aktyvių mokyklų tinklo metodika įgyta per </w:t>
      </w:r>
      <w:proofErr w:type="spellStart"/>
      <w:r w:rsidRPr="00B37648">
        <w:rPr>
          <w:rFonts w:ascii="Palemonas" w:hAnsi="Palemonas"/>
        </w:rPr>
        <w:t>Chrodis</w:t>
      </w:r>
      <w:proofErr w:type="spellEnd"/>
      <w:r w:rsidRPr="00B37648">
        <w:rPr>
          <w:rFonts w:ascii="Palemonas" w:hAnsi="Palemonas"/>
        </w:rPr>
        <w:t xml:space="preserve"> plius projektą. Vėliau 2020 metais Lietuvoje patvirtinus Aktyvių mokyklų tinklo reikalavimus įstaigos teikė paraiškas į nacionalinį aktyvių mokyklų tinklą. </w:t>
      </w:r>
    </w:p>
    <w:p w14:paraId="7BA2F60E" w14:textId="77777777" w:rsidR="00B37648" w:rsidRPr="00B37648" w:rsidRDefault="00B37648" w:rsidP="00B37648">
      <w:pPr>
        <w:pStyle w:val="Sraopastraipa"/>
        <w:numPr>
          <w:ilvl w:val="0"/>
          <w:numId w:val="14"/>
        </w:numPr>
        <w:spacing w:after="160" w:line="256" w:lineRule="auto"/>
        <w:ind w:left="0" w:firstLine="360"/>
        <w:jc w:val="both"/>
        <w:rPr>
          <w:rFonts w:ascii="Palemonas" w:hAnsi="Palemonas"/>
        </w:rPr>
      </w:pPr>
      <w:r w:rsidRPr="00B37648">
        <w:rPr>
          <w:rFonts w:ascii="Palemonas" w:hAnsi="Palemonas"/>
        </w:rPr>
        <w:t>Įgyvendinant projektą „Sveikos gyvensenos skatinimas Klaipėdos rajone“, kuris finansuojamas Europos Sąjungos lėšomis, jaunimas mokytas naudojant naujas inovatyvias pirmosios pagalbos priemones pagal ilgesnės trukmės 4 val. pirmosios pagalbos mokymo programą, taip pat mokyklų erdvėse pagal nustatytą grafiką, kuriamos laikinos erdvės aktyviam fiziniam aktyvumui pertraukų metu panaudojant interaktyvias projekcijas.</w:t>
      </w:r>
    </w:p>
    <w:p w14:paraId="35C670EC" w14:textId="77777777" w:rsidR="00B37648" w:rsidRPr="00B37648" w:rsidRDefault="00B37648" w:rsidP="00B37648">
      <w:pPr>
        <w:pStyle w:val="Sraopastraipa"/>
        <w:numPr>
          <w:ilvl w:val="0"/>
          <w:numId w:val="14"/>
        </w:numPr>
        <w:spacing w:after="160" w:line="256" w:lineRule="auto"/>
        <w:ind w:left="0" w:firstLine="360"/>
        <w:jc w:val="both"/>
        <w:rPr>
          <w:rFonts w:ascii="Palemonas" w:hAnsi="Palemonas"/>
        </w:rPr>
      </w:pPr>
      <w:r w:rsidRPr="00B37648">
        <w:rPr>
          <w:rFonts w:ascii="Palemonas" w:hAnsi="Palemonas"/>
        </w:rPr>
        <w:t xml:space="preserve">Klaipėdos rajone įdiegta stacionari stendinė socialinė reklama nukreipta į jaunimą ir priklausomybių mažinimą. </w:t>
      </w:r>
    </w:p>
    <w:p w14:paraId="18E6CEB3" w14:textId="77777777" w:rsidR="00B37648" w:rsidRPr="00B37648" w:rsidRDefault="00B37648" w:rsidP="00B37648">
      <w:pPr>
        <w:pStyle w:val="Sraopastraipa"/>
        <w:numPr>
          <w:ilvl w:val="0"/>
          <w:numId w:val="14"/>
        </w:numPr>
        <w:ind w:left="0" w:firstLine="360"/>
        <w:jc w:val="both"/>
        <w:rPr>
          <w:rFonts w:ascii="Palemonas" w:hAnsi="Palemonas"/>
        </w:rPr>
      </w:pPr>
      <w:r w:rsidRPr="00B37648">
        <w:rPr>
          <w:rFonts w:ascii="Palemonas" w:hAnsi="Palemonas"/>
        </w:rPr>
        <w:t>Klaipėdos rajone įdiegta Ankstyvosios intervencijos 8 val. trukmės programa skirta priklausomybių prevencijai jaunimui nuo 14 iki 29 metų.</w:t>
      </w:r>
    </w:p>
    <w:p w14:paraId="32AB71E7" w14:textId="004DBF36" w:rsidR="00F13300" w:rsidRPr="00B37648" w:rsidRDefault="00F13300" w:rsidP="00B37648">
      <w:pPr>
        <w:spacing w:line="240" w:lineRule="auto"/>
        <w:ind w:firstLine="851"/>
        <w:jc w:val="both"/>
      </w:pPr>
      <w:r w:rsidRPr="00F13300">
        <w:rPr>
          <w:color w:val="000000"/>
          <w:kern w:val="24"/>
        </w:rPr>
        <w:t xml:space="preserve">Analizuojamos srities </w:t>
      </w:r>
      <w:r w:rsidRPr="00F13300">
        <w:rPr>
          <w:b/>
          <w:bCs/>
          <w:color w:val="000000"/>
          <w:kern w:val="24"/>
        </w:rPr>
        <w:t xml:space="preserve">privalumas </w:t>
      </w:r>
      <w:r w:rsidRPr="00F13300">
        <w:rPr>
          <w:color w:val="000000"/>
          <w:kern w:val="24"/>
        </w:rPr>
        <w:t xml:space="preserve">yra inovatyvių programų įgyvendinimas </w:t>
      </w:r>
      <w:r w:rsidR="00325AF9">
        <w:rPr>
          <w:color w:val="000000"/>
          <w:kern w:val="24"/>
        </w:rPr>
        <w:t>S</w:t>
      </w:r>
      <w:r w:rsidRPr="00F13300">
        <w:rPr>
          <w:color w:val="000000"/>
          <w:kern w:val="24"/>
        </w:rPr>
        <w:t xml:space="preserve">avivaldybėje. Tokios programos kaip Jaunimo savanoriška tarnyba, </w:t>
      </w:r>
      <w:r w:rsidRPr="00F13300">
        <w:rPr>
          <w:rFonts w:eastAsia="Calibri"/>
          <w:color w:val="000000" w:themeColor="text1"/>
          <w:kern w:val="24"/>
        </w:rPr>
        <w:t xml:space="preserve">Jaunimo užimtumo vasarą </w:t>
      </w:r>
      <w:r w:rsidRPr="00F13300">
        <w:rPr>
          <w:rFonts w:eastAsia="Calibri"/>
          <w:color w:val="000000" w:themeColor="text1"/>
          <w:kern w:val="24"/>
        </w:rPr>
        <w:lastRenderedPageBreak/>
        <w:t xml:space="preserve">ir integracijos į darbo rinką programa, vis plačiau diegiama ir taikoma bendravimo </w:t>
      </w:r>
      <w:proofErr w:type="spellStart"/>
      <w:r w:rsidRPr="00F13300">
        <w:rPr>
          <w:rFonts w:eastAsia="Calibri"/>
          <w:color w:val="000000" w:themeColor="text1"/>
          <w:kern w:val="24"/>
        </w:rPr>
        <w:t>online</w:t>
      </w:r>
      <w:proofErr w:type="spellEnd"/>
      <w:r w:rsidRPr="00F13300">
        <w:rPr>
          <w:rFonts w:eastAsia="Calibri"/>
          <w:color w:val="000000" w:themeColor="text1"/>
          <w:kern w:val="24"/>
        </w:rPr>
        <w:t xml:space="preserve"> forma. Sukurtas aktyvių mokyklų tinklas, diegiamos naujovės visuomenės sveikatos priežiūroje</w:t>
      </w:r>
      <w:r w:rsidR="00B37648" w:rsidRPr="00B37648">
        <w:rPr>
          <w:rFonts w:eastAsia="Calibri"/>
          <w:color w:val="000000" w:themeColor="text1"/>
          <w:kern w:val="24"/>
        </w:rPr>
        <w:t>, didelis dėmesys inovacijoms visuomenės sveikatos srityje.</w:t>
      </w:r>
    </w:p>
    <w:p w14:paraId="763D8341" w14:textId="77777777" w:rsidR="00F13300" w:rsidRPr="00F13300" w:rsidRDefault="00F13300" w:rsidP="00F13300">
      <w:pPr>
        <w:spacing w:line="240" w:lineRule="auto"/>
        <w:ind w:firstLine="851"/>
        <w:jc w:val="both"/>
      </w:pPr>
      <w:r w:rsidRPr="00F13300">
        <w:rPr>
          <w:rFonts w:eastAsia="Calibri"/>
          <w:color w:val="000000" w:themeColor="text1"/>
          <w:kern w:val="24"/>
        </w:rPr>
        <w:t>Siekiant</w:t>
      </w:r>
      <w:r w:rsidRPr="00F13300">
        <w:rPr>
          <w:rFonts w:eastAsia="Calibri"/>
          <w:b/>
          <w:bCs/>
          <w:color w:val="000000" w:themeColor="text1"/>
          <w:kern w:val="24"/>
        </w:rPr>
        <w:t xml:space="preserve"> tobulinti</w:t>
      </w:r>
      <w:r w:rsidRPr="00F13300">
        <w:rPr>
          <w:rFonts w:eastAsia="Calibri"/>
          <w:color w:val="000000" w:themeColor="text1"/>
          <w:kern w:val="24"/>
        </w:rPr>
        <w:t xml:space="preserve"> inovacijas jaunimo politikos srityje tikslinga suteikti galimybę jaunimui patiems siūlyti inovatyvius sprendimus Klaipėdos rajonui. Taip pat tikslinga plėtoti socialinio verslo temą.</w:t>
      </w:r>
    </w:p>
    <w:p w14:paraId="30E15ABC" w14:textId="77777777" w:rsidR="00F13300" w:rsidRPr="00F13300" w:rsidRDefault="00F13300" w:rsidP="00F13300">
      <w:pPr>
        <w:spacing w:line="240" w:lineRule="auto"/>
        <w:ind w:firstLine="851"/>
        <w:jc w:val="both"/>
      </w:pPr>
      <w:r w:rsidRPr="00F13300">
        <w:rPr>
          <w:rFonts w:eastAsia="Calibri"/>
          <w:b/>
          <w:bCs/>
          <w:color w:val="000000" w:themeColor="text1"/>
          <w:kern w:val="24"/>
        </w:rPr>
        <w:t>Siūloma</w:t>
      </w:r>
      <w:r w:rsidRPr="00F13300">
        <w:rPr>
          <w:rFonts w:eastAsia="Calibri"/>
          <w:color w:val="000000" w:themeColor="text1"/>
          <w:kern w:val="24"/>
        </w:rPr>
        <w:t xml:space="preserve"> organizuoti technologijų ir verslumo konkursą „</w:t>
      </w:r>
      <w:proofErr w:type="spellStart"/>
      <w:r w:rsidRPr="00F13300">
        <w:rPr>
          <w:rFonts w:eastAsia="Calibri"/>
          <w:color w:val="000000" w:themeColor="text1"/>
          <w:kern w:val="24"/>
        </w:rPr>
        <w:t>Hakatonas</w:t>
      </w:r>
      <w:proofErr w:type="spellEnd"/>
      <w:r w:rsidRPr="00F13300">
        <w:rPr>
          <w:rFonts w:eastAsia="Calibri"/>
          <w:color w:val="000000" w:themeColor="text1"/>
          <w:kern w:val="24"/>
        </w:rPr>
        <w:t xml:space="preserve"> 2050 m.“ ar pan. renginį. Taip pat numatyti priemones jaunimo socialinio verslo rėmimui, šią sritį įtraukiant į strateginius dokumentus.</w:t>
      </w:r>
    </w:p>
    <w:p w14:paraId="5062BD88" w14:textId="77777777" w:rsidR="00F13300" w:rsidRPr="00F13300" w:rsidRDefault="00F13300" w:rsidP="00F13300">
      <w:pPr>
        <w:spacing w:line="240" w:lineRule="auto"/>
        <w:ind w:firstLine="851"/>
        <w:jc w:val="both"/>
        <w:rPr>
          <w:rFonts w:eastAsia="Times New Roman" w:cs="Times New Roman"/>
          <w:szCs w:val="24"/>
          <w:lang w:eastAsia="lt-LT"/>
        </w:rPr>
      </w:pPr>
      <w:r w:rsidRPr="00F13300">
        <w:rPr>
          <w:rFonts w:eastAsia="Calibri" w:cs="Times New Roman"/>
          <w:color w:val="000000" w:themeColor="text1"/>
          <w:kern w:val="24"/>
          <w:szCs w:val="24"/>
          <w:lang w:eastAsia="lt-LT"/>
        </w:rPr>
        <w:t>Bendras srities vertinimas – 5 balai.</w:t>
      </w:r>
    </w:p>
    <w:p w14:paraId="606926B0" w14:textId="3CFE1F14" w:rsidR="00601A18" w:rsidRPr="00F13300" w:rsidRDefault="00601A18" w:rsidP="00F13300">
      <w:pPr>
        <w:spacing w:line="240" w:lineRule="auto"/>
        <w:ind w:firstLine="851"/>
        <w:jc w:val="both"/>
        <w:rPr>
          <w:szCs w:val="24"/>
        </w:rPr>
      </w:pPr>
    </w:p>
    <w:p w14:paraId="7BFB26BE" w14:textId="705E3E47" w:rsidR="00F13300" w:rsidRPr="00F13300" w:rsidRDefault="00F13300" w:rsidP="00F13300">
      <w:pPr>
        <w:spacing w:line="240" w:lineRule="auto"/>
        <w:rPr>
          <w:szCs w:val="24"/>
        </w:rPr>
      </w:pPr>
      <w:r w:rsidRPr="00F13300">
        <w:rPr>
          <w:szCs w:val="24"/>
        </w:rPr>
        <w:br w:type="page"/>
      </w:r>
    </w:p>
    <w:p w14:paraId="6A88214D" w14:textId="79BB1DB3" w:rsidR="00601A18" w:rsidRPr="00F13300" w:rsidRDefault="00F13300" w:rsidP="00F13300">
      <w:pPr>
        <w:pStyle w:val="Antrat1"/>
        <w:spacing w:line="240" w:lineRule="auto"/>
      </w:pPr>
      <w:bookmarkStart w:id="17" w:name="_Toc91089789"/>
      <w:r w:rsidRPr="00F13300">
        <w:lastRenderedPageBreak/>
        <w:t>Tyrimo duomenų šaltiniai</w:t>
      </w:r>
      <w:bookmarkEnd w:id="17"/>
    </w:p>
    <w:p w14:paraId="3BF3240F" w14:textId="77777777" w:rsidR="00F13300" w:rsidRPr="00F13300" w:rsidRDefault="00F13300" w:rsidP="00F13300">
      <w:pPr>
        <w:spacing w:line="240" w:lineRule="auto"/>
        <w:ind w:firstLine="0"/>
      </w:pPr>
    </w:p>
    <w:p w14:paraId="2915CCD9" w14:textId="77777777" w:rsidR="00F13300" w:rsidRPr="00F13300" w:rsidRDefault="00F13300" w:rsidP="00F13300">
      <w:pPr>
        <w:spacing w:line="240" w:lineRule="auto"/>
        <w:ind w:firstLine="851"/>
        <w:jc w:val="both"/>
        <w:rPr>
          <w:szCs w:val="24"/>
        </w:rPr>
      </w:pPr>
      <w:r w:rsidRPr="00F13300">
        <w:rPr>
          <w:szCs w:val="24"/>
        </w:rPr>
        <w:t>Savivaldybės strateginio planavimo dokumentai ir programos;</w:t>
      </w:r>
    </w:p>
    <w:p w14:paraId="446069BD" w14:textId="77777777" w:rsidR="00F13300" w:rsidRPr="00F13300" w:rsidRDefault="00F13300" w:rsidP="00F13300">
      <w:pPr>
        <w:spacing w:line="240" w:lineRule="auto"/>
        <w:ind w:firstLine="851"/>
        <w:jc w:val="both"/>
        <w:rPr>
          <w:szCs w:val="24"/>
        </w:rPr>
      </w:pPr>
      <w:r w:rsidRPr="00F13300">
        <w:rPr>
          <w:szCs w:val="24"/>
        </w:rPr>
        <w:t>Savivaldybės administracijos interneto svetainė;</w:t>
      </w:r>
    </w:p>
    <w:p w14:paraId="41C54762" w14:textId="77777777" w:rsidR="00F13300" w:rsidRPr="00F13300" w:rsidRDefault="00F13300" w:rsidP="00F13300">
      <w:pPr>
        <w:spacing w:line="240" w:lineRule="auto"/>
        <w:ind w:firstLine="851"/>
        <w:jc w:val="both"/>
        <w:rPr>
          <w:szCs w:val="24"/>
        </w:rPr>
      </w:pPr>
      <w:r w:rsidRPr="00F13300">
        <w:rPr>
          <w:szCs w:val="24"/>
        </w:rPr>
        <w:t xml:space="preserve">Savivaldybės tarybos priimti sprendimai; </w:t>
      </w:r>
    </w:p>
    <w:p w14:paraId="48505EA1" w14:textId="77777777" w:rsidR="00F13300" w:rsidRPr="00F13300" w:rsidRDefault="00F13300" w:rsidP="00F13300">
      <w:pPr>
        <w:spacing w:line="240" w:lineRule="auto"/>
        <w:ind w:firstLine="851"/>
        <w:jc w:val="both"/>
        <w:rPr>
          <w:szCs w:val="24"/>
        </w:rPr>
      </w:pPr>
      <w:r w:rsidRPr="00F13300">
        <w:rPr>
          <w:szCs w:val="24"/>
        </w:rPr>
        <w:t>Administracijos direktoriaus įsakymai;</w:t>
      </w:r>
    </w:p>
    <w:p w14:paraId="4E4B3322" w14:textId="77777777" w:rsidR="00F13300" w:rsidRPr="00F13300" w:rsidRDefault="00F13300" w:rsidP="00F13300">
      <w:pPr>
        <w:spacing w:line="240" w:lineRule="auto"/>
        <w:ind w:firstLine="851"/>
        <w:jc w:val="both"/>
        <w:rPr>
          <w:szCs w:val="24"/>
        </w:rPr>
      </w:pPr>
      <w:r w:rsidRPr="00F13300">
        <w:rPr>
          <w:szCs w:val="24"/>
        </w:rPr>
        <w:t>Savivaldybės institucijų ir įstaigų veiklos planai, ataskaitos, veiklos analizės duomenys ir kt.;</w:t>
      </w:r>
    </w:p>
    <w:p w14:paraId="35F587BA" w14:textId="77777777" w:rsidR="00F13300" w:rsidRPr="00F13300" w:rsidRDefault="00F13300" w:rsidP="00F13300">
      <w:pPr>
        <w:spacing w:line="240" w:lineRule="auto"/>
        <w:ind w:firstLine="851"/>
        <w:jc w:val="both"/>
        <w:rPr>
          <w:szCs w:val="24"/>
        </w:rPr>
      </w:pPr>
      <w:r w:rsidRPr="00F13300">
        <w:rPr>
          <w:szCs w:val="24"/>
        </w:rPr>
        <w:t>Kita savivaldybės disponuojama informacija;</w:t>
      </w:r>
    </w:p>
    <w:p w14:paraId="2764C563" w14:textId="77777777" w:rsidR="00F13300" w:rsidRPr="00F13300" w:rsidRDefault="00F13300" w:rsidP="00F13300">
      <w:pPr>
        <w:spacing w:line="240" w:lineRule="auto"/>
        <w:ind w:firstLine="851"/>
        <w:jc w:val="both"/>
        <w:rPr>
          <w:szCs w:val="24"/>
        </w:rPr>
      </w:pPr>
      <w:r w:rsidRPr="00F13300">
        <w:rPr>
          <w:szCs w:val="24"/>
        </w:rPr>
        <w:t>Jaunimo ir su jaunimu dirbančių organizacijų pateikiami duomenys;</w:t>
      </w:r>
    </w:p>
    <w:p w14:paraId="5FF52022" w14:textId="77777777" w:rsidR="00F13300" w:rsidRPr="00F13300" w:rsidRDefault="00F13300" w:rsidP="00F13300">
      <w:pPr>
        <w:spacing w:line="240" w:lineRule="auto"/>
        <w:ind w:firstLine="851"/>
        <w:jc w:val="both"/>
        <w:rPr>
          <w:szCs w:val="24"/>
        </w:rPr>
      </w:pPr>
      <w:r w:rsidRPr="00F13300">
        <w:rPr>
          <w:szCs w:val="24"/>
        </w:rPr>
        <w:t>Dokumentų analizė;</w:t>
      </w:r>
    </w:p>
    <w:p w14:paraId="59DEA8E5" w14:textId="77777777" w:rsidR="00F13300" w:rsidRPr="00F13300" w:rsidRDefault="00F13300" w:rsidP="00F13300">
      <w:pPr>
        <w:spacing w:line="240" w:lineRule="auto"/>
        <w:ind w:firstLine="851"/>
        <w:jc w:val="both"/>
        <w:rPr>
          <w:szCs w:val="24"/>
        </w:rPr>
      </w:pPr>
      <w:r w:rsidRPr="00F13300">
        <w:rPr>
          <w:szCs w:val="24"/>
        </w:rPr>
        <w:t>Interviu su jaunimo reikalų koordinatoriumi</w:t>
      </w:r>
    </w:p>
    <w:p w14:paraId="4E022C49" w14:textId="77777777" w:rsidR="00F13300" w:rsidRPr="00F13300" w:rsidRDefault="00F13300" w:rsidP="00F13300">
      <w:pPr>
        <w:spacing w:line="240" w:lineRule="auto"/>
        <w:ind w:firstLine="851"/>
        <w:jc w:val="both"/>
        <w:rPr>
          <w:szCs w:val="24"/>
        </w:rPr>
      </w:pPr>
      <w:r w:rsidRPr="00F13300">
        <w:rPr>
          <w:szCs w:val="24"/>
        </w:rPr>
        <w:t>Interviu, apklausos</w:t>
      </w:r>
    </w:p>
    <w:p w14:paraId="4469D738" w14:textId="77777777" w:rsidR="00F13300" w:rsidRPr="00F13300" w:rsidRDefault="00F13300" w:rsidP="00F13300">
      <w:pPr>
        <w:spacing w:line="240" w:lineRule="auto"/>
        <w:ind w:firstLine="851"/>
        <w:jc w:val="both"/>
        <w:rPr>
          <w:szCs w:val="24"/>
        </w:rPr>
      </w:pPr>
      <w:r w:rsidRPr="00F13300">
        <w:rPr>
          <w:szCs w:val="24"/>
        </w:rPr>
        <w:t xml:space="preserve">SJRT veiklos dokumentai, protokolai; </w:t>
      </w:r>
    </w:p>
    <w:p w14:paraId="2B724BFF" w14:textId="77777777" w:rsidR="00F13300" w:rsidRPr="00F13300" w:rsidRDefault="00F13300" w:rsidP="00F13300">
      <w:pPr>
        <w:spacing w:line="240" w:lineRule="auto"/>
        <w:ind w:firstLine="851"/>
        <w:jc w:val="both"/>
        <w:rPr>
          <w:szCs w:val="24"/>
        </w:rPr>
      </w:pPr>
      <w:r w:rsidRPr="00F13300">
        <w:rPr>
          <w:szCs w:val="24"/>
        </w:rPr>
        <w:t>Kita.</w:t>
      </w:r>
    </w:p>
    <w:p w14:paraId="5ADA4882" w14:textId="431EDA09" w:rsidR="00F13300" w:rsidRPr="00F13300" w:rsidRDefault="00F13300" w:rsidP="00F13300">
      <w:pPr>
        <w:spacing w:line="240" w:lineRule="auto"/>
        <w:ind w:firstLine="851"/>
        <w:jc w:val="both"/>
      </w:pPr>
      <w:r w:rsidRPr="00F13300">
        <w:rPr>
          <w:rFonts w:eastAsia="Palemonas"/>
        </w:rPr>
        <w:t xml:space="preserve">Parengti klausimynai: </w:t>
      </w:r>
      <w:r w:rsidRPr="00F13300">
        <w:rPr>
          <w:rFonts w:eastAsia="Palemonas"/>
          <w:b/>
          <w:bCs/>
        </w:rPr>
        <w:t>Jaunimo ir su jaunimu dirbančioms organizacijoms skirtas klausimynas; Jaunimui skirtas klausimynas; Jaunimo reikalų koordinatoriui skirtas klausimynas (interviu); Klausimynas Klaipėdos rajono savivaldybės jaunimo politikos kokybės vertinimo darbo grupės nariams.</w:t>
      </w:r>
    </w:p>
    <w:p w14:paraId="3BF1498C" w14:textId="2004BB4C" w:rsidR="00601A18" w:rsidRDefault="00601A18" w:rsidP="00B52637">
      <w:pPr>
        <w:spacing w:line="240" w:lineRule="auto"/>
        <w:ind w:firstLine="0"/>
        <w:jc w:val="both"/>
      </w:pPr>
    </w:p>
    <w:p w14:paraId="70920602" w14:textId="26A119B3" w:rsidR="00B52637" w:rsidRDefault="00B52637" w:rsidP="00B52637">
      <w:pPr>
        <w:spacing w:line="240" w:lineRule="auto"/>
        <w:ind w:firstLine="0"/>
        <w:jc w:val="both"/>
      </w:pPr>
    </w:p>
    <w:p w14:paraId="0D63B32F" w14:textId="44DDCCAB" w:rsidR="00B52637" w:rsidRDefault="00B52637">
      <w:pPr>
        <w:rPr>
          <w:szCs w:val="24"/>
        </w:rPr>
      </w:pPr>
      <w:r>
        <w:rPr>
          <w:szCs w:val="24"/>
        </w:rPr>
        <w:br w:type="page"/>
      </w:r>
    </w:p>
    <w:p w14:paraId="06B64FF9" w14:textId="77777777" w:rsidR="00B52637" w:rsidRDefault="00B52637" w:rsidP="00B52637">
      <w:pPr>
        <w:pStyle w:val="Antrat1"/>
        <w:rPr>
          <w:lang w:val="ru-RU"/>
        </w:rPr>
      </w:pPr>
      <w:bookmarkStart w:id="18" w:name="_Toc91089790"/>
      <w:r>
        <w:rPr>
          <w:lang w:val="ru-RU"/>
        </w:rPr>
        <w:lastRenderedPageBreak/>
        <w:t>PRIEDAI</w:t>
      </w:r>
      <w:bookmarkEnd w:id="18"/>
    </w:p>
    <w:p w14:paraId="04CD235D" w14:textId="41AD246D" w:rsidR="00B52637" w:rsidRPr="00F13300" w:rsidRDefault="00B52637" w:rsidP="00B52637">
      <w:pPr>
        <w:pStyle w:val="Antrat1"/>
        <w:ind w:firstLine="0"/>
        <w:rPr>
          <w:szCs w:val="24"/>
        </w:rPr>
      </w:pPr>
      <w:bookmarkStart w:id="19" w:name="_Toc91089791"/>
      <w:r>
        <w:rPr>
          <w:noProof/>
          <w:szCs w:val="24"/>
        </w:rPr>
        <w:drawing>
          <wp:inline distT="0" distB="0" distL="0" distR="0" wp14:anchorId="034210FC" wp14:editId="1D32A92A">
            <wp:extent cx="5495925" cy="7953819"/>
            <wp:effectExtent l="0" t="0" r="0"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2063" cy="7991647"/>
                    </a:xfrm>
                    <a:prstGeom prst="rect">
                      <a:avLst/>
                    </a:prstGeom>
                    <a:noFill/>
                  </pic:spPr>
                </pic:pic>
              </a:graphicData>
            </a:graphic>
          </wp:inline>
        </w:drawing>
      </w:r>
      <w:bookmarkEnd w:id="19"/>
    </w:p>
    <w:sectPr w:rsidR="00B52637" w:rsidRPr="00F13300" w:rsidSect="00F13300">
      <w:footerReference w:type="default" r:id="rId48"/>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96AB1" w14:textId="77777777" w:rsidR="00C3405A" w:rsidRDefault="00C3405A" w:rsidP="008900DC">
      <w:pPr>
        <w:spacing w:line="240" w:lineRule="auto"/>
      </w:pPr>
      <w:r>
        <w:separator/>
      </w:r>
    </w:p>
  </w:endnote>
  <w:endnote w:type="continuationSeparator" w:id="0">
    <w:p w14:paraId="32359E76" w14:textId="77777777" w:rsidR="00C3405A" w:rsidRDefault="00C3405A" w:rsidP="008900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alemonas">
    <w:altName w:val="Cambria"/>
    <w:charset w:val="BA"/>
    <w:family w:val="roman"/>
    <w:pitch w:val="variable"/>
    <w:sig w:usb0="E00002FF" w:usb1="500028EF" w:usb2="00000024" w:usb3="00000000" w:csb0="0000009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231011"/>
      <w:docPartObj>
        <w:docPartGallery w:val="Page Numbers (Bottom of Page)"/>
        <w:docPartUnique/>
      </w:docPartObj>
    </w:sdtPr>
    <w:sdtEndPr/>
    <w:sdtContent>
      <w:p w14:paraId="529D7F92" w14:textId="02F39C80" w:rsidR="00F13300" w:rsidRDefault="00F13300">
        <w:pPr>
          <w:pStyle w:val="Porat"/>
          <w:jc w:val="right"/>
        </w:pPr>
        <w:r>
          <w:fldChar w:fldCharType="begin"/>
        </w:r>
        <w:r>
          <w:instrText>PAGE   \* MERGEFORMAT</w:instrText>
        </w:r>
        <w:r>
          <w:fldChar w:fldCharType="separate"/>
        </w:r>
        <w:r>
          <w:t>2</w:t>
        </w:r>
        <w:r>
          <w:fldChar w:fldCharType="end"/>
        </w:r>
      </w:p>
    </w:sdtContent>
  </w:sdt>
  <w:p w14:paraId="3CF16568" w14:textId="77777777" w:rsidR="00F13300" w:rsidRDefault="00F1330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42F2E" w14:textId="77777777" w:rsidR="00C3405A" w:rsidRDefault="00C3405A" w:rsidP="008900DC">
      <w:pPr>
        <w:spacing w:line="240" w:lineRule="auto"/>
      </w:pPr>
      <w:r>
        <w:separator/>
      </w:r>
    </w:p>
  </w:footnote>
  <w:footnote w:type="continuationSeparator" w:id="0">
    <w:p w14:paraId="30E1976B" w14:textId="77777777" w:rsidR="00C3405A" w:rsidRDefault="00C3405A" w:rsidP="008900DC">
      <w:pPr>
        <w:spacing w:line="240" w:lineRule="auto"/>
      </w:pPr>
      <w:r>
        <w:continuationSeparator/>
      </w:r>
    </w:p>
  </w:footnote>
  <w:footnote w:id="1">
    <w:p w14:paraId="4A8E6E8C" w14:textId="77777777" w:rsidR="0006328C" w:rsidRDefault="0006328C" w:rsidP="0006328C">
      <w:pPr>
        <w:pStyle w:val="Puslapioinaostekstas"/>
        <w:jc w:val="both"/>
      </w:pPr>
      <w:r>
        <w:rPr>
          <w:rStyle w:val="Puslapioinaosnuoroda"/>
        </w:rPr>
        <w:footnoteRef/>
      </w:r>
      <w:r>
        <w:t xml:space="preserve"> </w:t>
      </w:r>
      <w:r>
        <w:rPr>
          <w:szCs w:val="24"/>
          <w:lang w:eastAsia="x-none"/>
        </w:rPr>
        <w:t xml:space="preserve">Jaunimo politikos savivaldybėse kokybės vertinimo metodika. </w:t>
      </w:r>
      <w:r>
        <w:rPr>
          <w:color w:val="000000"/>
          <w:szCs w:val="24"/>
        </w:rPr>
        <w:t xml:space="preserve">Lietuvos Respublikos socialinės apsaugos ir darbo ministro 2008 m. gegužės 19 d. įsakymas Nr. A1-157 (Lietuvos Respublikos socialinės apsaugos ir darbo ministro </w:t>
      </w:r>
      <w:r>
        <w:rPr>
          <w:rFonts w:eastAsia="Calibri"/>
          <w:szCs w:val="24"/>
        </w:rPr>
        <w:t>2015 m. sausio 2 d. įsakymo Nr. A1-1 redakcija).</w:t>
      </w:r>
    </w:p>
  </w:footnote>
  <w:footnote w:id="2">
    <w:p w14:paraId="17AAB862" w14:textId="77777777" w:rsidR="004531FA" w:rsidRDefault="004531FA" w:rsidP="004531FA">
      <w:pPr>
        <w:pStyle w:val="Puslapioinaostekstas"/>
        <w:jc w:val="both"/>
      </w:pPr>
      <w:r>
        <w:rPr>
          <w:rStyle w:val="Puslapioinaosnuoroda"/>
        </w:rPr>
        <w:footnoteRef/>
      </w:r>
      <w:r>
        <w:t xml:space="preserve"> Lietuvos Respublikos jaunimo politikos pagrindų įstatymo Nr. IX-1871 pakeitimo įstatymas. </w:t>
      </w:r>
      <w:r>
        <w:rPr>
          <w:rFonts w:cs="Times New Roman"/>
          <w:color w:val="000000"/>
        </w:rPr>
        <w:t>2018 m. gegužės 31 d. Nr. XIII-1224</w:t>
      </w:r>
    </w:p>
  </w:footnote>
  <w:footnote w:id="3">
    <w:p w14:paraId="4AC0D865" w14:textId="77777777" w:rsidR="004531FA" w:rsidRDefault="004531FA" w:rsidP="004531FA">
      <w:pPr>
        <w:pStyle w:val="Puslapioinaostekstas"/>
        <w:jc w:val="both"/>
      </w:pPr>
      <w:r>
        <w:rPr>
          <w:rStyle w:val="Puslapioinaosnuoroda"/>
        </w:rPr>
        <w:footnoteRef/>
      </w:r>
      <w:r>
        <w:t xml:space="preserve"> Atlikti jaunimo politikos įgyvendinimo savivaldybėse kokybės vertinimai. (2012). Prieiga per internetą </w:t>
      </w:r>
      <w:hyperlink r:id="rId1" w:history="1">
        <w:r>
          <w:rPr>
            <w:rStyle w:val="Hipersaitas"/>
          </w:rPr>
          <w:t>http://ijpp.lt/lt/Vir%C5%A1utinis+meniu/artimiausi-renginiai/jaunimo-politikos-igyvendinimo-savivaldybese-kokybes-vertinimai/</w:t>
        </w:r>
      </w:hyperlink>
      <w:r>
        <w:t>, žr. 2018-09-10.</w:t>
      </w:r>
    </w:p>
  </w:footnote>
  <w:footnote w:id="4">
    <w:p w14:paraId="383E621F" w14:textId="77777777" w:rsidR="0006328C" w:rsidRDefault="0006328C" w:rsidP="0006328C">
      <w:pPr>
        <w:pStyle w:val="Puslapioinaostekstas"/>
      </w:pPr>
      <w:r>
        <w:rPr>
          <w:rStyle w:val="Puslapioinaosnuoroda"/>
        </w:rPr>
        <w:footnoteRef/>
      </w:r>
      <w:r>
        <w:t xml:space="preserve"> Lietuvos statistikos departamento informacija</w:t>
      </w:r>
    </w:p>
  </w:footnote>
  <w:footnote w:id="5">
    <w:p w14:paraId="37011273" w14:textId="51D5FEA7" w:rsidR="00FB3870" w:rsidRPr="00FB3870" w:rsidRDefault="00FB3870">
      <w:pPr>
        <w:pStyle w:val="Puslapioinaostekstas"/>
      </w:pPr>
      <w:r>
        <w:rPr>
          <w:rStyle w:val="Puslapioinaosnuoroda"/>
        </w:rPr>
        <w:footnoteRef/>
      </w:r>
      <w:r>
        <w:t xml:space="preserve"> </w:t>
      </w:r>
    </w:p>
  </w:footnote>
  <w:footnote w:id="6">
    <w:p w14:paraId="21FAB108" w14:textId="77777777" w:rsidR="008900DC" w:rsidRPr="00C74E81" w:rsidRDefault="008900DC" w:rsidP="008900DC">
      <w:pPr>
        <w:pStyle w:val="Puslapioinaostekstas"/>
        <w:rPr>
          <w:rFonts w:ascii="Times New Roman" w:hAnsi="Times New Roman" w:cs="Times New Roman"/>
        </w:rPr>
      </w:pPr>
      <w:r w:rsidRPr="00C74E81">
        <w:rPr>
          <w:rStyle w:val="Puslapioinaosnuoroda"/>
          <w:rFonts w:ascii="Times New Roman" w:hAnsi="Times New Roman" w:cs="Times New Roman"/>
        </w:rPr>
        <w:footnoteRef/>
      </w:r>
      <w:r w:rsidRPr="00C74E81">
        <w:rPr>
          <w:rFonts w:ascii="Times New Roman" w:hAnsi="Times New Roman" w:cs="Times New Roman"/>
        </w:rPr>
        <w:t xml:space="preserve"> https://visuomenessveikata.lt/veiklos-sritys/</w:t>
      </w:r>
    </w:p>
  </w:footnote>
  <w:footnote w:id="7">
    <w:p w14:paraId="29663A47" w14:textId="77777777" w:rsidR="008900DC" w:rsidRPr="00C74E81" w:rsidRDefault="008900DC" w:rsidP="008900DC">
      <w:pPr>
        <w:pStyle w:val="Puslapioinaostekstas"/>
        <w:rPr>
          <w:rFonts w:ascii="Times New Roman" w:hAnsi="Times New Roman" w:cs="Times New Roman"/>
        </w:rPr>
      </w:pPr>
      <w:r w:rsidRPr="00C74E81">
        <w:rPr>
          <w:rStyle w:val="Puslapioinaosnuoroda"/>
          <w:rFonts w:ascii="Times New Roman" w:hAnsi="Times New Roman" w:cs="Times New Roman"/>
        </w:rPr>
        <w:footnoteRef/>
      </w:r>
      <w:r w:rsidRPr="00C74E81">
        <w:rPr>
          <w:rFonts w:ascii="Times New Roman" w:hAnsi="Times New Roman" w:cs="Times New Roman"/>
        </w:rPr>
        <w:t xml:space="preserve"> https://visuomenessveikata.lt/veiklos-sritys/</w:t>
      </w:r>
    </w:p>
  </w:footnote>
  <w:footnote w:id="8">
    <w:p w14:paraId="51D67C60" w14:textId="77777777" w:rsidR="008900DC" w:rsidRPr="00C74E81" w:rsidRDefault="008900DC" w:rsidP="008900DC">
      <w:pPr>
        <w:pStyle w:val="Puslapioinaostekstas"/>
        <w:rPr>
          <w:rFonts w:ascii="Times New Roman" w:hAnsi="Times New Roman" w:cs="Times New Roman"/>
        </w:rPr>
      </w:pPr>
      <w:r w:rsidRPr="00C74E81">
        <w:rPr>
          <w:rStyle w:val="Puslapioinaosnuoroda"/>
          <w:rFonts w:ascii="Times New Roman" w:hAnsi="Times New Roman" w:cs="Times New Roman"/>
        </w:rPr>
        <w:footnoteRef/>
      </w:r>
      <w:r w:rsidRPr="00C74E81">
        <w:rPr>
          <w:rFonts w:ascii="Times New Roman" w:hAnsi="Times New Roman" w:cs="Times New Roman"/>
        </w:rPr>
        <w:t xml:space="preserve"> https://visuomenessveikata.lt/veiklos-sritys/</w:t>
      </w:r>
    </w:p>
  </w:footnote>
  <w:footnote w:id="9">
    <w:p w14:paraId="2C6E4CC3" w14:textId="77777777" w:rsidR="008900DC" w:rsidRDefault="008900DC" w:rsidP="008900DC">
      <w:pPr>
        <w:pStyle w:val="Puslapioinaostekstas"/>
      </w:pPr>
      <w:r w:rsidRPr="00C74E81">
        <w:rPr>
          <w:rStyle w:val="Puslapioinaosnuoroda"/>
          <w:rFonts w:ascii="Times New Roman" w:hAnsi="Times New Roman" w:cs="Times New Roman"/>
        </w:rPr>
        <w:footnoteRef/>
      </w:r>
      <w:r w:rsidRPr="00C74E81">
        <w:rPr>
          <w:rFonts w:ascii="Times New Roman" w:hAnsi="Times New Roman" w:cs="Times New Roman"/>
        </w:rPr>
        <w:t xml:space="preserve"> https://visuomenessveikata.lt/administracine-informacija/bendradarbiavimas/</w:t>
      </w:r>
    </w:p>
  </w:footnote>
  <w:footnote w:id="10">
    <w:p w14:paraId="1E839F2C" w14:textId="77777777" w:rsidR="008900DC" w:rsidRPr="004967A8" w:rsidRDefault="008900DC" w:rsidP="008900DC">
      <w:pPr>
        <w:pStyle w:val="Puslapioinaostekstas"/>
        <w:rPr>
          <w:rFonts w:ascii="Times New Roman" w:hAnsi="Times New Roman" w:cs="Times New Roman"/>
        </w:rPr>
      </w:pPr>
      <w:r w:rsidRPr="004967A8">
        <w:rPr>
          <w:rStyle w:val="Puslapioinaosnuoroda"/>
          <w:rFonts w:ascii="Times New Roman" w:hAnsi="Times New Roman" w:cs="Times New Roman"/>
        </w:rPr>
        <w:footnoteRef/>
      </w:r>
      <w:r w:rsidRPr="004967A8">
        <w:rPr>
          <w:rFonts w:ascii="Times New Roman" w:hAnsi="Times New Roman" w:cs="Times New Roman"/>
        </w:rPr>
        <w:t xml:space="preserve"> Biudžetinės įstaigos Klaipėdos rajono savivaldybės visuomenės sveikatos biuro vadovo 2018 m. ataskaita</w:t>
      </w:r>
    </w:p>
  </w:footnote>
  <w:footnote w:id="11">
    <w:p w14:paraId="3A7E15A7" w14:textId="77777777" w:rsidR="008900DC" w:rsidRPr="004967A8" w:rsidRDefault="008900DC" w:rsidP="008900DC">
      <w:pPr>
        <w:pStyle w:val="Puslapioinaostekstas"/>
        <w:rPr>
          <w:rFonts w:ascii="Times New Roman" w:hAnsi="Times New Roman" w:cs="Times New Roman"/>
        </w:rPr>
      </w:pPr>
      <w:r w:rsidRPr="004967A8">
        <w:rPr>
          <w:rStyle w:val="Puslapioinaosnuoroda"/>
          <w:rFonts w:ascii="Times New Roman" w:hAnsi="Times New Roman" w:cs="Times New Roman"/>
        </w:rPr>
        <w:footnoteRef/>
      </w:r>
      <w:r w:rsidRPr="004967A8">
        <w:rPr>
          <w:rFonts w:ascii="Times New Roman" w:hAnsi="Times New Roman" w:cs="Times New Roman"/>
        </w:rPr>
        <w:t xml:space="preserve"> Biudžetinės įstaigos Klaipėdos rajono savivaldybės visuomenės sveikatos biuro vadovo 2019 m. ataskaita</w:t>
      </w:r>
    </w:p>
  </w:footnote>
  <w:footnote w:id="12">
    <w:p w14:paraId="12118A20" w14:textId="77777777" w:rsidR="008900DC" w:rsidRPr="004967A8" w:rsidRDefault="008900DC" w:rsidP="008900DC">
      <w:pPr>
        <w:pStyle w:val="Puslapioinaostekstas"/>
        <w:rPr>
          <w:rFonts w:ascii="Times New Roman" w:hAnsi="Times New Roman" w:cs="Times New Roman"/>
        </w:rPr>
      </w:pPr>
      <w:r w:rsidRPr="004967A8">
        <w:rPr>
          <w:rStyle w:val="Puslapioinaosnuoroda"/>
          <w:rFonts w:ascii="Times New Roman" w:hAnsi="Times New Roman" w:cs="Times New Roman"/>
        </w:rPr>
        <w:footnoteRef/>
      </w:r>
      <w:r w:rsidRPr="004967A8">
        <w:rPr>
          <w:rFonts w:ascii="Times New Roman" w:hAnsi="Times New Roman" w:cs="Times New Roman"/>
        </w:rPr>
        <w:t xml:space="preserve"> Biudžetinės įstaigos Klaipėdos rajono savivaldybės visuomenės sveikatos biuro vadovo 2020 m. ataskaita</w:t>
      </w:r>
    </w:p>
  </w:footnote>
  <w:footnote w:id="13">
    <w:p w14:paraId="65747B9C" w14:textId="77777777" w:rsidR="00601A18" w:rsidRPr="00DC5B36" w:rsidRDefault="00601A18" w:rsidP="00601A18">
      <w:pPr>
        <w:pStyle w:val="Puslapioinaostekstas"/>
        <w:rPr>
          <w:rFonts w:ascii="Times New Roman" w:hAnsi="Times New Roman" w:cs="Times New Roman"/>
        </w:rPr>
      </w:pPr>
      <w:r w:rsidRPr="00DC5B36">
        <w:rPr>
          <w:rStyle w:val="Puslapioinaosnuoroda"/>
          <w:rFonts w:ascii="Times New Roman" w:hAnsi="Times New Roman" w:cs="Times New Roman"/>
        </w:rPr>
        <w:footnoteRef/>
      </w:r>
      <w:r w:rsidRPr="00DC5B36">
        <w:rPr>
          <w:rFonts w:ascii="Times New Roman" w:hAnsi="Times New Roman" w:cs="Times New Roman"/>
        </w:rPr>
        <w:t xml:space="preserve"> </w:t>
      </w:r>
      <w:r w:rsidRPr="00DC5B36">
        <w:rPr>
          <w:rFonts w:ascii="Times New Roman" w:eastAsia="Calibri" w:hAnsi="Times New Roman" w:cs="Times New Roman"/>
        </w:rPr>
        <w:t>Klaipėdos rajono savivaldybės jaunimo politikos kokybės 2015-2017 m. vertinimo ataskaita, p. 79</w:t>
      </w:r>
    </w:p>
  </w:footnote>
  <w:footnote w:id="14">
    <w:p w14:paraId="40B70B9B" w14:textId="77777777" w:rsidR="00601A18" w:rsidRPr="00DC5B36" w:rsidRDefault="00601A18" w:rsidP="00601A18">
      <w:pPr>
        <w:pStyle w:val="Puslapioinaostekstas"/>
        <w:rPr>
          <w:rFonts w:ascii="Times New Roman" w:hAnsi="Times New Roman" w:cs="Times New Roman"/>
        </w:rPr>
      </w:pPr>
      <w:r w:rsidRPr="00DC5B36">
        <w:rPr>
          <w:rStyle w:val="Puslapioinaosnuoroda"/>
          <w:rFonts w:ascii="Times New Roman" w:hAnsi="Times New Roman" w:cs="Times New Roman"/>
        </w:rPr>
        <w:footnoteRef/>
      </w:r>
      <w:r w:rsidRPr="00DC5B36">
        <w:rPr>
          <w:rFonts w:ascii="Times New Roman" w:hAnsi="Times New Roman" w:cs="Times New Roman"/>
        </w:rPr>
        <w:t xml:space="preserve"> Narkotinių medžiagų tyrimo Klaipėdos rajono vaikų ugdymo įstaigų ir atvirų jaunimo erdvių aplinkose rezultatai, 2018, p. 1</w:t>
      </w:r>
    </w:p>
  </w:footnote>
  <w:footnote w:id="15">
    <w:p w14:paraId="4944FD6B" w14:textId="77777777" w:rsidR="00601A18" w:rsidRPr="00DC5B36" w:rsidRDefault="00601A18" w:rsidP="00601A18">
      <w:pPr>
        <w:pStyle w:val="Puslapioinaostekstas"/>
        <w:rPr>
          <w:rFonts w:ascii="Times New Roman" w:hAnsi="Times New Roman" w:cs="Times New Roman"/>
        </w:rPr>
      </w:pPr>
      <w:r w:rsidRPr="00DC5B36">
        <w:rPr>
          <w:rStyle w:val="Puslapioinaosnuoroda"/>
          <w:rFonts w:ascii="Times New Roman" w:hAnsi="Times New Roman" w:cs="Times New Roman"/>
        </w:rPr>
        <w:footnoteRef/>
      </w:r>
      <w:r w:rsidRPr="00DC5B36">
        <w:rPr>
          <w:rFonts w:ascii="Times New Roman" w:hAnsi="Times New Roman" w:cs="Times New Roman"/>
        </w:rPr>
        <w:t xml:space="preserve"> Narkotinių medžiagų tyrimo Klaipėdos rajono vaikų ugdymo įstaigų ir atvirų jaunimo erdvių aplinkose rezultatai, 2018, p. 3</w:t>
      </w:r>
    </w:p>
  </w:footnote>
  <w:footnote w:id="16">
    <w:p w14:paraId="76BACFFA" w14:textId="77777777" w:rsidR="00601A18" w:rsidRPr="00DC5B36" w:rsidRDefault="00601A18" w:rsidP="00601A18">
      <w:pPr>
        <w:pStyle w:val="Puslapioinaostekstas"/>
        <w:rPr>
          <w:rFonts w:ascii="Times New Roman" w:hAnsi="Times New Roman" w:cs="Times New Roman"/>
        </w:rPr>
      </w:pPr>
      <w:r w:rsidRPr="00DC5B36">
        <w:rPr>
          <w:rStyle w:val="Puslapioinaosnuoroda"/>
          <w:rFonts w:ascii="Times New Roman" w:hAnsi="Times New Roman" w:cs="Times New Roman"/>
        </w:rPr>
        <w:footnoteRef/>
      </w:r>
      <w:r w:rsidRPr="00DC5B36">
        <w:rPr>
          <w:rFonts w:ascii="Times New Roman" w:hAnsi="Times New Roman" w:cs="Times New Roman"/>
        </w:rPr>
        <w:t xml:space="preserve"> Narkotinių medžiagų tyrimo Klaipėdos rajono vaikų ugdymo įstaigų ir atvirų jaunimo erdvių aplinkose rezultatai, 2018, p. 4</w:t>
      </w:r>
    </w:p>
  </w:footnote>
  <w:footnote w:id="17">
    <w:p w14:paraId="77C9AF6A" w14:textId="77777777" w:rsidR="00601A18" w:rsidRPr="00DC5B36" w:rsidRDefault="00601A18" w:rsidP="00601A18">
      <w:pPr>
        <w:pStyle w:val="Puslapioinaostekstas"/>
        <w:rPr>
          <w:rFonts w:ascii="Times New Roman" w:hAnsi="Times New Roman" w:cs="Times New Roman"/>
        </w:rPr>
      </w:pPr>
      <w:r w:rsidRPr="00DC5B36">
        <w:rPr>
          <w:rStyle w:val="Puslapioinaosnuoroda"/>
          <w:rFonts w:ascii="Times New Roman" w:hAnsi="Times New Roman" w:cs="Times New Roman"/>
        </w:rPr>
        <w:footnoteRef/>
      </w:r>
      <w:r w:rsidRPr="00DC5B36">
        <w:rPr>
          <w:rFonts w:ascii="Times New Roman" w:hAnsi="Times New Roman" w:cs="Times New Roman"/>
        </w:rPr>
        <w:t xml:space="preserve"> Narkotinių medžiagų tyrimo Klaipėdos rajono vaikų ugdymo įstaigų ir atvirų jaunimo erdvių aplinkose rezultatai, 2018, p. 7</w:t>
      </w:r>
    </w:p>
  </w:footnote>
  <w:footnote w:id="18">
    <w:p w14:paraId="0F5B709E" w14:textId="77777777" w:rsidR="00601A18" w:rsidRPr="00DC5B36" w:rsidRDefault="00601A18" w:rsidP="00601A18">
      <w:pPr>
        <w:rPr>
          <w:rFonts w:ascii="Times New Roman" w:hAnsi="Times New Roman" w:cs="Times New Roman"/>
          <w:sz w:val="20"/>
          <w:szCs w:val="20"/>
        </w:rPr>
      </w:pPr>
      <w:r w:rsidRPr="00DC5B36">
        <w:rPr>
          <w:rStyle w:val="Puslapioinaosnuoroda"/>
          <w:rFonts w:ascii="Times New Roman" w:hAnsi="Times New Roman" w:cs="Times New Roman"/>
        </w:rPr>
        <w:footnoteRef/>
      </w:r>
      <w:r w:rsidRPr="00DC5B36">
        <w:rPr>
          <w:rFonts w:ascii="Times New Roman" w:hAnsi="Times New Roman" w:cs="Times New Roman"/>
          <w:sz w:val="20"/>
          <w:szCs w:val="20"/>
        </w:rPr>
        <w:t xml:space="preserve"> Narkotinių medžiagų aptikimo Klaipėdos rajono vaikų ugdymo įstaigų ir atvirų jaunimo erdvių aplinkose ataskaita, 2019, p. 5</w:t>
      </w:r>
    </w:p>
  </w:footnote>
  <w:footnote w:id="19">
    <w:p w14:paraId="41FC21A9" w14:textId="77777777" w:rsidR="00601A18" w:rsidRPr="00DC5B36" w:rsidRDefault="00601A18" w:rsidP="00601A18">
      <w:pPr>
        <w:rPr>
          <w:rFonts w:ascii="Times New Roman" w:hAnsi="Times New Roman" w:cs="Times New Roman"/>
          <w:sz w:val="20"/>
          <w:szCs w:val="20"/>
        </w:rPr>
      </w:pPr>
      <w:r w:rsidRPr="00DC5B36">
        <w:rPr>
          <w:rStyle w:val="Puslapioinaosnuoroda"/>
          <w:rFonts w:ascii="Times New Roman" w:hAnsi="Times New Roman" w:cs="Times New Roman"/>
        </w:rPr>
        <w:footnoteRef/>
      </w:r>
      <w:r w:rsidRPr="00DC5B36">
        <w:rPr>
          <w:rFonts w:ascii="Times New Roman" w:hAnsi="Times New Roman" w:cs="Times New Roman"/>
          <w:sz w:val="20"/>
          <w:szCs w:val="20"/>
        </w:rPr>
        <w:t xml:space="preserve"> Narkotinių medžiagų aptikimo Klaipėdos rajono vaikų ugdymo įstaigų ir atvirų jaunimo erdvių aplinkose ataskaita, 2019, p. 7</w:t>
      </w:r>
    </w:p>
  </w:footnote>
  <w:footnote w:id="20">
    <w:p w14:paraId="00A41615" w14:textId="77777777" w:rsidR="00601A18" w:rsidRPr="00DC5B36" w:rsidRDefault="00601A18" w:rsidP="00601A18">
      <w:pPr>
        <w:pStyle w:val="Puslapioinaostekstas"/>
        <w:rPr>
          <w:rFonts w:ascii="Times New Roman" w:hAnsi="Times New Roman" w:cs="Times New Roman"/>
        </w:rPr>
      </w:pPr>
      <w:r w:rsidRPr="00DC5B36">
        <w:rPr>
          <w:rStyle w:val="Puslapioinaosnuoroda"/>
          <w:rFonts w:ascii="Times New Roman" w:hAnsi="Times New Roman" w:cs="Times New Roman"/>
        </w:rPr>
        <w:footnoteRef/>
      </w:r>
      <w:r w:rsidRPr="00DC5B36">
        <w:rPr>
          <w:rFonts w:ascii="Times New Roman" w:hAnsi="Times New Roman" w:cs="Times New Roman"/>
        </w:rPr>
        <w:t xml:space="preserve"> : 2020 m. Klaipėdos rajono 5-tų, 7-tų ir 9-tų klasių mokinių apklausos rezultatų palyginimas su 2008 m. apklausos rezultatais</w:t>
      </w:r>
    </w:p>
  </w:footnote>
  <w:footnote w:id="21">
    <w:p w14:paraId="31EFD442" w14:textId="77777777" w:rsidR="00601A18" w:rsidRPr="00DC5B36" w:rsidRDefault="00601A18" w:rsidP="00601A18">
      <w:pPr>
        <w:pStyle w:val="Puslapioinaostekstas"/>
        <w:rPr>
          <w:rFonts w:ascii="Times New Roman" w:hAnsi="Times New Roman" w:cs="Times New Roman"/>
        </w:rPr>
      </w:pPr>
      <w:r w:rsidRPr="00DC5B36">
        <w:rPr>
          <w:rStyle w:val="Puslapioinaosnuoroda"/>
          <w:rFonts w:ascii="Times New Roman" w:hAnsi="Times New Roman" w:cs="Times New Roman"/>
        </w:rPr>
        <w:footnoteRef/>
      </w:r>
      <w:r w:rsidRPr="00DC5B36">
        <w:rPr>
          <w:rFonts w:ascii="Times New Roman" w:hAnsi="Times New Roman" w:cs="Times New Roman"/>
        </w:rPr>
        <w:t xml:space="preserve"> 2020 m. Klaipėdos rajono 5-tų, 7-tų ir 9-tų klasių mokinių apklausos rezultatų palyginimas su 2016 m. apklausos rezultatais</w:t>
      </w:r>
    </w:p>
  </w:footnote>
  <w:footnote w:id="22">
    <w:p w14:paraId="58AEBD65" w14:textId="77777777" w:rsidR="00601A18" w:rsidRPr="00DC5B36" w:rsidRDefault="00601A18" w:rsidP="00601A18">
      <w:pPr>
        <w:pStyle w:val="Puslapioinaostekstas"/>
        <w:rPr>
          <w:rFonts w:ascii="Times New Roman" w:hAnsi="Times New Roman" w:cs="Times New Roman"/>
        </w:rPr>
      </w:pPr>
      <w:r w:rsidRPr="00DC5B36">
        <w:rPr>
          <w:rStyle w:val="Puslapioinaosnuoroda"/>
          <w:rFonts w:ascii="Times New Roman" w:hAnsi="Times New Roman" w:cs="Times New Roman"/>
        </w:rPr>
        <w:footnoteRef/>
      </w:r>
      <w:r w:rsidRPr="00DC5B36">
        <w:rPr>
          <w:rFonts w:ascii="Times New Roman" w:hAnsi="Times New Roman" w:cs="Times New Roman"/>
        </w:rPr>
        <w:t xml:space="preserve"> Jaunimo problematikos tyrimo išvados</w:t>
      </w:r>
    </w:p>
  </w:footnote>
  <w:footnote w:id="23">
    <w:p w14:paraId="42A4B3BB" w14:textId="77777777" w:rsidR="00601A18" w:rsidRPr="00DC5B36" w:rsidRDefault="00601A18" w:rsidP="00601A18">
      <w:pPr>
        <w:pStyle w:val="Puslapioinaostekstas"/>
        <w:rPr>
          <w:rFonts w:ascii="Times New Roman" w:hAnsi="Times New Roman" w:cs="Times New Roman"/>
        </w:rPr>
      </w:pPr>
      <w:r w:rsidRPr="00DC5B36">
        <w:rPr>
          <w:rStyle w:val="Puslapioinaosnuoroda"/>
          <w:rFonts w:ascii="Times New Roman" w:hAnsi="Times New Roman" w:cs="Times New Roman"/>
        </w:rPr>
        <w:footnoteRef/>
      </w:r>
      <w:r w:rsidRPr="00DC5B36">
        <w:rPr>
          <w:rFonts w:ascii="Times New Roman" w:hAnsi="Times New Roman" w:cs="Times New Roman"/>
        </w:rPr>
        <w:t xml:space="preserve"> Jaunimo problematikos tyrimo išvados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6370D"/>
    <w:multiLevelType w:val="hybridMultilevel"/>
    <w:tmpl w:val="A44C9C08"/>
    <w:lvl w:ilvl="0" w:tplc="04270001">
      <w:start w:val="1"/>
      <w:numFmt w:val="bullet"/>
      <w:lvlText w:val=""/>
      <w:lvlJc w:val="left"/>
      <w:pPr>
        <w:ind w:left="2018" w:hanging="360"/>
      </w:pPr>
      <w:rPr>
        <w:rFonts w:ascii="Symbol" w:hAnsi="Symbol"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1" w15:restartNumberingAfterBreak="0">
    <w:nsid w:val="1039097A"/>
    <w:multiLevelType w:val="hybridMultilevel"/>
    <w:tmpl w:val="95685F7A"/>
    <w:lvl w:ilvl="0" w:tplc="58A894C0">
      <w:start w:val="1"/>
      <w:numFmt w:val="bullet"/>
      <w:lvlText w:val="•"/>
      <w:lvlJc w:val="left"/>
      <w:pPr>
        <w:tabs>
          <w:tab w:val="num" w:pos="720"/>
        </w:tabs>
        <w:ind w:left="720" w:hanging="360"/>
      </w:pPr>
      <w:rPr>
        <w:rFonts w:ascii="Arial" w:hAnsi="Arial" w:hint="default"/>
      </w:rPr>
    </w:lvl>
    <w:lvl w:ilvl="1" w:tplc="313C2EAE" w:tentative="1">
      <w:start w:val="1"/>
      <w:numFmt w:val="bullet"/>
      <w:lvlText w:val="•"/>
      <w:lvlJc w:val="left"/>
      <w:pPr>
        <w:tabs>
          <w:tab w:val="num" w:pos="1440"/>
        </w:tabs>
        <w:ind w:left="1440" w:hanging="360"/>
      </w:pPr>
      <w:rPr>
        <w:rFonts w:ascii="Arial" w:hAnsi="Arial" w:hint="default"/>
      </w:rPr>
    </w:lvl>
    <w:lvl w:ilvl="2" w:tplc="2C6A4F58" w:tentative="1">
      <w:start w:val="1"/>
      <w:numFmt w:val="bullet"/>
      <w:lvlText w:val="•"/>
      <w:lvlJc w:val="left"/>
      <w:pPr>
        <w:tabs>
          <w:tab w:val="num" w:pos="2160"/>
        </w:tabs>
        <w:ind w:left="2160" w:hanging="360"/>
      </w:pPr>
      <w:rPr>
        <w:rFonts w:ascii="Arial" w:hAnsi="Arial" w:hint="default"/>
      </w:rPr>
    </w:lvl>
    <w:lvl w:ilvl="3" w:tplc="78A0FC6C" w:tentative="1">
      <w:start w:val="1"/>
      <w:numFmt w:val="bullet"/>
      <w:lvlText w:val="•"/>
      <w:lvlJc w:val="left"/>
      <w:pPr>
        <w:tabs>
          <w:tab w:val="num" w:pos="2880"/>
        </w:tabs>
        <w:ind w:left="2880" w:hanging="360"/>
      </w:pPr>
      <w:rPr>
        <w:rFonts w:ascii="Arial" w:hAnsi="Arial" w:hint="default"/>
      </w:rPr>
    </w:lvl>
    <w:lvl w:ilvl="4" w:tplc="710EC4E6" w:tentative="1">
      <w:start w:val="1"/>
      <w:numFmt w:val="bullet"/>
      <w:lvlText w:val="•"/>
      <w:lvlJc w:val="left"/>
      <w:pPr>
        <w:tabs>
          <w:tab w:val="num" w:pos="3600"/>
        </w:tabs>
        <w:ind w:left="3600" w:hanging="360"/>
      </w:pPr>
      <w:rPr>
        <w:rFonts w:ascii="Arial" w:hAnsi="Arial" w:hint="default"/>
      </w:rPr>
    </w:lvl>
    <w:lvl w:ilvl="5" w:tplc="4644EE72" w:tentative="1">
      <w:start w:val="1"/>
      <w:numFmt w:val="bullet"/>
      <w:lvlText w:val="•"/>
      <w:lvlJc w:val="left"/>
      <w:pPr>
        <w:tabs>
          <w:tab w:val="num" w:pos="4320"/>
        </w:tabs>
        <w:ind w:left="4320" w:hanging="360"/>
      </w:pPr>
      <w:rPr>
        <w:rFonts w:ascii="Arial" w:hAnsi="Arial" w:hint="default"/>
      </w:rPr>
    </w:lvl>
    <w:lvl w:ilvl="6" w:tplc="4B1611C2" w:tentative="1">
      <w:start w:val="1"/>
      <w:numFmt w:val="bullet"/>
      <w:lvlText w:val="•"/>
      <w:lvlJc w:val="left"/>
      <w:pPr>
        <w:tabs>
          <w:tab w:val="num" w:pos="5040"/>
        </w:tabs>
        <w:ind w:left="5040" w:hanging="360"/>
      </w:pPr>
      <w:rPr>
        <w:rFonts w:ascii="Arial" w:hAnsi="Arial" w:hint="default"/>
      </w:rPr>
    </w:lvl>
    <w:lvl w:ilvl="7" w:tplc="A544D57E" w:tentative="1">
      <w:start w:val="1"/>
      <w:numFmt w:val="bullet"/>
      <w:lvlText w:val="•"/>
      <w:lvlJc w:val="left"/>
      <w:pPr>
        <w:tabs>
          <w:tab w:val="num" w:pos="5760"/>
        </w:tabs>
        <w:ind w:left="5760" w:hanging="360"/>
      </w:pPr>
      <w:rPr>
        <w:rFonts w:ascii="Arial" w:hAnsi="Arial" w:hint="default"/>
      </w:rPr>
    </w:lvl>
    <w:lvl w:ilvl="8" w:tplc="C09A51E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C7D2AD5"/>
    <w:multiLevelType w:val="hybridMultilevel"/>
    <w:tmpl w:val="BE6A61BE"/>
    <w:lvl w:ilvl="0" w:tplc="04270001">
      <w:start w:val="1"/>
      <w:numFmt w:val="bullet"/>
      <w:lvlText w:val=""/>
      <w:lvlJc w:val="left"/>
      <w:pPr>
        <w:ind w:left="2018" w:hanging="360"/>
      </w:pPr>
      <w:rPr>
        <w:rFonts w:ascii="Symbol" w:hAnsi="Symbol"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3" w15:restartNumberingAfterBreak="0">
    <w:nsid w:val="1E33526D"/>
    <w:multiLevelType w:val="multilevel"/>
    <w:tmpl w:val="D4263E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01634F6"/>
    <w:multiLevelType w:val="hybridMultilevel"/>
    <w:tmpl w:val="FC6AF2AC"/>
    <w:lvl w:ilvl="0" w:tplc="630ACCD2">
      <w:start w:val="1"/>
      <w:numFmt w:val="bullet"/>
      <w:lvlText w:val=""/>
      <w:lvlJc w:val="left"/>
      <w:pPr>
        <w:tabs>
          <w:tab w:val="num" w:pos="720"/>
        </w:tabs>
        <w:ind w:left="720" w:hanging="360"/>
      </w:pPr>
      <w:rPr>
        <w:rFonts w:ascii="Wingdings 3" w:hAnsi="Wingdings 3" w:hint="default"/>
      </w:rPr>
    </w:lvl>
    <w:lvl w:ilvl="1" w:tplc="19DC8904" w:tentative="1">
      <w:start w:val="1"/>
      <w:numFmt w:val="bullet"/>
      <w:lvlText w:val=""/>
      <w:lvlJc w:val="left"/>
      <w:pPr>
        <w:tabs>
          <w:tab w:val="num" w:pos="1440"/>
        </w:tabs>
        <w:ind w:left="1440" w:hanging="360"/>
      </w:pPr>
      <w:rPr>
        <w:rFonts w:ascii="Wingdings 3" w:hAnsi="Wingdings 3" w:hint="default"/>
      </w:rPr>
    </w:lvl>
    <w:lvl w:ilvl="2" w:tplc="C1BCC4C6" w:tentative="1">
      <w:start w:val="1"/>
      <w:numFmt w:val="bullet"/>
      <w:lvlText w:val=""/>
      <w:lvlJc w:val="left"/>
      <w:pPr>
        <w:tabs>
          <w:tab w:val="num" w:pos="2160"/>
        </w:tabs>
        <w:ind w:left="2160" w:hanging="360"/>
      </w:pPr>
      <w:rPr>
        <w:rFonts w:ascii="Wingdings 3" w:hAnsi="Wingdings 3" w:hint="default"/>
      </w:rPr>
    </w:lvl>
    <w:lvl w:ilvl="3" w:tplc="9BFEE2EC" w:tentative="1">
      <w:start w:val="1"/>
      <w:numFmt w:val="bullet"/>
      <w:lvlText w:val=""/>
      <w:lvlJc w:val="left"/>
      <w:pPr>
        <w:tabs>
          <w:tab w:val="num" w:pos="2880"/>
        </w:tabs>
        <w:ind w:left="2880" w:hanging="360"/>
      </w:pPr>
      <w:rPr>
        <w:rFonts w:ascii="Wingdings 3" w:hAnsi="Wingdings 3" w:hint="default"/>
      </w:rPr>
    </w:lvl>
    <w:lvl w:ilvl="4" w:tplc="025A91C8" w:tentative="1">
      <w:start w:val="1"/>
      <w:numFmt w:val="bullet"/>
      <w:lvlText w:val=""/>
      <w:lvlJc w:val="left"/>
      <w:pPr>
        <w:tabs>
          <w:tab w:val="num" w:pos="3600"/>
        </w:tabs>
        <w:ind w:left="3600" w:hanging="360"/>
      </w:pPr>
      <w:rPr>
        <w:rFonts w:ascii="Wingdings 3" w:hAnsi="Wingdings 3" w:hint="default"/>
      </w:rPr>
    </w:lvl>
    <w:lvl w:ilvl="5" w:tplc="08F4C0B6" w:tentative="1">
      <w:start w:val="1"/>
      <w:numFmt w:val="bullet"/>
      <w:lvlText w:val=""/>
      <w:lvlJc w:val="left"/>
      <w:pPr>
        <w:tabs>
          <w:tab w:val="num" w:pos="4320"/>
        </w:tabs>
        <w:ind w:left="4320" w:hanging="360"/>
      </w:pPr>
      <w:rPr>
        <w:rFonts w:ascii="Wingdings 3" w:hAnsi="Wingdings 3" w:hint="default"/>
      </w:rPr>
    </w:lvl>
    <w:lvl w:ilvl="6" w:tplc="AEF0CC3A" w:tentative="1">
      <w:start w:val="1"/>
      <w:numFmt w:val="bullet"/>
      <w:lvlText w:val=""/>
      <w:lvlJc w:val="left"/>
      <w:pPr>
        <w:tabs>
          <w:tab w:val="num" w:pos="5040"/>
        </w:tabs>
        <w:ind w:left="5040" w:hanging="360"/>
      </w:pPr>
      <w:rPr>
        <w:rFonts w:ascii="Wingdings 3" w:hAnsi="Wingdings 3" w:hint="default"/>
      </w:rPr>
    </w:lvl>
    <w:lvl w:ilvl="7" w:tplc="4EE2C774" w:tentative="1">
      <w:start w:val="1"/>
      <w:numFmt w:val="bullet"/>
      <w:lvlText w:val=""/>
      <w:lvlJc w:val="left"/>
      <w:pPr>
        <w:tabs>
          <w:tab w:val="num" w:pos="5760"/>
        </w:tabs>
        <w:ind w:left="5760" w:hanging="360"/>
      </w:pPr>
      <w:rPr>
        <w:rFonts w:ascii="Wingdings 3" w:hAnsi="Wingdings 3" w:hint="default"/>
      </w:rPr>
    </w:lvl>
    <w:lvl w:ilvl="8" w:tplc="27DEB62A"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46612DF"/>
    <w:multiLevelType w:val="hybridMultilevel"/>
    <w:tmpl w:val="41780F5A"/>
    <w:lvl w:ilvl="0" w:tplc="5E348766">
      <w:start w:val="1"/>
      <w:numFmt w:val="bullet"/>
      <w:lvlText w:val="•"/>
      <w:lvlJc w:val="left"/>
      <w:pPr>
        <w:tabs>
          <w:tab w:val="num" w:pos="720"/>
        </w:tabs>
        <w:ind w:left="720" w:hanging="360"/>
      </w:pPr>
      <w:rPr>
        <w:rFonts w:ascii="Arial" w:hAnsi="Arial" w:hint="default"/>
      </w:rPr>
    </w:lvl>
    <w:lvl w:ilvl="1" w:tplc="BAB646DC" w:tentative="1">
      <w:start w:val="1"/>
      <w:numFmt w:val="bullet"/>
      <w:lvlText w:val="•"/>
      <w:lvlJc w:val="left"/>
      <w:pPr>
        <w:tabs>
          <w:tab w:val="num" w:pos="1440"/>
        </w:tabs>
        <w:ind w:left="1440" w:hanging="360"/>
      </w:pPr>
      <w:rPr>
        <w:rFonts w:ascii="Arial" w:hAnsi="Arial" w:hint="default"/>
      </w:rPr>
    </w:lvl>
    <w:lvl w:ilvl="2" w:tplc="E146D73E" w:tentative="1">
      <w:start w:val="1"/>
      <w:numFmt w:val="bullet"/>
      <w:lvlText w:val="•"/>
      <w:lvlJc w:val="left"/>
      <w:pPr>
        <w:tabs>
          <w:tab w:val="num" w:pos="2160"/>
        </w:tabs>
        <w:ind w:left="2160" w:hanging="360"/>
      </w:pPr>
      <w:rPr>
        <w:rFonts w:ascii="Arial" w:hAnsi="Arial" w:hint="default"/>
      </w:rPr>
    </w:lvl>
    <w:lvl w:ilvl="3" w:tplc="0B3A2E72" w:tentative="1">
      <w:start w:val="1"/>
      <w:numFmt w:val="bullet"/>
      <w:lvlText w:val="•"/>
      <w:lvlJc w:val="left"/>
      <w:pPr>
        <w:tabs>
          <w:tab w:val="num" w:pos="2880"/>
        </w:tabs>
        <w:ind w:left="2880" w:hanging="360"/>
      </w:pPr>
      <w:rPr>
        <w:rFonts w:ascii="Arial" w:hAnsi="Arial" w:hint="default"/>
      </w:rPr>
    </w:lvl>
    <w:lvl w:ilvl="4" w:tplc="594AEB4A" w:tentative="1">
      <w:start w:val="1"/>
      <w:numFmt w:val="bullet"/>
      <w:lvlText w:val="•"/>
      <w:lvlJc w:val="left"/>
      <w:pPr>
        <w:tabs>
          <w:tab w:val="num" w:pos="3600"/>
        </w:tabs>
        <w:ind w:left="3600" w:hanging="360"/>
      </w:pPr>
      <w:rPr>
        <w:rFonts w:ascii="Arial" w:hAnsi="Arial" w:hint="default"/>
      </w:rPr>
    </w:lvl>
    <w:lvl w:ilvl="5" w:tplc="21783E7E" w:tentative="1">
      <w:start w:val="1"/>
      <w:numFmt w:val="bullet"/>
      <w:lvlText w:val="•"/>
      <w:lvlJc w:val="left"/>
      <w:pPr>
        <w:tabs>
          <w:tab w:val="num" w:pos="4320"/>
        </w:tabs>
        <w:ind w:left="4320" w:hanging="360"/>
      </w:pPr>
      <w:rPr>
        <w:rFonts w:ascii="Arial" w:hAnsi="Arial" w:hint="default"/>
      </w:rPr>
    </w:lvl>
    <w:lvl w:ilvl="6" w:tplc="CD0AA8A8" w:tentative="1">
      <w:start w:val="1"/>
      <w:numFmt w:val="bullet"/>
      <w:lvlText w:val="•"/>
      <w:lvlJc w:val="left"/>
      <w:pPr>
        <w:tabs>
          <w:tab w:val="num" w:pos="5040"/>
        </w:tabs>
        <w:ind w:left="5040" w:hanging="360"/>
      </w:pPr>
      <w:rPr>
        <w:rFonts w:ascii="Arial" w:hAnsi="Arial" w:hint="default"/>
      </w:rPr>
    </w:lvl>
    <w:lvl w:ilvl="7" w:tplc="9DDEEA70" w:tentative="1">
      <w:start w:val="1"/>
      <w:numFmt w:val="bullet"/>
      <w:lvlText w:val="•"/>
      <w:lvlJc w:val="left"/>
      <w:pPr>
        <w:tabs>
          <w:tab w:val="num" w:pos="5760"/>
        </w:tabs>
        <w:ind w:left="5760" w:hanging="360"/>
      </w:pPr>
      <w:rPr>
        <w:rFonts w:ascii="Arial" w:hAnsi="Arial" w:hint="default"/>
      </w:rPr>
    </w:lvl>
    <w:lvl w:ilvl="8" w:tplc="526EB8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AF003F"/>
    <w:multiLevelType w:val="multilevel"/>
    <w:tmpl w:val="2A8A5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394DAD"/>
    <w:multiLevelType w:val="hybridMultilevel"/>
    <w:tmpl w:val="307C7138"/>
    <w:lvl w:ilvl="0" w:tplc="DEF0599C">
      <w:start w:val="1"/>
      <w:numFmt w:val="bullet"/>
      <w:lvlText w:val="•"/>
      <w:lvlJc w:val="left"/>
      <w:pPr>
        <w:tabs>
          <w:tab w:val="num" w:pos="720"/>
        </w:tabs>
        <w:ind w:left="720" w:hanging="360"/>
      </w:pPr>
      <w:rPr>
        <w:rFonts w:ascii="Arial" w:hAnsi="Arial" w:hint="default"/>
      </w:rPr>
    </w:lvl>
    <w:lvl w:ilvl="1" w:tplc="0FF2144A" w:tentative="1">
      <w:start w:val="1"/>
      <w:numFmt w:val="bullet"/>
      <w:lvlText w:val="•"/>
      <w:lvlJc w:val="left"/>
      <w:pPr>
        <w:tabs>
          <w:tab w:val="num" w:pos="1440"/>
        </w:tabs>
        <w:ind w:left="1440" w:hanging="360"/>
      </w:pPr>
      <w:rPr>
        <w:rFonts w:ascii="Arial" w:hAnsi="Arial" w:hint="default"/>
      </w:rPr>
    </w:lvl>
    <w:lvl w:ilvl="2" w:tplc="C0A0307C" w:tentative="1">
      <w:start w:val="1"/>
      <w:numFmt w:val="bullet"/>
      <w:lvlText w:val="•"/>
      <w:lvlJc w:val="left"/>
      <w:pPr>
        <w:tabs>
          <w:tab w:val="num" w:pos="2160"/>
        </w:tabs>
        <w:ind w:left="2160" w:hanging="360"/>
      </w:pPr>
      <w:rPr>
        <w:rFonts w:ascii="Arial" w:hAnsi="Arial" w:hint="default"/>
      </w:rPr>
    </w:lvl>
    <w:lvl w:ilvl="3" w:tplc="8B886C48" w:tentative="1">
      <w:start w:val="1"/>
      <w:numFmt w:val="bullet"/>
      <w:lvlText w:val="•"/>
      <w:lvlJc w:val="left"/>
      <w:pPr>
        <w:tabs>
          <w:tab w:val="num" w:pos="2880"/>
        </w:tabs>
        <w:ind w:left="2880" w:hanging="360"/>
      </w:pPr>
      <w:rPr>
        <w:rFonts w:ascii="Arial" w:hAnsi="Arial" w:hint="default"/>
      </w:rPr>
    </w:lvl>
    <w:lvl w:ilvl="4" w:tplc="6F768EEA" w:tentative="1">
      <w:start w:val="1"/>
      <w:numFmt w:val="bullet"/>
      <w:lvlText w:val="•"/>
      <w:lvlJc w:val="left"/>
      <w:pPr>
        <w:tabs>
          <w:tab w:val="num" w:pos="3600"/>
        </w:tabs>
        <w:ind w:left="3600" w:hanging="360"/>
      </w:pPr>
      <w:rPr>
        <w:rFonts w:ascii="Arial" w:hAnsi="Arial" w:hint="default"/>
      </w:rPr>
    </w:lvl>
    <w:lvl w:ilvl="5" w:tplc="2892C0C4" w:tentative="1">
      <w:start w:val="1"/>
      <w:numFmt w:val="bullet"/>
      <w:lvlText w:val="•"/>
      <w:lvlJc w:val="left"/>
      <w:pPr>
        <w:tabs>
          <w:tab w:val="num" w:pos="4320"/>
        </w:tabs>
        <w:ind w:left="4320" w:hanging="360"/>
      </w:pPr>
      <w:rPr>
        <w:rFonts w:ascii="Arial" w:hAnsi="Arial" w:hint="default"/>
      </w:rPr>
    </w:lvl>
    <w:lvl w:ilvl="6" w:tplc="D910FE10" w:tentative="1">
      <w:start w:val="1"/>
      <w:numFmt w:val="bullet"/>
      <w:lvlText w:val="•"/>
      <w:lvlJc w:val="left"/>
      <w:pPr>
        <w:tabs>
          <w:tab w:val="num" w:pos="5040"/>
        </w:tabs>
        <w:ind w:left="5040" w:hanging="360"/>
      </w:pPr>
      <w:rPr>
        <w:rFonts w:ascii="Arial" w:hAnsi="Arial" w:hint="default"/>
      </w:rPr>
    </w:lvl>
    <w:lvl w:ilvl="7" w:tplc="57060792" w:tentative="1">
      <w:start w:val="1"/>
      <w:numFmt w:val="bullet"/>
      <w:lvlText w:val="•"/>
      <w:lvlJc w:val="left"/>
      <w:pPr>
        <w:tabs>
          <w:tab w:val="num" w:pos="5760"/>
        </w:tabs>
        <w:ind w:left="5760" w:hanging="360"/>
      </w:pPr>
      <w:rPr>
        <w:rFonts w:ascii="Arial" w:hAnsi="Arial" w:hint="default"/>
      </w:rPr>
    </w:lvl>
    <w:lvl w:ilvl="8" w:tplc="D304E68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D631E5"/>
    <w:multiLevelType w:val="hybridMultilevel"/>
    <w:tmpl w:val="A356BEB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 w15:restartNumberingAfterBreak="0">
    <w:nsid w:val="3DA237FC"/>
    <w:multiLevelType w:val="hybridMultilevel"/>
    <w:tmpl w:val="F18C3A7C"/>
    <w:lvl w:ilvl="0" w:tplc="21A877B6">
      <w:start w:val="1"/>
      <w:numFmt w:val="bullet"/>
      <w:lvlText w:val="•"/>
      <w:lvlJc w:val="left"/>
      <w:pPr>
        <w:tabs>
          <w:tab w:val="num" w:pos="720"/>
        </w:tabs>
        <w:ind w:left="720" w:hanging="360"/>
      </w:pPr>
      <w:rPr>
        <w:rFonts w:ascii="Arial" w:hAnsi="Arial" w:hint="default"/>
      </w:rPr>
    </w:lvl>
    <w:lvl w:ilvl="1" w:tplc="F6D87906" w:tentative="1">
      <w:start w:val="1"/>
      <w:numFmt w:val="bullet"/>
      <w:lvlText w:val="•"/>
      <w:lvlJc w:val="left"/>
      <w:pPr>
        <w:tabs>
          <w:tab w:val="num" w:pos="1440"/>
        </w:tabs>
        <w:ind w:left="1440" w:hanging="360"/>
      </w:pPr>
      <w:rPr>
        <w:rFonts w:ascii="Arial" w:hAnsi="Arial" w:hint="default"/>
      </w:rPr>
    </w:lvl>
    <w:lvl w:ilvl="2" w:tplc="5122155E" w:tentative="1">
      <w:start w:val="1"/>
      <w:numFmt w:val="bullet"/>
      <w:lvlText w:val="•"/>
      <w:lvlJc w:val="left"/>
      <w:pPr>
        <w:tabs>
          <w:tab w:val="num" w:pos="2160"/>
        </w:tabs>
        <w:ind w:left="2160" w:hanging="360"/>
      </w:pPr>
      <w:rPr>
        <w:rFonts w:ascii="Arial" w:hAnsi="Arial" w:hint="default"/>
      </w:rPr>
    </w:lvl>
    <w:lvl w:ilvl="3" w:tplc="15F23546" w:tentative="1">
      <w:start w:val="1"/>
      <w:numFmt w:val="bullet"/>
      <w:lvlText w:val="•"/>
      <w:lvlJc w:val="left"/>
      <w:pPr>
        <w:tabs>
          <w:tab w:val="num" w:pos="2880"/>
        </w:tabs>
        <w:ind w:left="2880" w:hanging="360"/>
      </w:pPr>
      <w:rPr>
        <w:rFonts w:ascii="Arial" w:hAnsi="Arial" w:hint="default"/>
      </w:rPr>
    </w:lvl>
    <w:lvl w:ilvl="4" w:tplc="1FB0FB4E" w:tentative="1">
      <w:start w:val="1"/>
      <w:numFmt w:val="bullet"/>
      <w:lvlText w:val="•"/>
      <w:lvlJc w:val="left"/>
      <w:pPr>
        <w:tabs>
          <w:tab w:val="num" w:pos="3600"/>
        </w:tabs>
        <w:ind w:left="3600" w:hanging="360"/>
      </w:pPr>
      <w:rPr>
        <w:rFonts w:ascii="Arial" w:hAnsi="Arial" w:hint="default"/>
      </w:rPr>
    </w:lvl>
    <w:lvl w:ilvl="5" w:tplc="84341DB4" w:tentative="1">
      <w:start w:val="1"/>
      <w:numFmt w:val="bullet"/>
      <w:lvlText w:val="•"/>
      <w:lvlJc w:val="left"/>
      <w:pPr>
        <w:tabs>
          <w:tab w:val="num" w:pos="4320"/>
        </w:tabs>
        <w:ind w:left="4320" w:hanging="360"/>
      </w:pPr>
      <w:rPr>
        <w:rFonts w:ascii="Arial" w:hAnsi="Arial" w:hint="default"/>
      </w:rPr>
    </w:lvl>
    <w:lvl w:ilvl="6" w:tplc="CE68FE90" w:tentative="1">
      <w:start w:val="1"/>
      <w:numFmt w:val="bullet"/>
      <w:lvlText w:val="•"/>
      <w:lvlJc w:val="left"/>
      <w:pPr>
        <w:tabs>
          <w:tab w:val="num" w:pos="5040"/>
        </w:tabs>
        <w:ind w:left="5040" w:hanging="360"/>
      </w:pPr>
      <w:rPr>
        <w:rFonts w:ascii="Arial" w:hAnsi="Arial" w:hint="default"/>
      </w:rPr>
    </w:lvl>
    <w:lvl w:ilvl="7" w:tplc="A8C61FF6" w:tentative="1">
      <w:start w:val="1"/>
      <w:numFmt w:val="bullet"/>
      <w:lvlText w:val="•"/>
      <w:lvlJc w:val="left"/>
      <w:pPr>
        <w:tabs>
          <w:tab w:val="num" w:pos="5760"/>
        </w:tabs>
        <w:ind w:left="5760" w:hanging="360"/>
      </w:pPr>
      <w:rPr>
        <w:rFonts w:ascii="Arial" w:hAnsi="Arial" w:hint="default"/>
      </w:rPr>
    </w:lvl>
    <w:lvl w:ilvl="8" w:tplc="89727D7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0E97E44"/>
    <w:multiLevelType w:val="hybridMultilevel"/>
    <w:tmpl w:val="B60A3990"/>
    <w:lvl w:ilvl="0" w:tplc="04270001">
      <w:start w:val="1"/>
      <w:numFmt w:val="bullet"/>
      <w:lvlText w:val=""/>
      <w:lvlJc w:val="left"/>
      <w:pPr>
        <w:ind w:left="2018" w:hanging="360"/>
      </w:pPr>
      <w:rPr>
        <w:rFonts w:ascii="Symbol" w:hAnsi="Symbol"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11" w15:restartNumberingAfterBreak="0">
    <w:nsid w:val="5288795E"/>
    <w:multiLevelType w:val="hybridMultilevel"/>
    <w:tmpl w:val="CD4C8AD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2" w15:restartNumberingAfterBreak="0">
    <w:nsid w:val="5298680D"/>
    <w:multiLevelType w:val="hybridMultilevel"/>
    <w:tmpl w:val="3482B3F8"/>
    <w:lvl w:ilvl="0" w:tplc="E3D2A83C">
      <w:start w:val="1"/>
      <w:numFmt w:val="decimal"/>
      <w:lvlText w:val="%1."/>
      <w:lvlJc w:val="left"/>
      <w:pPr>
        <w:tabs>
          <w:tab w:val="num" w:pos="720"/>
        </w:tabs>
        <w:ind w:left="720" w:hanging="360"/>
      </w:pPr>
    </w:lvl>
    <w:lvl w:ilvl="1" w:tplc="AC721CCE" w:tentative="1">
      <w:start w:val="1"/>
      <w:numFmt w:val="decimal"/>
      <w:lvlText w:val="%2."/>
      <w:lvlJc w:val="left"/>
      <w:pPr>
        <w:tabs>
          <w:tab w:val="num" w:pos="1440"/>
        </w:tabs>
        <w:ind w:left="1440" w:hanging="360"/>
      </w:pPr>
    </w:lvl>
    <w:lvl w:ilvl="2" w:tplc="67BADAC2" w:tentative="1">
      <w:start w:val="1"/>
      <w:numFmt w:val="decimal"/>
      <w:lvlText w:val="%3."/>
      <w:lvlJc w:val="left"/>
      <w:pPr>
        <w:tabs>
          <w:tab w:val="num" w:pos="2160"/>
        </w:tabs>
        <w:ind w:left="2160" w:hanging="360"/>
      </w:pPr>
    </w:lvl>
    <w:lvl w:ilvl="3" w:tplc="DBF63004" w:tentative="1">
      <w:start w:val="1"/>
      <w:numFmt w:val="decimal"/>
      <w:lvlText w:val="%4."/>
      <w:lvlJc w:val="left"/>
      <w:pPr>
        <w:tabs>
          <w:tab w:val="num" w:pos="2880"/>
        </w:tabs>
        <w:ind w:left="2880" w:hanging="360"/>
      </w:pPr>
    </w:lvl>
    <w:lvl w:ilvl="4" w:tplc="846471B8" w:tentative="1">
      <w:start w:val="1"/>
      <w:numFmt w:val="decimal"/>
      <w:lvlText w:val="%5."/>
      <w:lvlJc w:val="left"/>
      <w:pPr>
        <w:tabs>
          <w:tab w:val="num" w:pos="3600"/>
        </w:tabs>
        <w:ind w:left="3600" w:hanging="360"/>
      </w:pPr>
    </w:lvl>
    <w:lvl w:ilvl="5" w:tplc="300A62AA" w:tentative="1">
      <w:start w:val="1"/>
      <w:numFmt w:val="decimal"/>
      <w:lvlText w:val="%6."/>
      <w:lvlJc w:val="left"/>
      <w:pPr>
        <w:tabs>
          <w:tab w:val="num" w:pos="4320"/>
        </w:tabs>
        <w:ind w:left="4320" w:hanging="360"/>
      </w:pPr>
    </w:lvl>
    <w:lvl w:ilvl="6" w:tplc="885211B8" w:tentative="1">
      <w:start w:val="1"/>
      <w:numFmt w:val="decimal"/>
      <w:lvlText w:val="%7."/>
      <w:lvlJc w:val="left"/>
      <w:pPr>
        <w:tabs>
          <w:tab w:val="num" w:pos="5040"/>
        </w:tabs>
        <w:ind w:left="5040" w:hanging="360"/>
      </w:pPr>
    </w:lvl>
    <w:lvl w:ilvl="7" w:tplc="3656CF26" w:tentative="1">
      <w:start w:val="1"/>
      <w:numFmt w:val="decimal"/>
      <w:lvlText w:val="%8."/>
      <w:lvlJc w:val="left"/>
      <w:pPr>
        <w:tabs>
          <w:tab w:val="num" w:pos="5760"/>
        </w:tabs>
        <w:ind w:left="5760" w:hanging="360"/>
      </w:pPr>
    </w:lvl>
    <w:lvl w:ilvl="8" w:tplc="9B50F494" w:tentative="1">
      <w:start w:val="1"/>
      <w:numFmt w:val="decimal"/>
      <w:lvlText w:val="%9."/>
      <w:lvlJc w:val="left"/>
      <w:pPr>
        <w:tabs>
          <w:tab w:val="num" w:pos="6480"/>
        </w:tabs>
        <w:ind w:left="6480" w:hanging="360"/>
      </w:pPr>
    </w:lvl>
  </w:abstractNum>
  <w:abstractNum w:abstractNumId="13" w15:restartNumberingAfterBreak="0">
    <w:nsid w:val="55433647"/>
    <w:multiLevelType w:val="hybridMultilevel"/>
    <w:tmpl w:val="ED709BE4"/>
    <w:lvl w:ilvl="0" w:tplc="04270001">
      <w:start w:val="1"/>
      <w:numFmt w:val="bullet"/>
      <w:lvlText w:val=""/>
      <w:lvlJc w:val="left"/>
      <w:pPr>
        <w:ind w:left="2018" w:hanging="360"/>
      </w:pPr>
      <w:rPr>
        <w:rFonts w:ascii="Symbol" w:hAnsi="Symbol"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num w:numId="1">
    <w:abstractNumId w:val="5"/>
  </w:num>
  <w:num w:numId="2">
    <w:abstractNumId w:val="12"/>
  </w:num>
  <w:num w:numId="3">
    <w:abstractNumId w:val="11"/>
  </w:num>
  <w:num w:numId="4">
    <w:abstractNumId w:val="7"/>
  </w:num>
  <w:num w:numId="5">
    <w:abstractNumId w:val="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13"/>
  </w:num>
  <w:num w:numId="10">
    <w:abstractNumId w:val="2"/>
  </w:num>
  <w:num w:numId="11">
    <w:abstractNumId w:val="0"/>
  </w:num>
  <w:num w:numId="12">
    <w:abstractNumId w:val="1"/>
  </w:num>
  <w:num w:numId="13">
    <w:abstractNumId w:val="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0B8"/>
    <w:rsid w:val="00047E0E"/>
    <w:rsid w:val="0006328C"/>
    <w:rsid w:val="00082064"/>
    <w:rsid w:val="00083C81"/>
    <w:rsid w:val="000B1C9D"/>
    <w:rsid w:val="000B684C"/>
    <w:rsid w:val="0015002A"/>
    <w:rsid w:val="001544FB"/>
    <w:rsid w:val="001C7AB4"/>
    <w:rsid w:val="001D25A4"/>
    <w:rsid w:val="00224307"/>
    <w:rsid w:val="00264D7A"/>
    <w:rsid w:val="002D1914"/>
    <w:rsid w:val="002D4CFC"/>
    <w:rsid w:val="002E2732"/>
    <w:rsid w:val="00314A48"/>
    <w:rsid w:val="00321A70"/>
    <w:rsid w:val="003235A6"/>
    <w:rsid w:val="00325AF9"/>
    <w:rsid w:val="003679E1"/>
    <w:rsid w:val="00372F42"/>
    <w:rsid w:val="003760E7"/>
    <w:rsid w:val="003872CC"/>
    <w:rsid w:val="00395537"/>
    <w:rsid w:val="003D2079"/>
    <w:rsid w:val="003D3134"/>
    <w:rsid w:val="003F490B"/>
    <w:rsid w:val="004132FD"/>
    <w:rsid w:val="0042583D"/>
    <w:rsid w:val="004531FA"/>
    <w:rsid w:val="0045683A"/>
    <w:rsid w:val="00485CAF"/>
    <w:rsid w:val="004B5AA0"/>
    <w:rsid w:val="004D7347"/>
    <w:rsid w:val="00514D7F"/>
    <w:rsid w:val="00526E94"/>
    <w:rsid w:val="00535811"/>
    <w:rsid w:val="00542E7C"/>
    <w:rsid w:val="00596D4F"/>
    <w:rsid w:val="005A1684"/>
    <w:rsid w:val="005B1868"/>
    <w:rsid w:val="005B543D"/>
    <w:rsid w:val="005D245F"/>
    <w:rsid w:val="00601A18"/>
    <w:rsid w:val="0061356F"/>
    <w:rsid w:val="00685E2D"/>
    <w:rsid w:val="006D6791"/>
    <w:rsid w:val="006D6FC7"/>
    <w:rsid w:val="006E0213"/>
    <w:rsid w:val="006F7FE9"/>
    <w:rsid w:val="00715A11"/>
    <w:rsid w:val="00731D16"/>
    <w:rsid w:val="00770E21"/>
    <w:rsid w:val="00776671"/>
    <w:rsid w:val="00791D7C"/>
    <w:rsid w:val="007A6E7E"/>
    <w:rsid w:val="007B180D"/>
    <w:rsid w:val="007F754A"/>
    <w:rsid w:val="00821A32"/>
    <w:rsid w:val="00884ECF"/>
    <w:rsid w:val="008900DC"/>
    <w:rsid w:val="0089054F"/>
    <w:rsid w:val="00892EF0"/>
    <w:rsid w:val="008D50D4"/>
    <w:rsid w:val="008E5469"/>
    <w:rsid w:val="008F1DE2"/>
    <w:rsid w:val="008F20FB"/>
    <w:rsid w:val="008F670B"/>
    <w:rsid w:val="009133D6"/>
    <w:rsid w:val="00926984"/>
    <w:rsid w:val="00950DA4"/>
    <w:rsid w:val="009629A7"/>
    <w:rsid w:val="009A62ED"/>
    <w:rsid w:val="009B79D5"/>
    <w:rsid w:val="009C409F"/>
    <w:rsid w:val="009D0968"/>
    <w:rsid w:val="009D25EB"/>
    <w:rsid w:val="00A12489"/>
    <w:rsid w:val="00A430DB"/>
    <w:rsid w:val="00A46C02"/>
    <w:rsid w:val="00A83229"/>
    <w:rsid w:val="00AA171B"/>
    <w:rsid w:val="00AF40BC"/>
    <w:rsid w:val="00AF645E"/>
    <w:rsid w:val="00B2245F"/>
    <w:rsid w:val="00B2379F"/>
    <w:rsid w:val="00B36F27"/>
    <w:rsid w:val="00B37648"/>
    <w:rsid w:val="00B46984"/>
    <w:rsid w:val="00B52637"/>
    <w:rsid w:val="00B57559"/>
    <w:rsid w:val="00B960B8"/>
    <w:rsid w:val="00C022F1"/>
    <w:rsid w:val="00C0464B"/>
    <w:rsid w:val="00C3405A"/>
    <w:rsid w:val="00CB4F99"/>
    <w:rsid w:val="00CC378A"/>
    <w:rsid w:val="00CD07DF"/>
    <w:rsid w:val="00CF21F0"/>
    <w:rsid w:val="00D02CFF"/>
    <w:rsid w:val="00D06DBB"/>
    <w:rsid w:val="00D320AE"/>
    <w:rsid w:val="00D446DA"/>
    <w:rsid w:val="00DB0325"/>
    <w:rsid w:val="00DC4213"/>
    <w:rsid w:val="00DC4B99"/>
    <w:rsid w:val="00DF5254"/>
    <w:rsid w:val="00DF7739"/>
    <w:rsid w:val="00E24B13"/>
    <w:rsid w:val="00E44E54"/>
    <w:rsid w:val="00E546E2"/>
    <w:rsid w:val="00E827EB"/>
    <w:rsid w:val="00E85572"/>
    <w:rsid w:val="00E862E7"/>
    <w:rsid w:val="00EC59FC"/>
    <w:rsid w:val="00EE2BC2"/>
    <w:rsid w:val="00F127CC"/>
    <w:rsid w:val="00F13300"/>
    <w:rsid w:val="00F157BE"/>
    <w:rsid w:val="00F24B3B"/>
    <w:rsid w:val="00F261F3"/>
    <w:rsid w:val="00F31660"/>
    <w:rsid w:val="00F600D1"/>
    <w:rsid w:val="00F97A27"/>
    <w:rsid w:val="00FB3870"/>
    <w:rsid w:val="00FB3EDB"/>
    <w:rsid w:val="00FE06EA"/>
    <w:rsid w:val="00FE6536"/>
    <w:rsid w:val="00FF57E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E637C"/>
  <w15:chartTrackingRefBased/>
  <w15:docId w15:val="{AEB1F254-4201-485D-BDBB-04C06FC9E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emonas" w:eastAsiaTheme="minorHAnsi" w:hAnsi="Palemonas" w:cstheme="minorBidi"/>
        <w:sz w:val="24"/>
        <w:szCs w:val="22"/>
        <w:lang w:val="lt-LT" w:eastAsia="en-US" w:bidi="ar-SA"/>
      </w:rPr>
    </w:rPrDefault>
    <w:pPrDefault>
      <w:pPr>
        <w:spacing w:line="259" w:lineRule="auto"/>
        <w:ind w:firstLine="129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B960B8"/>
    <w:pPr>
      <w:keepNext/>
      <w:keepLines/>
      <w:spacing w:before="240" w:line="360" w:lineRule="auto"/>
      <w:jc w:val="center"/>
      <w:outlineLvl w:val="0"/>
    </w:pPr>
    <w:rPr>
      <w:rFonts w:eastAsiaTheme="majorEastAsia" w:cstheme="majorBidi"/>
      <w:b/>
      <w:color w:val="385623" w:themeColor="accent6" w:themeShade="80"/>
      <w:sz w:val="28"/>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Covertitle">
    <w:name w:val="Cover title"/>
    <w:basedOn w:val="prastasis"/>
    <w:uiPriority w:val="99"/>
    <w:rsid w:val="00B960B8"/>
    <w:pPr>
      <w:spacing w:line="240" w:lineRule="auto"/>
      <w:ind w:left="1800" w:right="1156" w:firstLine="5"/>
      <w:jc w:val="center"/>
    </w:pPr>
    <w:rPr>
      <w:rFonts w:ascii="Arial" w:eastAsia="Calibri" w:hAnsi="Arial" w:cs="Times New Roman"/>
      <w:b/>
      <w:caps/>
      <w:color w:val="39435A"/>
      <w:sz w:val="28"/>
      <w:szCs w:val="28"/>
    </w:rPr>
  </w:style>
  <w:style w:type="character" w:customStyle="1" w:styleId="Antrat1Diagrama">
    <w:name w:val="Antraštė 1 Diagrama"/>
    <w:basedOn w:val="Numatytasispastraiposriftas"/>
    <w:link w:val="Antrat1"/>
    <w:uiPriority w:val="9"/>
    <w:rsid w:val="00B960B8"/>
    <w:rPr>
      <w:rFonts w:eastAsiaTheme="majorEastAsia" w:cstheme="majorBidi"/>
      <w:b/>
      <w:color w:val="385623" w:themeColor="accent6" w:themeShade="80"/>
      <w:sz w:val="28"/>
      <w:szCs w:val="32"/>
    </w:rPr>
  </w:style>
  <w:style w:type="paragraph" w:customStyle="1" w:styleId="TableText">
    <w:name w:val="Table Text"/>
    <w:basedOn w:val="prastasis"/>
    <w:rsid w:val="008900DC"/>
    <w:pPr>
      <w:autoSpaceDE w:val="0"/>
      <w:autoSpaceDN w:val="0"/>
      <w:adjustRightInd w:val="0"/>
      <w:spacing w:line="240" w:lineRule="auto"/>
      <w:ind w:firstLine="0"/>
      <w:jc w:val="right"/>
    </w:pPr>
    <w:rPr>
      <w:rFonts w:ascii="Times New Roman" w:eastAsia="Times New Roman" w:hAnsi="Times New Roman" w:cs="Times New Roman"/>
      <w:szCs w:val="24"/>
      <w:lang w:val="en-US"/>
    </w:rPr>
  </w:style>
  <w:style w:type="paragraph" w:styleId="Puslapioinaostekstas">
    <w:name w:val="footnote text"/>
    <w:basedOn w:val="prastasis"/>
    <w:link w:val="PuslapioinaostekstasDiagrama"/>
    <w:uiPriority w:val="99"/>
    <w:semiHidden/>
    <w:unhideWhenUsed/>
    <w:rsid w:val="008900DC"/>
    <w:pPr>
      <w:spacing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8900DC"/>
    <w:rPr>
      <w:sz w:val="20"/>
      <w:szCs w:val="20"/>
    </w:rPr>
  </w:style>
  <w:style w:type="character" w:styleId="Puslapioinaosnuoroda">
    <w:name w:val="footnote reference"/>
    <w:basedOn w:val="Numatytasispastraiposriftas"/>
    <w:uiPriority w:val="99"/>
    <w:semiHidden/>
    <w:unhideWhenUsed/>
    <w:rsid w:val="008900DC"/>
    <w:rPr>
      <w:vertAlign w:val="superscript"/>
    </w:rPr>
  </w:style>
  <w:style w:type="paragraph" w:styleId="Sraopastraipa">
    <w:name w:val="List Paragraph"/>
    <w:basedOn w:val="prastasis"/>
    <w:uiPriority w:val="34"/>
    <w:qFormat/>
    <w:rsid w:val="008900DC"/>
    <w:pPr>
      <w:spacing w:line="240" w:lineRule="auto"/>
      <w:ind w:left="720" w:firstLine="0"/>
      <w:contextualSpacing/>
    </w:pPr>
    <w:rPr>
      <w:rFonts w:ascii="Times New Roman" w:eastAsia="Times New Roman" w:hAnsi="Times New Roman" w:cs="Times New Roman"/>
      <w:szCs w:val="24"/>
      <w:lang w:eastAsia="lt-LT"/>
    </w:rPr>
  </w:style>
  <w:style w:type="paragraph" w:styleId="prastasiniatinklio">
    <w:name w:val="Normal (Web)"/>
    <w:basedOn w:val="prastasis"/>
    <w:uiPriority w:val="99"/>
    <w:unhideWhenUsed/>
    <w:rsid w:val="008F1DE2"/>
    <w:pPr>
      <w:spacing w:before="100" w:beforeAutospacing="1" w:after="100" w:afterAutospacing="1" w:line="240" w:lineRule="auto"/>
      <w:ind w:firstLine="0"/>
    </w:pPr>
    <w:rPr>
      <w:rFonts w:ascii="Times New Roman" w:eastAsia="Times New Roman" w:hAnsi="Times New Roman" w:cs="Times New Roman"/>
      <w:szCs w:val="24"/>
      <w:lang w:eastAsia="lt-LT"/>
    </w:rPr>
  </w:style>
  <w:style w:type="character" w:styleId="Hipersaitas">
    <w:name w:val="Hyperlink"/>
    <w:basedOn w:val="Numatytasispastraiposriftas"/>
    <w:uiPriority w:val="99"/>
    <w:unhideWhenUsed/>
    <w:rsid w:val="005A1684"/>
    <w:rPr>
      <w:color w:val="0563C1" w:themeColor="hyperlink"/>
      <w:u w:val="single"/>
    </w:rPr>
  </w:style>
  <w:style w:type="paragraph" w:styleId="Betarp">
    <w:name w:val="No Spacing"/>
    <w:uiPriority w:val="1"/>
    <w:qFormat/>
    <w:rsid w:val="005A1684"/>
    <w:pPr>
      <w:spacing w:line="240" w:lineRule="auto"/>
      <w:ind w:firstLine="0"/>
    </w:pPr>
    <w:rPr>
      <w:rFonts w:asciiTheme="minorHAnsi" w:hAnsiTheme="minorHAnsi"/>
      <w:sz w:val="22"/>
    </w:rPr>
  </w:style>
  <w:style w:type="table" w:styleId="Lentelstinklelis">
    <w:name w:val="Table Grid"/>
    <w:basedOn w:val="prastojilentel"/>
    <w:uiPriority w:val="39"/>
    <w:rsid w:val="005A1684"/>
    <w:pPr>
      <w:spacing w:line="240" w:lineRule="auto"/>
      <w:ind w:firstLine="0"/>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eebirdanalyticsviewquestiontitle">
    <w:name w:val="freebirdanalyticsviewquestiontitle"/>
    <w:basedOn w:val="Numatytasispastraiposriftas"/>
    <w:rsid w:val="005A1684"/>
  </w:style>
  <w:style w:type="table" w:customStyle="1" w:styleId="Lentelstinklelis1">
    <w:name w:val="Lentelės tinklelis1"/>
    <w:basedOn w:val="prastojilentel"/>
    <w:next w:val="Lentelstinklelis"/>
    <w:uiPriority w:val="39"/>
    <w:rsid w:val="005B543D"/>
    <w:pPr>
      <w:spacing w:line="240" w:lineRule="auto"/>
      <w:ind w:firstLine="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59"/>
    <w:rsid w:val="005B543D"/>
    <w:pPr>
      <w:spacing w:line="240" w:lineRule="auto"/>
      <w:ind w:firstLine="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601A18"/>
    <w:rPr>
      <w:b/>
      <w:bCs/>
    </w:rPr>
  </w:style>
  <w:style w:type="paragraph" w:styleId="Antrats">
    <w:name w:val="header"/>
    <w:basedOn w:val="prastasis"/>
    <w:link w:val="AntratsDiagrama"/>
    <w:uiPriority w:val="99"/>
    <w:unhideWhenUsed/>
    <w:rsid w:val="00F13300"/>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F13300"/>
  </w:style>
  <w:style w:type="paragraph" w:styleId="Porat">
    <w:name w:val="footer"/>
    <w:basedOn w:val="prastasis"/>
    <w:link w:val="PoratDiagrama"/>
    <w:uiPriority w:val="99"/>
    <w:unhideWhenUsed/>
    <w:rsid w:val="00F13300"/>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F13300"/>
  </w:style>
  <w:style w:type="paragraph" w:styleId="Turinioantrat">
    <w:name w:val="TOC Heading"/>
    <w:basedOn w:val="Antrat1"/>
    <w:next w:val="prastasis"/>
    <w:uiPriority w:val="39"/>
    <w:unhideWhenUsed/>
    <w:qFormat/>
    <w:rsid w:val="00F13300"/>
    <w:pPr>
      <w:spacing w:line="259" w:lineRule="auto"/>
      <w:ind w:firstLine="0"/>
      <w:jc w:val="left"/>
      <w:outlineLvl w:val="9"/>
    </w:pPr>
    <w:rPr>
      <w:rFonts w:asciiTheme="majorHAnsi" w:hAnsiTheme="majorHAnsi"/>
      <w:b w:val="0"/>
      <w:color w:val="2F5496" w:themeColor="accent1" w:themeShade="BF"/>
      <w:sz w:val="32"/>
      <w:lang w:eastAsia="lt-LT"/>
    </w:rPr>
  </w:style>
  <w:style w:type="paragraph" w:styleId="Turinys1">
    <w:name w:val="toc 1"/>
    <w:basedOn w:val="prastasis"/>
    <w:next w:val="prastasis"/>
    <w:autoRedefine/>
    <w:uiPriority w:val="39"/>
    <w:unhideWhenUsed/>
    <w:rsid w:val="00AA171B"/>
    <w:pPr>
      <w:tabs>
        <w:tab w:val="right" w:leader="dot" w:pos="9628"/>
      </w:tabs>
      <w:spacing w:after="10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426095">
      <w:bodyDiv w:val="1"/>
      <w:marLeft w:val="0"/>
      <w:marRight w:val="0"/>
      <w:marTop w:val="0"/>
      <w:marBottom w:val="0"/>
      <w:divBdr>
        <w:top w:val="none" w:sz="0" w:space="0" w:color="auto"/>
        <w:left w:val="none" w:sz="0" w:space="0" w:color="auto"/>
        <w:bottom w:val="none" w:sz="0" w:space="0" w:color="auto"/>
        <w:right w:val="none" w:sz="0" w:space="0" w:color="auto"/>
      </w:divBdr>
    </w:div>
    <w:div w:id="377362270">
      <w:bodyDiv w:val="1"/>
      <w:marLeft w:val="0"/>
      <w:marRight w:val="0"/>
      <w:marTop w:val="0"/>
      <w:marBottom w:val="0"/>
      <w:divBdr>
        <w:top w:val="none" w:sz="0" w:space="0" w:color="auto"/>
        <w:left w:val="none" w:sz="0" w:space="0" w:color="auto"/>
        <w:bottom w:val="none" w:sz="0" w:space="0" w:color="auto"/>
        <w:right w:val="none" w:sz="0" w:space="0" w:color="auto"/>
      </w:divBdr>
    </w:div>
    <w:div w:id="391580840">
      <w:bodyDiv w:val="1"/>
      <w:marLeft w:val="0"/>
      <w:marRight w:val="0"/>
      <w:marTop w:val="0"/>
      <w:marBottom w:val="0"/>
      <w:divBdr>
        <w:top w:val="none" w:sz="0" w:space="0" w:color="auto"/>
        <w:left w:val="none" w:sz="0" w:space="0" w:color="auto"/>
        <w:bottom w:val="none" w:sz="0" w:space="0" w:color="auto"/>
        <w:right w:val="none" w:sz="0" w:space="0" w:color="auto"/>
      </w:divBdr>
    </w:div>
    <w:div w:id="417167712">
      <w:bodyDiv w:val="1"/>
      <w:marLeft w:val="0"/>
      <w:marRight w:val="0"/>
      <w:marTop w:val="0"/>
      <w:marBottom w:val="0"/>
      <w:divBdr>
        <w:top w:val="none" w:sz="0" w:space="0" w:color="auto"/>
        <w:left w:val="none" w:sz="0" w:space="0" w:color="auto"/>
        <w:bottom w:val="none" w:sz="0" w:space="0" w:color="auto"/>
        <w:right w:val="none" w:sz="0" w:space="0" w:color="auto"/>
      </w:divBdr>
    </w:div>
    <w:div w:id="700975412">
      <w:bodyDiv w:val="1"/>
      <w:marLeft w:val="0"/>
      <w:marRight w:val="0"/>
      <w:marTop w:val="0"/>
      <w:marBottom w:val="0"/>
      <w:divBdr>
        <w:top w:val="none" w:sz="0" w:space="0" w:color="auto"/>
        <w:left w:val="none" w:sz="0" w:space="0" w:color="auto"/>
        <w:bottom w:val="none" w:sz="0" w:space="0" w:color="auto"/>
        <w:right w:val="none" w:sz="0" w:space="0" w:color="auto"/>
      </w:divBdr>
      <w:divsChild>
        <w:div w:id="893082094">
          <w:marLeft w:val="547"/>
          <w:marRight w:val="0"/>
          <w:marTop w:val="200"/>
          <w:marBottom w:val="0"/>
          <w:divBdr>
            <w:top w:val="none" w:sz="0" w:space="0" w:color="auto"/>
            <w:left w:val="none" w:sz="0" w:space="0" w:color="auto"/>
            <w:bottom w:val="none" w:sz="0" w:space="0" w:color="auto"/>
            <w:right w:val="none" w:sz="0" w:space="0" w:color="auto"/>
          </w:divBdr>
        </w:div>
      </w:divsChild>
    </w:div>
    <w:div w:id="746148833">
      <w:bodyDiv w:val="1"/>
      <w:marLeft w:val="0"/>
      <w:marRight w:val="0"/>
      <w:marTop w:val="0"/>
      <w:marBottom w:val="0"/>
      <w:divBdr>
        <w:top w:val="none" w:sz="0" w:space="0" w:color="auto"/>
        <w:left w:val="none" w:sz="0" w:space="0" w:color="auto"/>
        <w:bottom w:val="none" w:sz="0" w:space="0" w:color="auto"/>
        <w:right w:val="none" w:sz="0" w:space="0" w:color="auto"/>
      </w:divBdr>
      <w:divsChild>
        <w:div w:id="1683629539">
          <w:marLeft w:val="360"/>
          <w:marRight w:val="0"/>
          <w:marTop w:val="0"/>
          <w:marBottom w:val="0"/>
          <w:divBdr>
            <w:top w:val="none" w:sz="0" w:space="0" w:color="auto"/>
            <w:left w:val="none" w:sz="0" w:space="0" w:color="auto"/>
            <w:bottom w:val="none" w:sz="0" w:space="0" w:color="auto"/>
            <w:right w:val="none" w:sz="0" w:space="0" w:color="auto"/>
          </w:divBdr>
        </w:div>
        <w:div w:id="1318847290">
          <w:marLeft w:val="360"/>
          <w:marRight w:val="0"/>
          <w:marTop w:val="0"/>
          <w:marBottom w:val="0"/>
          <w:divBdr>
            <w:top w:val="none" w:sz="0" w:space="0" w:color="auto"/>
            <w:left w:val="none" w:sz="0" w:space="0" w:color="auto"/>
            <w:bottom w:val="none" w:sz="0" w:space="0" w:color="auto"/>
            <w:right w:val="none" w:sz="0" w:space="0" w:color="auto"/>
          </w:divBdr>
        </w:div>
        <w:div w:id="150102147">
          <w:marLeft w:val="360"/>
          <w:marRight w:val="0"/>
          <w:marTop w:val="0"/>
          <w:marBottom w:val="0"/>
          <w:divBdr>
            <w:top w:val="none" w:sz="0" w:space="0" w:color="auto"/>
            <w:left w:val="none" w:sz="0" w:space="0" w:color="auto"/>
            <w:bottom w:val="none" w:sz="0" w:space="0" w:color="auto"/>
            <w:right w:val="none" w:sz="0" w:space="0" w:color="auto"/>
          </w:divBdr>
        </w:div>
        <w:div w:id="238948418">
          <w:marLeft w:val="360"/>
          <w:marRight w:val="0"/>
          <w:marTop w:val="0"/>
          <w:marBottom w:val="0"/>
          <w:divBdr>
            <w:top w:val="none" w:sz="0" w:space="0" w:color="auto"/>
            <w:left w:val="none" w:sz="0" w:space="0" w:color="auto"/>
            <w:bottom w:val="none" w:sz="0" w:space="0" w:color="auto"/>
            <w:right w:val="none" w:sz="0" w:space="0" w:color="auto"/>
          </w:divBdr>
        </w:div>
        <w:div w:id="2011251965">
          <w:marLeft w:val="360"/>
          <w:marRight w:val="0"/>
          <w:marTop w:val="0"/>
          <w:marBottom w:val="0"/>
          <w:divBdr>
            <w:top w:val="none" w:sz="0" w:space="0" w:color="auto"/>
            <w:left w:val="none" w:sz="0" w:space="0" w:color="auto"/>
            <w:bottom w:val="none" w:sz="0" w:space="0" w:color="auto"/>
            <w:right w:val="none" w:sz="0" w:space="0" w:color="auto"/>
          </w:divBdr>
        </w:div>
        <w:div w:id="874002473">
          <w:marLeft w:val="360"/>
          <w:marRight w:val="0"/>
          <w:marTop w:val="0"/>
          <w:marBottom w:val="0"/>
          <w:divBdr>
            <w:top w:val="none" w:sz="0" w:space="0" w:color="auto"/>
            <w:left w:val="none" w:sz="0" w:space="0" w:color="auto"/>
            <w:bottom w:val="none" w:sz="0" w:space="0" w:color="auto"/>
            <w:right w:val="none" w:sz="0" w:space="0" w:color="auto"/>
          </w:divBdr>
        </w:div>
        <w:div w:id="542446496">
          <w:marLeft w:val="360"/>
          <w:marRight w:val="0"/>
          <w:marTop w:val="0"/>
          <w:marBottom w:val="0"/>
          <w:divBdr>
            <w:top w:val="none" w:sz="0" w:space="0" w:color="auto"/>
            <w:left w:val="none" w:sz="0" w:space="0" w:color="auto"/>
            <w:bottom w:val="none" w:sz="0" w:space="0" w:color="auto"/>
            <w:right w:val="none" w:sz="0" w:space="0" w:color="auto"/>
          </w:divBdr>
        </w:div>
        <w:div w:id="1720015684">
          <w:marLeft w:val="360"/>
          <w:marRight w:val="0"/>
          <w:marTop w:val="0"/>
          <w:marBottom w:val="0"/>
          <w:divBdr>
            <w:top w:val="none" w:sz="0" w:space="0" w:color="auto"/>
            <w:left w:val="none" w:sz="0" w:space="0" w:color="auto"/>
            <w:bottom w:val="none" w:sz="0" w:space="0" w:color="auto"/>
            <w:right w:val="none" w:sz="0" w:space="0" w:color="auto"/>
          </w:divBdr>
        </w:div>
        <w:div w:id="371921923">
          <w:marLeft w:val="360"/>
          <w:marRight w:val="0"/>
          <w:marTop w:val="0"/>
          <w:marBottom w:val="0"/>
          <w:divBdr>
            <w:top w:val="none" w:sz="0" w:space="0" w:color="auto"/>
            <w:left w:val="none" w:sz="0" w:space="0" w:color="auto"/>
            <w:bottom w:val="none" w:sz="0" w:space="0" w:color="auto"/>
            <w:right w:val="none" w:sz="0" w:space="0" w:color="auto"/>
          </w:divBdr>
        </w:div>
        <w:div w:id="21981430">
          <w:marLeft w:val="360"/>
          <w:marRight w:val="0"/>
          <w:marTop w:val="0"/>
          <w:marBottom w:val="0"/>
          <w:divBdr>
            <w:top w:val="none" w:sz="0" w:space="0" w:color="auto"/>
            <w:left w:val="none" w:sz="0" w:space="0" w:color="auto"/>
            <w:bottom w:val="none" w:sz="0" w:space="0" w:color="auto"/>
            <w:right w:val="none" w:sz="0" w:space="0" w:color="auto"/>
          </w:divBdr>
        </w:div>
        <w:div w:id="295185221">
          <w:marLeft w:val="360"/>
          <w:marRight w:val="0"/>
          <w:marTop w:val="0"/>
          <w:marBottom w:val="0"/>
          <w:divBdr>
            <w:top w:val="none" w:sz="0" w:space="0" w:color="auto"/>
            <w:left w:val="none" w:sz="0" w:space="0" w:color="auto"/>
            <w:bottom w:val="none" w:sz="0" w:space="0" w:color="auto"/>
            <w:right w:val="none" w:sz="0" w:space="0" w:color="auto"/>
          </w:divBdr>
        </w:div>
        <w:div w:id="1564366882">
          <w:marLeft w:val="360"/>
          <w:marRight w:val="0"/>
          <w:marTop w:val="0"/>
          <w:marBottom w:val="0"/>
          <w:divBdr>
            <w:top w:val="none" w:sz="0" w:space="0" w:color="auto"/>
            <w:left w:val="none" w:sz="0" w:space="0" w:color="auto"/>
            <w:bottom w:val="none" w:sz="0" w:space="0" w:color="auto"/>
            <w:right w:val="none" w:sz="0" w:space="0" w:color="auto"/>
          </w:divBdr>
        </w:div>
      </w:divsChild>
    </w:div>
    <w:div w:id="834805550">
      <w:bodyDiv w:val="1"/>
      <w:marLeft w:val="0"/>
      <w:marRight w:val="0"/>
      <w:marTop w:val="0"/>
      <w:marBottom w:val="0"/>
      <w:divBdr>
        <w:top w:val="none" w:sz="0" w:space="0" w:color="auto"/>
        <w:left w:val="none" w:sz="0" w:space="0" w:color="auto"/>
        <w:bottom w:val="none" w:sz="0" w:space="0" w:color="auto"/>
        <w:right w:val="none" w:sz="0" w:space="0" w:color="auto"/>
      </w:divBdr>
      <w:divsChild>
        <w:div w:id="2042780768">
          <w:marLeft w:val="360"/>
          <w:marRight w:val="0"/>
          <w:marTop w:val="0"/>
          <w:marBottom w:val="0"/>
          <w:divBdr>
            <w:top w:val="none" w:sz="0" w:space="0" w:color="auto"/>
            <w:left w:val="none" w:sz="0" w:space="0" w:color="auto"/>
            <w:bottom w:val="none" w:sz="0" w:space="0" w:color="auto"/>
            <w:right w:val="none" w:sz="0" w:space="0" w:color="auto"/>
          </w:divBdr>
        </w:div>
        <w:div w:id="1927953156">
          <w:marLeft w:val="360"/>
          <w:marRight w:val="0"/>
          <w:marTop w:val="0"/>
          <w:marBottom w:val="0"/>
          <w:divBdr>
            <w:top w:val="none" w:sz="0" w:space="0" w:color="auto"/>
            <w:left w:val="none" w:sz="0" w:space="0" w:color="auto"/>
            <w:bottom w:val="none" w:sz="0" w:space="0" w:color="auto"/>
            <w:right w:val="none" w:sz="0" w:space="0" w:color="auto"/>
          </w:divBdr>
        </w:div>
      </w:divsChild>
    </w:div>
    <w:div w:id="1090616982">
      <w:bodyDiv w:val="1"/>
      <w:marLeft w:val="0"/>
      <w:marRight w:val="0"/>
      <w:marTop w:val="0"/>
      <w:marBottom w:val="0"/>
      <w:divBdr>
        <w:top w:val="none" w:sz="0" w:space="0" w:color="auto"/>
        <w:left w:val="none" w:sz="0" w:space="0" w:color="auto"/>
        <w:bottom w:val="none" w:sz="0" w:space="0" w:color="auto"/>
        <w:right w:val="none" w:sz="0" w:space="0" w:color="auto"/>
      </w:divBdr>
    </w:div>
    <w:div w:id="1138304817">
      <w:bodyDiv w:val="1"/>
      <w:marLeft w:val="0"/>
      <w:marRight w:val="0"/>
      <w:marTop w:val="0"/>
      <w:marBottom w:val="0"/>
      <w:divBdr>
        <w:top w:val="none" w:sz="0" w:space="0" w:color="auto"/>
        <w:left w:val="none" w:sz="0" w:space="0" w:color="auto"/>
        <w:bottom w:val="none" w:sz="0" w:space="0" w:color="auto"/>
        <w:right w:val="none" w:sz="0" w:space="0" w:color="auto"/>
      </w:divBdr>
      <w:divsChild>
        <w:div w:id="582884436">
          <w:marLeft w:val="360"/>
          <w:marRight w:val="0"/>
          <w:marTop w:val="200"/>
          <w:marBottom w:val="0"/>
          <w:divBdr>
            <w:top w:val="none" w:sz="0" w:space="0" w:color="auto"/>
            <w:left w:val="none" w:sz="0" w:space="0" w:color="auto"/>
            <w:bottom w:val="none" w:sz="0" w:space="0" w:color="auto"/>
            <w:right w:val="none" w:sz="0" w:space="0" w:color="auto"/>
          </w:divBdr>
        </w:div>
      </w:divsChild>
    </w:div>
    <w:div w:id="1340696809">
      <w:bodyDiv w:val="1"/>
      <w:marLeft w:val="0"/>
      <w:marRight w:val="0"/>
      <w:marTop w:val="0"/>
      <w:marBottom w:val="0"/>
      <w:divBdr>
        <w:top w:val="none" w:sz="0" w:space="0" w:color="auto"/>
        <w:left w:val="none" w:sz="0" w:space="0" w:color="auto"/>
        <w:bottom w:val="none" w:sz="0" w:space="0" w:color="auto"/>
        <w:right w:val="none" w:sz="0" w:space="0" w:color="auto"/>
      </w:divBdr>
      <w:divsChild>
        <w:div w:id="2115778938">
          <w:marLeft w:val="547"/>
          <w:marRight w:val="0"/>
          <w:marTop w:val="0"/>
          <w:marBottom w:val="0"/>
          <w:divBdr>
            <w:top w:val="none" w:sz="0" w:space="0" w:color="auto"/>
            <w:left w:val="none" w:sz="0" w:space="0" w:color="auto"/>
            <w:bottom w:val="none" w:sz="0" w:space="0" w:color="auto"/>
            <w:right w:val="none" w:sz="0" w:space="0" w:color="auto"/>
          </w:divBdr>
        </w:div>
        <w:div w:id="447706132">
          <w:marLeft w:val="547"/>
          <w:marRight w:val="0"/>
          <w:marTop w:val="0"/>
          <w:marBottom w:val="0"/>
          <w:divBdr>
            <w:top w:val="none" w:sz="0" w:space="0" w:color="auto"/>
            <w:left w:val="none" w:sz="0" w:space="0" w:color="auto"/>
            <w:bottom w:val="none" w:sz="0" w:space="0" w:color="auto"/>
            <w:right w:val="none" w:sz="0" w:space="0" w:color="auto"/>
          </w:divBdr>
        </w:div>
        <w:div w:id="2081368673">
          <w:marLeft w:val="547"/>
          <w:marRight w:val="0"/>
          <w:marTop w:val="0"/>
          <w:marBottom w:val="0"/>
          <w:divBdr>
            <w:top w:val="none" w:sz="0" w:space="0" w:color="auto"/>
            <w:left w:val="none" w:sz="0" w:space="0" w:color="auto"/>
            <w:bottom w:val="none" w:sz="0" w:space="0" w:color="auto"/>
            <w:right w:val="none" w:sz="0" w:space="0" w:color="auto"/>
          </w:divBdr>
        </w:div>
        <w:div w:id="1141270511">
          <w:marLeft w:val="547"/>
          <w:marRight w:val="0"/>
          <w:marTop w:val="0"/>
          <w:marBottom w:val="0"/>
          <w:divBdr>
            <w:top w:val="none" w:sz="0" w:space="0" w:color="auto"/>
            <w:left w:val="none" w:sz="0" w:space="0" w:color="auto"/>
            <w:bottom w:val="none" w:sz="0" w:space="0" w:color="auto"/>
            <w:right w:val="none" w:sz="0" w:space="0" w:color="auto"/>
          </w:divBdr>
        </w:div>
      </w:divsChild>
    </w:div>
    <w:div w:id="1550191621">
      <w:bodyDiv w:val="1"/>
      <w:marLeft w:val="0"/>
      <w:marRight w:val="0"/>
      <w:marTop w:val="0"/>
      <w:marBottom w:val="0"/>
      <w:divBdr>
        <w:top w:val="none" w:sz="0" w:space="0" w:color="auto"/>
        <w:left w:val="none" w:sz="0" w:space="0" w:color="auto"/>
        <w:bottom w:val="none" w:sz="0" w:space="0" w:color="auto"/>
        <w:right w:val="none" w:sz="0" w:space="0" w:color="auto"/>
      </w:divBdr>
    </w:div>
    <w:div w:id="1781952543">
      <w:bodyDiv w:val="1"/>
      <w:marLeft w:val="0"/>
      <w:marRight w:val="0"/>
      <w:marTop w:val="0"/>
      <w:marBottom w:val="0"/>
      <w:divBdr>
        <w:top w:val="none" w:sz="0" w:space="0" w:color="auto"/>
        <w:left w:val="none" w:sz="0" w:space="0" w:color="auto"/>
        <w:bottom w:val="none" w:sz="0" w:space="0" w:color="auto"/>
        <w:right w:val="none" w:sz="0" w:space="0" w:color="auto"/>
      </w:divBdr>
      <w:divsChild>
        <w:div w:id="633560156">
          <w:marLeft w:val="360"/>
          <w:marRight w:val="0"/>
          <w:marTop w:val="0"/>
          <w:marBottom w:val="0"/>
          <w:divBdr>
            <w:top w:val="none" w:sz="0" w:space="0" w:color="auto"/>
            <w:left w:val="none" w:sz="0" w:space="0" w:color="auto"/>
            <w:bottom w:val="none" w:sz="0" w:space="0" w:color="auto"/>
            <w:right w:val="none" w:sz="0" w:space="0" w:color="auto"/>
          </w:divBdr>
        </w:div>
      </w:divsChild>
    </w:div>
    <w:div w:id="1964798795">
      <w:bodyDiv w:val="1"/>
      <w:marLeft w:val="0"/>
      <w:marRight w:val="0"/>
      <w:marTop w:val="0"/>
      <w:marBottom w:val="0"/>
      <w:divBdr>
        <w:top w:val="none" w:sz="0" w:space="0" w:color="auto"/>
        <w:left w:val="none" w:sz="0" w:space="0" w:color="auto"/>
        <w:bottom w:val="none" w:sz="0" w:space="0" w:color="auto"/>
        <w:right w:val="none" w:sz="0" w:space="0" w:color="auto"/>
      </w:divBdr>
    </w:div>
    <w:div w:id="205535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laipedos-r.lt/index.php?2021940628" TargetMode="External"/><Relationship Id="rId18" Type="http://schemas.openxmlformats.org/officeDocument/2006/relationships/hyperlink" Target="https://www.klaipedos-r.lt/index.php?3996814972" TargetMode="External"/><Relationship Id="rId26" Type="http://schemas.openxmlformats.org/officeDocument/2006/relationships/hyperlink" Target="https://www.klaipedos-r.lt/index.php?2798190388" TargetMode="External"/><Relationship Id="rId39" Type="http://schemas.openxmlformats.org/officeDocument/2006/relationships/hyperlink" Target="https://www.klaipedos-r.lt/index.php?4168594940" TargetMode="External"/><Relationship Id="rId21" Type="http://schemas.openxmlformats.org/officeDocument/2006/relationships/hyperlink" Target="https://zinauviska.lt/" TargetMode="External"/><Relationship Id="rId34" Type="http://schemas.openxmlformats.org/officeDocument/2006/relationships/hyperlink" Target="http://www.sveikatostinklas.lt" TargetMode="External"/><Relationship Id="rId42" Type="http://schemas.openxmlformats.org/officeDocument/2006/relationships/hyperlink" Target="https://osp.stat.gov.lt/lietuvos-jaunimas" TargetMode="External"/><Relationship Id="rId47" Type="http://schemas.openxmlformats.org/officeDocument/2006/relationships/image" Target="media/image4.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laipedos-r.lt/index.php?3710290987" TargetMode="External"/><Relationship Id="rId29" Type="http://schemas.openxmlformats.org/officeDocument/2006/relationships/hyperlink" Target="http://visuomenessveikata.lt/images/JPSPP_projektas/Antsvorio_4.pdf" TargetMode="External"/><Relationship Id="rId11" Type="http://schemas.openxmlformats.org/officeDocument/2006/relationships/hyperlink" Target="https://www.klaipedos-r.lt/index.php?2438870645" TargetMode="External"/><Relationship Id="rId24" Type="http://schemas.openxmlformats.org/officeDocument/2006/relationships/hyperlink" Target="http://www.sveikatostinklas.lt" TargetMode="External"/><Relationship Id="rId32" Type="http://schemas.openxmlformats.org/officeDocument/2006/relationships/hyperlink" Target="http://visuomenessveikata.lt/images/JPSPP_projektas/lytin_3.pdf" TargetMode="External"/><Relationship Id="rId37" Type="http://schemas.openxmlformats.org/officeDocument/2006/relationships/hyperlink" Target="https://visuomenessveikata.lt/wp-content/uploads/2019/10/Klaip%C4%97dos-rajono-savivaldyb%C4%97s-mokini%C5%B3-sveikatos-poky%C4%8Diai-2016-2019-m.-leidinys.pdf" TargetMode="External"/><Relationship Id="rId40" Type="http://schemas.openxmlformats.org/officeDocument/2006/relationships/hyperlink" Target="https://klaipedos-r.lt/index.php?4168594940" TargetMode="External"/><Relationship Id="rId45" Type="http://schemas.openxmlformats.org/officeDocument/2006/relationships/hyperlink" Target="http://vitrinos.spis.lt:8080/kitos.html" TargetMode="External"/><Relationship Id="rId5" Type="http://schemas.openxmlformats.org/officeDocument/2006/relationships/webSettings" Target="webSettings.xml"/><Relationship Id="rId15" Type="http://schemas.openxmlformats.org/officeDocument/2006/relationships/hyperlink" Target="https://www.klaipedos-r.lt/index.php?4283914390" TargetMode="External"/><Relationship Id="rId23" Type="http://schemas.openxmlformats.org/officeDocument/2006/relationships/hyperlink" Target="file:///C:\Users\lgrendiene\AppData\Local\Microsoft\Windows\INetCache\Content.Outlook\TL4BO6FK\%0b%0d%0dhttps:\eurodesk.eu%0d" TargetMode="External"/><Relationship Id="rId28" Type="http://schemas.openxmlformats.org/officeDocument/2006/relationships/hyperlink" Target="https://www.klaipedos-r.lt/index.php?3115432350" TargetMode="External"/><Relationship Id="rId36" Type="http://schemas.openxmlformats.org/officeDocument/2006/relationships/image" Target="media/image3.png"/><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3.xml"/><Relationship Id="rId31" Type="http://schemas.openxmlformats.org/officeDocument/2006/relationships/hyperlink" Target="http://visuomenessveikata.lt/images/JPSPP_projektas/savizala_1.pdf" TargetMode="External"/><Relationship Id="rId44" Type="http://schemas.openxmlformats.org/officeDocument/2006/relationships/hyperlink" Target="http://svis.emokykla.lt/viesoji-statistik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klaipedos-r.lt/index.php?2594794403" TargetMode="External"/><Relationship Id="rId22" Type="http://schemas.openxmlformats.org/officeDocument/2006/relationships/hyperlink" Target="http://www.europa.eu.int/youth" TargetMode="External"/><Relationship Id="rId27" Type="http://schemas.openxmlformats.org/officeDocument/2006/relationships/hyperlink" Target="https://www.klaipedos-r.lt/index.php?4265216087" TargetMode="External"/><Relationship Id="rId30" Type="http://schemas.openxmlformats.org/officeDocument/2006/relationships/hyperlink" Target="http://visuomenessveikata.lt/images/JPSPP_projektas/psichoaktyvios_2.pdf" TargetMode="External"/><Relationship Id="rId35" Type="http://schemas.openxmlformats.org/officeDocument/2006/relationships/image" Target="media/image2.png"/><Relationship Id="rId43" Type="http://schemas.openxmlformats.org/officeDocument/2006/relationships/hyperlink" Target="https://sveikstat.hi.lt/chart-overview.aspx?top_uid=104&amp;top_loc=mun&amp;sel_rep_panel=1&amp;lang=lit" TargetMode="External"/><Relationship Id="rId48" Type="http://schemas.openxmlformats.org/officeDocument/2006/relationships/footer" Target="footer1.xml"/><Relationship Id="rId8" Type="http://schemas.openxmlformats.org/officeDocument/2006/relationships/hyperlink" Target="http://www.klaipedos-r.lt/" TargetMode="External"/><Relationship Id="rId3" Type="http://schemas.openxmlformats.org/officeDocument/2006/relationships/styles" Target="styles.xml"/><Relationship Id="rId12" Type="http://schemas.openxmlformats.org/officeDocument/2006/relationships/hyperlink" Target="https://www.klaipedos-r.lt/index.php?3115432350" TargetMode="External"/><Relationship Id="rId17" Type="http://schemas.openxmlformats.org/officeDocument/2006/relationships/chart" Target="charts/chart2.xml"/><Relationship Id="rId25" Type="http://schemas.openxmlformats.org/officeDocument/2006/relationships/hyperlink" Target="http://www.gajc.lt" TargetMode="External"/><Relationship Id="rId33" Type="http://schemas.openxmlformats.org/officeDocument/2006/relationships/chart" Target="charts/chart5.xml"/><Relationship Id="rId38" Type="http://schemas.openxmlformats.org/officeDocument/2006/relationships/hyperlink" Target="https://visuomenessveikata.lt/wp-content/uploads/2019/10/Klaipedos-rajono-mokini%C5%B3-sociodemografiniai-ir-sveikatos-poky%C4%8Diai-plakatas.pdf" TargetMode="External"/><Relationship Id="rId46" Type="http://schemas.openxmlformats.org/officeDocument/2006/relationships/hyperlink" Target="http://l.facebook.com/l.php?u=http%3A%2F%2Fwww.sveikatostinklas.lt%2F&amp;h=OAQGf6J1yAQHHZFSmpUHLZGTQzKM4qJINjC_6A51dFAY0Eg&amp;enc=AZP-OvNwhuTA1RUUvzOZKJFy4Jz4WtrbrOgE9asTtSMDrnF694xbs4QI73uzYlCYGDUbyRPTAltNtN5-d3uyKF-RKSjCJqXXNNS9zMFwXB9fEFDpdhWGU5YkA9KLIAhyt5pXySZlLwl1xd-CT-UbVL0dUt2KHoCbVp4eAxi5MNE6bH6auFS2xvCdi02CQqqlmomT9t1m51HdrrlWMZ9y09Dx&amp;s=1" TargetMode="External"/><Relationship Id="rId20" Type="http://schemas.openxmlformats.org/officeDocument/2006/relationships/chart" Target="charts/chart4.xml"/><Relationship Id="rId41" Type="http://schemas.openxmlformats.org/officeDocument/2006/relationships/hyperlink" Target="https://www.klaipedos-r.lt/index.php?426521608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ijpp.lt/lt/Vir%C5%A1utinis+meniu/artimiausi-renginiai/jaunimo-politikos-igyvendinimo-savivaldybese-kokybes-vertinimai/"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2018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Veiklos užtikrinimas</c:v>
                </c:pt>
                <c:pt idx="1">
                  <c:v>Darbo užmokestis</c:v>
                </c:pt>
              </c:strCache>
            </c:strRef>
          </c:cat>
          <c:val>
            <c:numRef>
              <c:f>Lapas1!$B$2:$B$3</c:f>
              <c:numCache>
                <c:formatCode>#,##0</c:formatCode>
                <c:ptCount val="2"/>
                <c:pt idx="0">
                  <c:v>76500</c:v>
                </c:pt>
                <c:pt idx="1">
                  <c:v>45360</c:v>
                </c:pt>
              </c:numCache>
            </c:numRef>
          </c:val>
          <c:extLst>
            <c:ext xmlns:c16="http://schemas.microsoft.com/office/drawing/2014/chart" uri="{C3380CC4-5D6E-409C-BE32-E72D297353CC}">
              <c16:uniqueId val="{00000000-9144-49E6-8D48-9EA2E703E52F}"/>
            </c:ext>
          </c:extLst>
        </c:ser>
        <c:ser>
          <c:idx val="1"/>
          <c:order val="1"/>
          <c:tx>
            <c:strRef>
              <c:f>Lapas1!$C$1</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Veiklos užtikrinimas</c:v>
                </c:pt>
                <c:pt idx="1">
                  <c:v>Darbo užmokestis</c:v>
                </c:pt>
              </c:strCache>
            </c:strRef>
          </c:cat>
          <c:val>
            <c:numRef>
              <c:f>Lapas1!$C$2:$C$3</c:f>
              <c:numCache>
                <c:formatCode>#,##0</c:formatCode>
                <c:ptCount val="2"/>
                <c:pt idx="0">
                  <c:v>109900</c:v>
                </c:pt>
                <c:pt idx="1">
                  <c:v>90150</c:v>
                </c:pt>
              </c:numCache>
            </c:numRef>
          </c:val>
          <c:extLst>
            <c:ext xmlns:c16="http://schemas.microsoft.com/office/drawing/2014/chart" uri="{C3380CC4-5D6E-409C-BE32-E72D297353CC}">
              <c16:uniqueId val="{00000001-9144-49E6-8D48-9EA2E703E52F}"/>
            </c:ext>
          </c:extLst>
        </c:ser>
        <c:ser>
          <c:idx val="2"/>
          <c:order val="2"/>
          <c:tx>
            <c:strRef>
              <c:f>Lapas1!$D$1</c:f>
              <c:strCache>
                <c:ptCount val="1"/>
                <c:pt idx="0">
                  <c:v>2020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Veiklos užtikrinimas</c:v>
                </c:pt>
                <c:pt idx="1">
                  <c:v>Darbo užmokestis</c:v>
                </c:pt>
              </c:strCache>
            </c:strRef>
          </c:cat>
          <c:val>
            <c:numRef>
              <c:f>Lapas1!$D$2:$D$3</c:f>
              <c:numCache>
                <c:formatCode>#,##0</c:formatCode>
                <c:ptCount val="2"/>
                <c:pt idx="0">
                  <c:v>109700</c:v>
                </c:pt>
                <c:pt idx="1">
                  <c:v>91420</c:v>
                </c:pt>
              </c:numCache>
            </c:numRef>
          </c:val>
          <c:extLst>
            <c:ext xmlns:c16="http://schemas.microsoft.com/office/drawing/2014/chart" uri="{C3380CC4-5D6E-409C-BE32-E72D297353CC}">
              <c16:uniqueId val="{00000002-9144-49E6-8D48-9EA2E703E52F}"/>
            </c:ext>
          </c:extLst>
        </c:ser>
        <c:dLbls>
          <c:showLegendKey val="0"/>
          <c:showVal val="0"/>
          <c:showCatName val="0"/>
          <c:showSerName val="0"/>
          <c:showPercent val="0"/>
          <c:showBubbleSize val="0"/>
        </c:dLbls>
        <c:gapWidth val="219"/>
        <c:overlap val="-27"/>
        <c:axId val="711131800"/>
        <c:axId val="711129832"/>
      </c:barChart>
      <c:catAx>
        <c:axId val="711131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lt-LT"/>
          </a:p>
        </c:txPr>
        <c:crossAx val="711129832"/>
        <c:crosses val="autoZero"/>
        <c:auto val="1"/>
        <c:lblAlgn val="ctr"/>
        <c:lblOffset val="100"/>
        <c:noMultiLvlLbl val="0"/>
      </c:catAx>
      <c:valAx>
        <c:axId val="711129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lt-LT"/>
          </a:p>
        </c:txPr>
        <c:crossAx val="711131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Lapas1!$B$1</c:f>
              <c:strCache>
                <c:ptCount val="1"/>
                <c:pt idx="0">
                  <c:v>Stulpelis1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D8-4136-B701-9A7C96D552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D8-4136-B701-9A7C96D552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D8-4136-B701-9A7C96D5526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Palemonas" panose="02030603060206020803" pitchFamily="18" charset="0"/>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Lapas1!$A$2:$A$4</c:f>
              <c:strCache>
                <c:ptCount val="3"/>
                <c:pt idx="0">
                  <c:v>Jaunimo organizacija, registruota Registrų centre</c:v>
                </c:pt>
                <c:pt idx="1">
                  <c:v>Nacaionalinės jaunimo organizacijos padalinys</c:v>
                </c:pt>
                <c:pt idx="2">
                  <c:v>Neformali jaunimo grupė (mokinių savivalda, jaunimo klubas, grupė pagal pomėgį ir kt.)</c:v>
                </c:pt>
              </c:strCache>
            </c:strRef>
          </c:cat>
          <c:val>
            <c:numRef>
              <c:f>Lapas1!$B$2:$B$4</c:f>
              <c:numCache>
                <c:formatCode>General</c:formatCode>
                <c:ptCount val="3"/>
                <c:pt idx="0">
                  <c:v>30</c:v>
                </c:pt>
                <c:pt idx="2">
                  <c:v>70</c:v>
                </c:pt>
              </c:numCache>
            </c:numRef>
          </c:val>
          <c:extLst>
            <c:ext xmlns:c16="http://schemas.microsoft.com/office/drawing/2014/chart" uri="{C3380CC4-5D6E-409C-BE32-E72D297353CC}">
              <c16:uniqueId val="{00000006-43D8-4136-B701-9A7C96D5526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5272674249052201E-2"/>
          <c:y val="0.66675415573053365"/>
          <c:w val="0.96102872557596963"/>
          <c:h val="0.3094363204599424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Palemonas" panose="02030603060206020803" pitchFamily="18"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Lapas1!$B$1</c:f>
              <c:strCache>
                <c:ptCount val="1"/>
                <c:pt idx="0">
                  <c:v>Stulpelis1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D24-4520-BA60-410366F354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D24-4520-BA60-410366F354B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Palemonas" panose="02030603060206020803" pitchFamily="18" charset="0"/>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Lapas1!$A$2:$A$3</c:f>
              <c:strCache>
                <c:ptCount val="2"/>
                <c:pt idx="0">
                  <c:v>Taip</c:v>
                </c:pt>
                <c:pt idx="1">
                  <c:v>Ne</c:v>
                </c:pt>
              </c:strCache>
            </c:strRef>
          </c:cat>
          <c:val>
            <c:numRef>
              <c:f>Lapas1!$B$2:$B$3</c:f>
              <c:numCache>
                <c:formatCode>General</c:formatCode>
                <c:ptCount val="2"/>
                <c:pt idx="0">
                  <c:v>96</c:v>
                </c:pt>
                <c:pt idx="1">
                  <c:v>4</c:v>
                </c:pt>
              </c:numCache>
            </c:numRef>
          </c:val>
          <c:extLst>
            <c:ext xmlns:c16="http://schemas.microsoft.com/office/drawing/2014/chart" uri="{C3380CC4-5D6E-409C-BE32-E72D297353CC}">
              <c16:uniqueId val="{00000004-FD24-4520-BA60-410366F354B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5272674249052201E-2"/>
          <c:y val="0.82945256842894644"/>
          <c:w val="0.96102872557596963"/>
          <c:h val="0.1467379077615297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Palemonas" panose="02030603060206020803" pitchFamily="18"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Lapas1!$B$1</c:f>
              <c:strCache>
                <c:ptCount val="1"/>
                <c:pt idx="0">
                  <c:v>Stulpelis1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04-4FD3-BA61-1D75ABD88A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04-4FD3-BA61-1D75ABD88A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04-4FD3-BA61-1D75ABD88A4B}"/>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Palemonas" panose="02030603060206020803" pitchFamily="18" charset="0"/>
                    <a:ea typeface="+mn-ea"/>
                    <a:cs typeface="+mn-cs"/>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Lapas1!$A$2:$A$4</c:f>
              <c:strCache>
                <c:ptCount val="3"/>
                <c:pt idx="0">
                  <c:v>Taip</c:v>
                </c:pt>
                <c:pt idx="1">
                  <c:v>Ne</c:v>
                </c:pt>
                <c:pt idx="2">
                  <c:v>Iš dalies</c:v>
                </c:pt>
              </c:strCache>
            </c:strRef>
          </c:cat>
          <c:val>
            <c:numRef>
              <c:f>Lapas1!$B$2:$B$4</c:f>
              <c:numCache>
                <c:formatCode>General</c:formatCode>
                <c:ptCount val="3"/>
                <c:pt idx="0">
                  <c:v>58</c:v>
                </c:pt>
                <c:pt idx="1">
                  <c:v>18</c:v>
                </c:pt>
                <c:pt idx="2">
                  <c:v>24</c:v>
                </c:pt>
              </c:numCache>
            </c:numRef>
          </c:val>
          <c:extLst>
            <c:ext xmlns:c16="http://schemas.microsoft.com/office/drawing/2014/chart" uri="{C3380CC4-5D6E-409C-BE32-E72D297353CC}">
              <c16:uniqueId val="{00000006-5304-4FD3-BA61-1D75ABD88A4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5272674249052201E-2"/>
          <c:y val="0.82945256842894644"/>
          <c:w val="0.96102872557596963"/>
          <c:h val="0.1467379077615297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Palemonas" panose="02030603060206020803" pitchFamily="18"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2018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Palemonas" panose="02030603060206020803" pitchFamily="18"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c:f>
              <c:strCache>
                <c:ptCount val="1"/>
                <c:pt idx="0">
                  <c:v>Dalyvių skaičius</c:v>
                </c:pt>
              </c:strCache>
            </c:strRef>
          </c:cat>
          <c:val>
            <c:numRef>
              <c:f>Lapas1!$B$2</c:f>
              <c:numCache>
                <c:formatCode>General</c:formatCode>
                <c:ptCount val="1"/>
                <c:pt idx="0">
                  <c:v>72</c:v>
                </c:pt>
              </c:numCache>
            </c:numRef>
          </c:val>
          <c:extLst>
            <c:ext xmlns:c16="http://schemas.microsoft.com/office/drawing/2014/chart" uri="{C3380CC4-5D6E-409C-BE32-E72D297353CC}">
              <c16:uniqueId val="{00000000-06FB-4CC1-9C00-4075639484CF}"/>
            </c:ext>
          </c:extLst>
        </c:ser>
        <c:ser>
          <c:idx val="1"/>
          <c:order val="1"/>
          <c:tx>
            <c:strRef>
              <c:f>Lapas1!$C$1</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Palemonas" panose="02030603060206020803" pitchFamily="18"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c:f>
              <c:strCache>
                <c:ptCount val="1"/>
                <c:pt idx="0">
                  <c:v>Dalyvių skaičius</c:v>
                </c:pt>
              </c:strCache>
            </c:strRef>
          </c:cat>
          <c:val>
            <c:numRef>
              <c:f>Lapas1!$C$2</c:f>
              <c:numCache>
                <c:formatCode>General</c:formatCode>
                <c:ptCount val="1"/>
                <c:pt idx="0">
                  <c:v>67</c:v>
                </c:pt>
              </c:numCache>
            </c:numRef>
          </c:val>
          <c:extLst>
            <c:ext xmlns:c16="http://schemas.microsoft.com/office/drawing/2014/chart" uri="{C3380CC4-5D6E-409C-BE32-E72D297353CC}">
              <c16:uniqueId val="{00000001-06FB-4CC1-9C00-4075639484CF}"/>
            </c:ext>
          </c:extLst>
        </c:ser>
        <c:ser>
          <c:idx val="2"/>
          <c:order val="2"/>
          <c:tx>
            <c:strRef>
              <c:f>Lapas1!$D$1</c:f>
              <c:strCache>
                <c:ptCount val="1"/>
                <c:pt idx="0">
                  <c:v>2020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Palemonas" panose="02030603060206020803" pitchFamily="18" charset="0"/>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c:f>
              <c:strCache>
                <c:ptCount val="1"/>
                <c:pt idx="0">
                  <c:v>Dalyvių skaičius</c:v>
                </c:pt>
              </c:strCache>
            </c:strRef>
          </c:cat>
          <c:val>
            <c:numRef>
              <c:f>Lapas1!$D$2</c:f>
              <c:numCache>
                <c:formatCode>General</c:formatCode>
                <c:ptCount val="1"/>
                <c:pt idx="0">
                  <c:v>74</c:v>
                </c:pt>
              </c:numCache>
            </c:numRef>
          </c:val>
          <c:extLst>
            <c:ext xmlns:c16="http://schemas.microsoft.com/office/drawing/2014/chart" uri="{C3380CC4-5D6E-409C-BE32-E72D297353CC}">
              <c16:uniqueId val="{00000002-06FB-4CC1-9C00-4075639484CF}"/>
            </c:ext>
          </c:extLst>
        </c:ser>
        <c:dLbls>
          <c:showLegendKey val="0"/>
          <c:showVal val="0"/>
          <c:showCatName val="0"/>
          <c:showSerName val="0"/>
          <c:showPercent val="0"/>
          <c:showBubbleSize val="0"/>
        </c:dLbls>
        <c:gapWidth val="219"/>
        <c:overlap val="-27"/>
        <c:axId val="427292096"/>
        <c:axId val="427289472"/>
      </c:barChart>
      <c:catAx>
        <c:axId val="42729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Palemonas" panose="02030603060206020803" pitchFamily="18" charset="0"/>
                <a:ea typeface="+mn-ea"/>
                <a:cs typeface="+mn-cs"/>
              </a:defRPr>
            </a:pPr>
            <a:endParaRPr lang="lt-LT"/>
          </a:p>
        </c:txPr>
        <c:crossAx val="427289472"/>
        <c:crosses val="autoZero"/>
        <c:auto val="1"/>
        <c:lblAlgn val="ctr"/>
        <c:lblOffset val="100"/>
        <c:noMultiLvlLbl val="0"/>
      </c:catAx>
      <c:valAx>
        <c:axId val="42728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Palemonas" panose="02030603060206020803" pitchFamily="18" charset="0"/>
                <a:ea typeface="+mn-ea"/>
                <a:cs typeface="+mn-cs"/>
              </a:defRPr>
            </a:pPr>
            <a:endParaRPr lang="lt-LT"/>
          </a:p>
        </c:txPr>
        <c:crossAx val="42729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Palemonas" panose="02030603060206020803" pitchFamily="18" charset="0"/>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5FFE6-D499-4FDC-9E83-0737466F0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107552</Words>
  <Characters>61305</Characters>
  <Application>Microsoft Office Word</Application>
  <DocSecurity>0</DocSecurity>
  <Lines>510</Lines>
  <Paragraphs>337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Janušienė</dc:creator>
  <cp:keywords/>
  <dc:description/>
  <cp:lastModifiedBy>Adelija Radžienė</cp:lastModifiedBy>
  <cp:revision>2</cp:revision>
  <dcterms:created xsi:type="dcterms:W3CDTF">2022-01-24T08:31:00Z</dcterms:created>
  <dcterms:modified xsi:type="dcterms:W3CDTF">2022-01-24T08:31:00Z</dcterms:modified>
</cp:coreProperties>
</file>